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24E8E" w14:textId="77777777" w:rsidR="000F34DA" w:rsidRDefault="000F34DA" w:rsidP="004F20BE">
      <w:pPr>
        <w:rPr>
          <w:rFonts w:ascii="Times New Roman" w:hAnsi="Times New Roman" w:cs="Times New Roman"/>
          <w:b/>
          <w:noProof/>
          <w:sz w:val="12"/>
          <w:szCs w:val="12"/>
        </w:rPr>
      </w:pPr>
    </w:p>
    <w:p w14:paraId="5316C59B" w14:textId="68F42A66" w:rsidR="00FB3E2F" w:rsidRDefault="00FB3E2F" w:rsidP="00FB3E2F">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 xml:space="preserve">INTENÇÃO DE DISPENSA DE LICITAÇÃO Nº </w:t>
      </w:r>
      <w:r w:rsidR="00D6522C" w:rsidRPr="00D90CFD">
        <w:rPr>
          <w:rFonts w:ascii="Times New Roman" w:hAnsi="Times New Roman" w:cs="Times New Roman"/>
          <w:b/>
          <w:bCs/>
          <w:sz w:val="24"/>
          <w:szCs w:val="24"/>
        </w:rPr>
        <w:t>1</w:t>
      </w:r>
      <w:r w:rsidR="00DB75E2">
        <w:rPr>
          <w:rFonts w:ascii="Times New Roman" w:hAnsi="Times New Roman" w:cs="Times New Roman"/>
          <w:b/>
          <w:bCs/>
          <w:sz w:val="24"/>
          <w:szCs w:val="24"/>
        </w:rPr>
        <w:t>95</w:t>
      </w:r>
      <w:r w:rsidR="00D6522C" w:rsidRPr="00D90CFD">
        <w:rPr>
          <w:rFonts w:ascii="Times New Roman" w:hAnsi="Times New Roman" w:cs="Times New Roman"/>
          <w:b/>
          <w:bCs/>
          <w:sz w:val="24"/>
          <w:szCs w:val="24"/>
        </w:rPr>
        <w:t>/2024</w:t>
      </w:r>
      <w:r w:rsidR="00516637" w:rsidRPr="00D90CFD">
        <w:rPr>
          <w:rFonts w:ascii="Times New Roman" w:hAnsi="Times New Roman" w:cs="Times New Roman"/>
          <w:b/>
          <w:bCs/>
          <w:sz w:val="24"/>
          <w:szCs w:val="24"/>
        </w:rPr>
        <w:t xml:space="preserve"> – D</w:t>
      </w:r>
      <w:r w:rsidR="00E338E3" w:rsidRPr="00D90CFD">
        <w:rPr>
          <w:rFonts w:ascii="Times New Roman" w:hAnsi="Times New Roman" w:cs="Times New Roman"/>
          <w:b/>
          <w:bCs/>
          <w:sz w:val="24"/>
          <w:szCs w:val="24"/>
        </w:rPr>
        <w:t>ISPENSA</w:t>
      </w:r>
      <w:r w:rsidR="00516637" w:rsidRPr="00D90CFD">
        <w:rPr>
          <w:rFonts w:ascii="Times New Roman" w:hAnsi="Times New Roman" w:cs="Times New Roman"/>
          <w:b/>
          <w:bCs/>
          <w:sz w:val="24"/>
          <w:szCs w:val="24"/>
        </w:rPr>
        <w:t xml:space="preserve"> Nº </w:t>
      </w:r>
      <w:r w:rsidR="00F1363E">
        <w:rPr>
          <w:rFonts w:ascii="Times New Roman" w:hAnsi="Times New Roman" w:cs="Times New Roman"/>
          <w:b/>
          <w:bCs/>
          <w:sz w:val="24"/>
          <w:szCs w:val="24"/>
        </w:rPr>
        <w:t>5</w:t>
      </w:r>
      <w:r w:rsidR="00DB75E2">
        <w:rPr>
          <w:rFonts w:ascii="Times New Roman" w:hAnsi="Times New Roman" w:cs="Times New Roman"/>
          <w:b/>
          <w:bCs/>
          <w:sz w:val="24"/>
          <w:szCs w:val="24"/>
        </w:rPr>
        <w:t>56</w:t>
      </w:r>
      <w:r w:rsidR="00D6522C" w:rsidRPr="00D90CFD">
        <w:rPr>
          <w:rFonts w:ascii="Times New Roman" w:hAnsi="Times New Roman" w:cs="Times New Roman"/>
          <w:b/>
          <w:bCs/>
          <w:sz w:val="24"/>
          <w:szCs w:val="24"/>
        </w:rPr>
        <w:t>/2024</w:t>
      </w:r>
    </w:p>
    <w:p w14:paraId="2BA7BBED" w14:textId="77777777" w:rsidR="00FB3E2F" w:rsidRPr="00F51A2E" w:rsidRDefault="00FB3E2F" w:rsidP="00FB3E2F">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 3º, da Lei Federal nº 14.133/21)</w:t>
      </w:r>
    </w:p>
    <w:p w14:paraId="5CE14D29" w14:textId="77777777" w:rsidR="00FB3E2F" w:rsidRPr="00F51A2E" w:rsidRDefault="00FB3E2F" w:rsidP="00FB3E2F">
      <w:pPr>
        <w:autoSpaceDE w:val="0"/>
        <w:autoSpaceDN w:val="0"/>
        <w:adjustRightInd w:val="0"/>
        <w:spacing w:line="288" w:lineRule="auto"/>
        <w:rPr>
          <w:rFonts w:ascii="Times New Roman" w:hAnsi="Times New Roman" w:cs="Times New Roman"/>
          <w:color w:val="000000"/>
          <w:sz w:val="24"/>
          <w:szCs w:val="24"/>
        </w:rPr>
      </w:pPr>
    </w:p>
    <w:p w14:paraId="2BBFFA9E" w14:textId="77777777" w:rsidR="003109C4" w:rsidRPr="003109C4" w:rsidRDefault="003109C4" w:rsidP="003109C4">
      <w:pPr>
        <w:autoSpaceDE w:val="0"/>
        <w:autoSpaceDN w:val="0"/>
        <w:adjustRightInd w:val="0"/>
        <w:spacing w:line="288" w:lineRule="auto"/>
        <w:ind w:firstLine="567"/>
        <w:rPr>
          <w:rFonts w:ascii="Times New Roman" w:hAnsi="Times New Roman" w:cs="Times New Roman"/>
          <w:color w:val="000000"/>
          <w:sz w:val="24"/>
          <w:szCs w:val="24"/>
        </w:rPr>
      </w:pPr>
      <w:r w:rsidRPr="003109C4">
        <w:rPr>
          <w:rFonts w:ascii="Times New Roman" w:hAnsi="Times New Roman" w:cs="Times New Roman"/>
          <w:color w:val="000000"/>
          <w:sz w:val="24"/>
          <w:szCs w:val="24"/>
        </w:rPr>
        <w:t xml:space="preserve">O MUNICÍPIO DE PINHEIRO MACHADO/RS, pessoa jurídica de direito público interno, inscrita </w:t>
      </w:r>
    </w:p>
    <w:p w14:paraId="7A6A62FB" w14:textId="51F33535" w:rsidR="00FB3E2F" w:rsidRDefault="003109C4" w:rsidP="00FB2AA9">
      <w:pPr>
        <w:autoSpaceDE w:val="0"/>
        <w:autoSpaceDN w:val="0"/>
        <w:adjustRightInd w:val="0"/>
        <w:spacing w:line="288" w:lineRule="auto"/>
        <w:rPr>
          <w:rFonts w:ascii="Times New Roman" w:hAnsi="Times New Roman" w:cs="Times New Roman"/>
          <w:color w:val="000000"/>
          <w:sz w:val="24"/>
          <w:szCs w:val="24"/>
        </w:rPr>
      </w:pPr>
      <w:proofErr w:type="gramStart"/>
      <w:r w:rsidRPr="003109C4">
        <w:rPr>
          <w:rFonts w:ascii="Times New Roman" w:hAnsi="Times New Roman" w:cs="Times New Roman"/>
          <w:color w:val="000000"/>
          <w:sz w:val="24"/>
          <w:szCs w:val="24"/>
        </w:rPr>
        <w:t>no</w:t>
      </w:r>
      <w:proofErr w:type="gramEnd"/>
      <w:r w:rsidRPr="003109C4">
        <w:rPr>
          <w:rFonts w:ascii="Times New Roman" w:hAnsi="Times New Roman" w:cs="Times New Roman"/>
          <w:color w:val="000000"/>
          <w:sz w:val="24"/>
          <w:szCs w:val="24"/>
        </w:rPr>
        <w:t xml:space="preserve"> CNPJ sob nº 88.084.942/0001-46, com sede na Rua Nico de Oliveira, nº 763, na cidade de Pinheiro Machado/RS, nos termos do </w:t>
      </w:r>
      <w:r w:rsidR="00422721">
        <w:rPr>
          <w:rFonts w:ascii="Times New Roman" w:hAnsi="Times New Roman" w:cs="Times New Roman"/>
          <w:color w:val="000000"/>
          <w:sz w:val="24"/>
          <w:szCs w:val="24"/>
        </w:rPr>
        <w:t xml:space="preserve">Art. 75, </w:t>
      </w:r>
      <w:r w:rsidR="005B5573">
        <w:rPr>
          <w:rFonts w:ascii="Times New Roman" w:hAnsi="Times New Roman" w:cs="Times New Roman"/>
          <w:color w:val="000000"/>
          <w:sz w:val="24"/>
          <w:szCs w:val="24"/>
        </w:rPr>
        <w:t>II</w:t>
      </w:r>
      <w:r w:rsidRPr="003109C4">
        <w:rPr>
          <w:rFonts w:ascii="Times New Roman" w:hAnsi="Times New Roman" w:cs="Times New Roman"/>
          <w:color w:val="000000"/>
          <w:sz w:val="24"/>
          <w:szCs w:val="24"/>
        </w:rPr>
        <w:t>, da Lei nº 14.133/21, torna público o interesse na contratação do seguinte objeto</w:t>
      </w:r>
      <w:r>
        <w:rPr>
          <w:rFonts w:ascii="Times New Roman" w:hAnsi="Times New Roman" w:cs="Times New Roman"/>
          <w:color w:val="000000"/>
          <w:sz w:val="24"/>
          <w:szCs w:val="24"/>
        </w:rPr>
        <w:t>:</w:t>
      </w:r>
    </w:p>
    <w:p w14:paraId="4325DDB2" w14:textId="77777777" w:rsidR="003109C4" w:rsidRPr="00F51A2E" w:rsidRDefault="003109C4" w:rsidP="003109C4">
      <w:pPr>
        <w:autoSpaceDE w:val="0"/>
        <w:autoSpaceDN w:val="0"/>
        <w:adjustRightInd w:val="0"/>
        <w:spacing w:line="288" w:lineRule="auto"/>
        <w:ind w:firstLine="567"/>
        <w:rPr>
          <w:rFonts w:ascii="Times New Roman" w:hAnsi="Times New Roman" w:cs="Times New Roman"/>
          <w:color w:val="000000"/>
          <w:sz w:val="24"/>
          <w:szCs w:val="24"/>
        </w:rPr>
      </w:pPr>
    </w:p>
    <w:p w14:paraId="7892FBB1" w14:textId="566C5941" w:rsidR="00714F77" w:rsidRPr="00AD4A63" w:rsidRDefault="00AD4A63" w:rsidP="00AD4A63">
      <w:pPr>
        <w:widowControl w:val="0"/>
        <w:tabs>
          <w:tab w:val="left" w:pos="426"/>
        </w:tabs>
        <w:autoSpaceDE w:val="0"/>
        <w:autoSpaceDN w:val="0"/>
        <w:ind w:right="133"/>
        <w:rPr>
          <w:rFonts w:ascii="Ecofont_Spranq_eco_Sans" w:hAnsi="Ecofont_Spranq_eco_Sans" w:cs="Tahoma"/>
          <w:sz w:val="16"/>
          <w:szCs w:val="16"/>
        </w:rPr>
      </w:pPr>
      <w:r>
        <w:rPr>
          <w:rFonts w:ascii="Times New Roman" w:hAnsi="Times New Roman" w:cs="Times New Roman"/>
        </w:rPr>
        <w:tab/>
      </w:r>
      <w:r w:rsidR="00042F80" w:rsidRPr="00AD4A63">
        <w:rPr>
          <w:rFonts w:ascii="Times New Roman" w:hAnsi="Times New Roman" w:cs="Times New Roman"/>
          <w:sz w:val="24"/>
          <w:szCs w:val="24"/>
        </w:rPr>
        <w:t xml:space="preserve">Aquisição de material </w:t>
      </w:r>
      <w:r w:rsidR="00DB75E2">
        <w:rPr>
          <w:rFonts w:ascii="Times New Roman" w:hAnsi="Times New Roman" w:cs="Times New Roman"/>
          <w:sz w:val="24"/>
          <w:szCs w:val="24"/>
        </w:rPr>
        <w:t>EDUCATIVO</w:t>
      </w:r>
      <w:r w:rsidR="00042F80" w:rsidRPr="00AD4A63">
        <w:rPr>
          <w:rFonts w:ascii="Times New Roman" w:hAnsi="Times New Roman" w:cs="Times New Roman"/>
          <w:sz w:val="24"/>
          <w:szCs w:val="24"/>
        </w:rPr>
        <w:t xml:space="preserve"> para ser utilizado na</w:t>
      </w:r>
      <w:r w:rsidR="00DB75E2">
        <w:rPr>
          <w:rFonts w:ascii="Times New Roman" w:hAnsi="Times New Roman" w:cs="Times New Roman"/>
          <w:sz w:val="24"/>
          <w:szCs w:val="24"/>
        </w:rPr>
        <w:t xml:space="preserve">s Escolas Municipais priorizando as Escolas do </w:t>
      </w:r>
      <w:proofErr w:type="gramStart"/>
      <w:r w:rsidR="00DB75E2">
        <w:rPr>
          <w:rFonts w:ascii="Times New Roman" w:hAnsi="Times New Roman" w:cs="Times New Roman"/>
          <w:sz w:val="24"/>
          <w:szCs w:val="24"/>
        </w:rPr>
        <w:t>interior</w:t>
      </w:r>
      <w:r w:rsidR="00042F80" w:rsidRPr="00AD4A63">
        <w:rPr>
          <w:rFonts w:ascii="Times New Roman" w:hAnsi="Times New Roman" w:cs="Times New Roman"/>
          <w:sz w:val="24"/>
          <w:szCs w:val="24"/>
        </w:rPr>
        <w:t xml:space="preserve"> .</w:t>
      </w:r>
      <w:proofErr w:type="gramEnd"/>
    </w:p>
    <w:p w14:paraId="02394F2E" w14:textId="77777777" w:rsidR="00D80111" w:rsidRPr="00714F77" w:rsidRDefault="00D80111" w:rsidP="00714F77">
      <w:pPr>
        <w:autoSpaceDE w:val="0"/>
        <w:autoSpaceDN w:val="0"/>
        <w:adjustRightInd w:val="0"/>
        <w:spacing w:line="288" w:lineRule="auto"/>
        <w:rPr>
          <w:rFonts w:ascii="Times New Roman" w:hAnsi="Times New Roman" w:cs="Times New Roman"/>
          <w:color w:val="FF0000"/>
          <w:sz w:val="24"/>
          <w:szCs w:val="24"/>
        </w:rPr>
      </w:pPr>
    </w:p>
    <w:p w14:paraId="62C617C8" w14:textId="6D62FA3D" w:rsidR="00FB3E2F" w:rsidRPr="00F51A2E" w:rsidRDefault="00FB3E2F" w:rsidP="00FB3E2F">
      <w:pPr>
        <w:autoSpaceDE w:val="0"/>
        <w:autoSpaceDN w:val="0"/>
        <w:adjustRightInd w:val="0"/>
        <w:spacing w:line="288" w:lineRule="auto"/>
        <w:ind w:firstLine="567"/>
        <w:rPr>
          <w:rFonts w:ascii="Times New Roman" w:hAnsi="Times New Roman" w:cs="Times New Roman"/>
          <w:sz w:val="24"/>
          <w:szCs w:val="24"/>
        </w:rPr>
      </w:pPr>
      <w:r w:rsidRPr="00616012">
        <w:rPr>
          <w:rFonts w:ascii="Times New Roman" w:hAnsi="Times New Roman" w:cs="Times New Roman"/>
          <w:sz w:val="24"/>
          <w:szCs w:val="24"/>
        </w:rPr>
        <w:t xml:space="preserve">Interessados </w:t>
      </w:r>
      <w:r w:rsidRPr="00F51A2E">
        <w:rPr>
          <w:rFonts w:ascii="Times New Roman" w:hAnsi="Times New Roman" w:cs="Times New Roman"/>
          <w:sz w:val="24"/>
          <w:szCs w:val="24"/>
        </w:rPr>
        <w:t xml:space="preserve">poderão apresentar Proposta de Preços (conforme modelo do Anexo II) de </w:t>
      </w:r>
      <w:r w:rsidRPr="00F51A2E">
        <w:rPr>
          <w:rFonts w:ascii="Times New Roman" w:hAnsi="Times New Roman" w:cs="Times New Roman"/>
          <w:b/>
          <w:bCs/>
          <w:sz w:val="24"/>
          <w:szCs w:val="24"/>
        </w:rPr>
        <w:t xml:space="preserve">até </w:t>
      </w:r>
      <w:r w:rsidR="0019636A">
        <w:rPr>
          <w:rFonts w:ascii="Times New Roman" w:hAnsi="Times New Roman" w:cs="Times New Roman"/>
          <w:b/>
          <w:bCs/>
          <w:sz w:val="24"/>
          <w:szCs w:val="24"/>
        </w:rPr>
        <w:t xml:space="preserve">às </w:t>
      </w:r>
      <w:proofErr w:type="gramStart"/>
      <w:r w:rsidR="0019636A" w:rsidRPr="00D90CFD">
        <w:rPr>
          <w:rFonts w:ascii="Times New Roman" w:hAnsi="Times New Roman" w:cs="Times New Roman"/>
          <w:b/>
          <w:bCs/>
          <w:sz w:val="24"/>
          <w:szCs w:val="24"/>
        </w:rPr>
        <w:t>23h:</w:t>
      </w:r>
      <w:proofErr w:type="gramEnd"/>
      <w:r w:rsidR="0019636A" w:rsidRPr="00D90CFD">
        <w:rPr>
          <w:rFonts w:ascii="Times New Roman" w:hAnsi="Times New Roman" w:cs="Times New Roman"/>
          <w:b/>
          <w:bCs/>
          <w:sz w:val="24"/>
          <w:szCs w:val="24"/>
        </w:rPr>
        <w:t>59</w:t>
      </w:r>
      <w:r w:rsidR="00E9765E">
        <w:rPr>
          <w:rFonts w:ascii="Times New Roman" w:hAnsi="Times New Roman" w:cs="Times New Roman"/>
          <w:b/>
          <w:bCs/>
          <w:sz w:val="24"/>
          <w:szCs w:val="24"/>
        </w:rPr>
        <w:t xml:space="preserve"> </w:t>
      </w:r>
      <w:bookmarkStart w:id="0" w:name="_GoBack"/>
      <w:bookmarkEnd w:id="0"/>
      <w:r w:rsidR="0019636A" w:rsidRPr="00D90CFD">
        <w:rPr>
          <w:rFonts w:ascii="Times New Roman" w:hAnsi="Times New Roman" w:cs="Times New Roman"/>
          <w:b/>
          <w:bCs/>
          <w:sz w:val="24"/>
          <w:szCs w:val="24"/>
        </w:rPr>
        <w:t xml:space="preserve">min do dia </w:t>
      </w:r>
      <w:r w:rsidR="00DB75E2">
        <w:rPr>
          <w:rFonts w:ascii="Times New Roman" w:hAnsi="Times New Roman" w:cs="Times New Roman"/>
          <w:b/>
          <w:bCs/>
          <w:sz w:val="24"/>
          <w:szCs w:val="24"/>
        </w:rPr>
        <w:t xml:space="preserve"> 06</w:t>
      </w:r>
      <w:r w:rsidR="00D02480" w:rsidRPr="00D90CFD">
        <w:rPr>
          <w:rFonts w:ascii="Times New Roman" w:hAnsi="Times New Roman" w:cs="Times New Roman"/>
          <w:b/>
          <w:bCs/>
          <w:sz w:val="24"/>
          <w:szCs w:val="24"/>
        </w:rPr>
        <w:t>/</w:t>
      </w:r>
      <w:r w:rsidR="00DB75E2">
        <w:rPr>
          <w:rFonts w:ascii="Times New Roman" w:hAnsi="Times New Roman" w:cs="Times New Roman"/>
          <w:b/>
          <w:bCs/>
          <w:sz w:val="24"/>
          <w:szCs w:val="24"/>
        </w:rPr>
        <w:t>11</w:t>
      </w:r>
      <w:r w:rsidR="0019636A" w:rsidRPr="00D90CFD">
        <w:rPr>
          <w:rFonts w:ascii="Times New Roman" w:hAnsi="Times New Roman" w:cs="Times New Roman"/>
          <w:b/>
          <w:bCs/>
          <w:sz w:val="24"/>
          <w:szCs w:val="24"/>
        </w:rPr>
        <w:t>/2024</w:t>
      </w:r>
      <w:r w:rsidRPr="00F51A2E">
        <w:rPr>
          <w:rFonts w:ascii="Times New Roman" w:hAnsi="Times New Roman" w:cs="Times New Roman"/>
          <w:sz w:val="24"/>
          <w:szCs w:val="24"/>
        </w:rPr>
        <w:t>, oportunidade em que a administração escolherá a mais vantajosa.</w:t>
      </w:r>
    </w:p>
    <w:p w14:paraId="648B3609"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sz w:val="24"/>
          <w:szCs w:val="24"/>
        </w:rPr>
      </w:pPr>
    </w:p>
    <w:p w14:paraId="4BA4E411"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9" w:history="1">
        <w:r w:rsidRPr="00F51A2E">
          <w:rPr>
            <w:rStyle w:val="Hyperlink"/>
            <w:rFonts w:ascii="Times New Roman" w:hAnsi="Times New Roman" w:cs="Times New Roman"/>
            <w:b/>
            <w:bCs/>
            <w:color w:val="auto"/>
            <w:sz w:val="24"/>
            <w:szCs w:val="24"/>
          </w:rPr>
          <w:t>www.pinheiromachado.rs.gov.br</w:t>
        </w:r>
      </w:hyperlink>
      <w:proofErr w:type="gramStart"/>
      <w:r w:rsidRPr="00F51A2E">
        <w:rPr>
          <w:rFonts w:ascii="Times New Roman" w:hAnsi="Times New Roman" w:cs="Times New Roman"/>
          <w:sz w:val="24"/>
          <w:szCs w:val="24"/>
        </w:rPr>
        <w:t xml:space="preserve"> .</w:t>
      </w:r>
      <w:proofErr w:type="gramEnd"/>
      <w:r w:rsidRPr="00F51A2E">
        <w:rPr>
          <w:rFonts w:ascii="Times New Roman" w:hAnsi="Times New Roman" w:cs="Times New Roman"/>
          <w:sz w:val="24"/>
          <w:szCs w:val="24"/>
        </w:rPr>
        <w:t xml:space="preserve"> Maiores informações pelo telefone (53) 3248-3511.</w:t>
      </w:r>
    </w:p>
    <w:p w14:paraId="0FCE3021"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sz w:val="24"/>
          <w:szCs w:val="24"/>
        </w:rPr>
      </w:pPr>
    </w:p>
    <w:p w14:paraId="74190E31" w14:textId="6E252C5E" w:rsidR="00FB3E2F" w:rsidRPr="00F51A2E" w:rsidRDefault="00FB3E2F" w:rsidP="00FB3E2F">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 xml:space="preserve">Informações adicionais, dúvidas e pedidos de esclarecimentos/impugnações, assim como </w:t>
      </w:r>
      <w:r w:rsidRPr="00F51A2E">
        <w:rPr>
          <w:rFonts w:ascii="Times New Roman" w:hAnsi="Times New Roman" w:cs="Times New Roman"/>
          <w:color w:val="000000"/>
          <w:sz w:val="24"/>
          <w:szCs w:val="24"/>
        </w:rPr>
        <w:t xml:space="preserve">manifestações de interesse e envio de orçamentos, acompanhados de todos os documentos previstos no Art. 68 da Lei nº 14.133/21, deverão ser enviados para o e-mail: </w:t>
      </w:r>
      <w:hyperlink r:id="rId10" w:history="1">
        <w:r w:rsidRPr="00F51A2E">
          <w:rPr>
            <w:rStyle w:val="Hyperlink"/>
            <w:rFonts w:ascii="Times New Roman" w:hAnsi="Times New Roman" w:cs="Times New Roman"/>
            <w:b/>
            <w:color w:val="auto"/>
            <w:sz w:val="24"/>
            <w:szCs w:val="24"/>
          </w:rPr>
          <w:t>licitacoes@pinheiromachado.rs.gov.br</w:t>
        </w:r>
      </w:hyperlink>
      <w:r w:rsidRPr="00F51A2E">
        <w:rPr>
          <w:rFonts w:ascii="Times New Roman" w:hAnsi="Times New Roman" w:cs="Times New Roman"/>
          <w:color w:val="000000"/>
          <w:sz w:val="24"/>
          <w:szCs w:val="24"/>
        </w:rPr>
        <w:t>.</w:t>
      </w:r>
    </w:p>
    <w:p w14:paraId="00427473"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color w:val="000000"/>
          <w:sz w:val="24"/>
          <w:szCs w:val="24"/>
        </w:rPr>
      </w:pPr>
    </w:p>
    <w:p w14:paraId="107A22FE" w14:textId="77777777" w:rsidR="00FB3E2F" w:rsidRPr="00F51A2E" w:rsidRDefault="00FB3E2F" w:rsidP="00FB3E2F">
      <w:pPr>
        <w:spacing w:line="288" w:lineRule="auto"/>
        <w:rPr>
          <w:rFonts w:ascii="Times New Roman" w:hAnsi="Times New Roman" w:cs="Times New Roman"/>
          <w:color w:val="000000"/>
          <w:sz w:val="24"/>
          <w:szCs w:val="24"/>
        </w:rPr>
      </w:pPr>
    </w:p>
    <w:p w14:paraId="389D1B21"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28EE5DAC"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5B8C61D4"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3391F3C2" w14:textId="77777777" w:rsidR="00FB3E2F" w:rsidRDefault="00FB3E2F" w:rsidP="00FB3E2F">
      <w:pPr>
        <w:overflowPunct w:val="0"/>
        <w:autoSpaceDE w:val="0"/>
        <w:autoSpaceDN w:val="0"/>
        <w:adjustRightInd w:val="0"/>
        <w:jc w:val="center"/>
        <w:textAlignment w:val="baseline"/>
        <w:rPr>
          <w:rFonts w:ascii="Times New Roman" w:hAnsi="Times New Roman" w:cs="Times New Roman"/>
          <w:b/>
          <w:sz w:val="24"/>
          <w:szCs w:val="24"/>
        </w:rPr>
      </w:pPr>
      <w:r>
        <w:rPr>
          <w:rFonts w:ascii="Times New Roman" w:hAnsi="Times New Roman" w:cs="Times New Roman"/>
          <w:b/>
          <w:sz w:val="24"/>
          <w:szCs w:val="24"/>
        </w:rPr>
        <w:t>Ronaldo Costa Madruga</w:t>
      </w:r>
    </w:p>
    <w:p w14:paraId="014128FB" w14:textId="77777777" w:rsidR="00FB3E2F" w:rsidRDefault="00FB3E2F" w:rsidP="00FB3E2F">
      <w:pPr>
        <w:overflowPunct w:val="0"/>
        <w:autoSpaceDE w:val="0"/>
        <w:autoSpaceDN w:val="0"/>
        <w:adjustRightInd w:val="0"/>
        <w:jc w:val="center"/>
        <w:textAlignment w:val="baseline"/>
        <w:rPr>
          <w:rFonts w:ascii="Times New Roman" w:hAnsi="Times New Roman" w:cs="Times New Roman"/>
          <w:bCs/>
          <w:color w:val="000000"/>
          <w:sz w:val="24"/>
          <w:szCs w:val="24"/>
        </w:rPr>
      </w:pPr>
      <w:r>
        <w:rPr>
          <w:rFonts w:ascii="Times New Roman" w:hAnsi="Times New Roman" w:cs="Times New Roman"/>
          <w:bCs/>
          <w:sz w:val="24"/>
          <w:szCs w:val="24"/>
        </w:rPr>
        <w:t>Prefeito Municipal</w:t>
      </w:r>
    </w:p>
    <w:p w14:paraId="3BCDCDF2"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61628F8F"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1D2A53AB"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7BD87E1D" w14:textId="77777777" w:rsidR="00FB3E2F" w:rsidRDefault="00FB3E2F" w:rsidP="00FB3E2F">
      <w:pPr>
        <w:spacing w:line="288" w:lineRule="auto"/>
        <w:jc w:val="center"/>
        <w:rPr>
          <w:rFonts w:ascii="Times New Roman" w:hAnsi="Times New Roman" w:cs="Times New Roman"/>
          <w:color w:val="000000"/>
          <w:sz w:val="24"/>
          <w:szCs w:val="24"/>
        </w:rPr>
      </w:pPr>
    </w:p>
    <w:p w14:paraId="3B6B2B2D"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196434F1"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344FC1FD"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15C0FFB9" w14:textId="77777777" w:rsidR="00FB3E2F" w:rsidRDefault="00FB3E2F" w:rsidP="004A144D">
      <w:pPr>
        <w:tabs>
          <w:tab w:val="left" w:pos="4620"/>
          <w:tab w:val="left" w:pos="10023"/>
        </w:tabs>
        <w:spacing w:line="288" w:lineRule="auto"/>
        <w:jc w:val="center"/>
        <w:rPr>
          <w:rFonts w:ascii="Times New Roman" w:hAnsi="Times New Roman" w:cs="Times New Roman"/>
          <w:b/>
          <w:noProof/>
          <w:sz w:val="24"/>
          <w:szCs w:val="24"/>
        </w:rPr>
      </w:pPr>
    </w:p>
    <w:p w14:paraId="74184111" w14:textId="77777777" w:rsidR="002855B2" w:rsidRDefault="002855B2" w:rsidP="004A144D">
      <w:pPr>
        <w:tabs>
          <w:tab w:val="left" w:pos="4620"/>
          <w:tab w:val="left" w:pos="10023"/>
        </w:tabs>
        <w:spacing w:line="288" w:lineRule="auto"/>
        <w:jc w:val="center"/>
        <w:rPr>
          <w:rFonts w:ascii="Times New Roman" w:hAnsi="Times New Roman" w:cs="Times New Roman"/>
          <w:b/>
          <w:noProof/>
          <w:sz w:val="24"/>
          <w:szCs w:val="24"/>
        </w:rPr>
      </w:pPr>
    </w:p>
    <w:p w14:paraId="122DF787" w14:textId="77777777" w:rsidR="002855B2" w:rsidRDefault="002855B2" w:rsidP="002855B2">
      <w:pPr>
        <w:jc w:val="center"/>
        <w:rPr>
          <w:rFonts w:ascii="Calibri" w:hAnsi="Calibri" w:cs="Arial"/>
          <w:b/>
          <w:sz w:val="16"/>
          <w:szCs w:val="16"/>
          <w:u w:val="single"/>
        </w:rPr>
      </w:pPr>
    </w:p>
    <w:p w14:paraId="2DEDCF69" w14:textId="77777777" w:rsidR="007E1A50" w:rsidRDefault="007E1A50" w:rsidP="002855B2">
      <w:pPr>
        <w:jc w:val="center"/>
        <w:rPr>
          <w:rFonts w:ascii="Calibri" w:hAnsi="Calibri" w:cs="Arial"/>
          <w:b/>
          <w:sz w:val="16"/>
          <w:szCs w:val="16"/>
          <w:u w:val="single"/>
        </w:rPr>
      </w:pPr>
    </w:p>
    <w:p w14:paraId="1E964B84" w14:textId="77777777" w:rsidR="00422721" w:rsidRDefault="00422721" w:rsidP="002855B2">
      <w:pPr>
        <w:jc w:val="center"/>
        <w:rPr>
          <w:rFonts w:ascii="Calibri" w:hAnsi="Calibri" w:cs="Arial"/>
          <w:b/>
          <w:sz w:val="16"/>
          <w:szCs w:val="16"/>
          <w:u w:val="single"/>
        </w:rPr>
      </w:pPr>
    </w:p>
    <w:p w14:paraId="78133C93" w14:textId="77777777" w:rsidR="00B87E49" w:rsidRDefault="00B87E49" w:rsidP="002855B2">
      <w:pPr>
        <w:jc w:val="center"/>
        <w:rPr>
          <w:rFonts w:ascii="Calibri" w:hAnsi="Calibri" w:cs="Arial"/>
          <w:b/>
          <w:sz w:val="16"/>
          <w:szCs w:val="16"/>
          <w:u w:val="single"/>
        </w:rPr>
      </w:pPr>
    </w:p>
    <w:p w14:paraId="394C1FF3" w14:textId="77777777" w:rsidR="00422721" w:rsidRDefault="00422721" w:rsidP="002855B2">
      <w:pPr>
        <w:jc w:val="center"/>
        <w:rPr>
          <w:rFonts w:ascii="Calibri" w:hAnsi="Calibri" w:cs="Arial"/>
          <w:b/>
          <w:sz w:val="16"/>
          <w:szCs w:val="16"/>
          <w:u w:val="single"/>
        </w:rPr>
      </w:pPr>
    </w:p>
    <w:p w14:paraId="1AD0916E" w14:textId="77777777" w:rsidR="00422721" w:rsidRPr="002855B2" w:rsidRDefault="00422721" w:rsidP="002855B2">
      <w:pPr>
        <w:jc w:val="center"/>
        <w:rPr>
          <w:rFonts w:ascii="Calibri" w:hAnsi="Calibri" w:cs="Arial"/>
          <w:b/>
          <w:sz w:val="16"/>
          <w:szCs w:val="16"/>
          <w:u w:val="single"/>
        </w:rPr>
      </w:pPr>
    </w:p>
    <w:p w14:paraId="2E190098" w14:textId="77777777" w:rsidR="00933480" w:rsidRPr="00F51A2E" w:rsidRDefault="00933480" w:rsidP="00933480">
      <w:pPr>
        <w:spacing w:line="288" w:lineRule="auto"/>
        <w:rPr>
          <w:rFonts w:ascii="Times New Roman" w:hAnsi="Times New Roman" w:cs="Times New Roman"/>
          <w:color w:val="000000"/>
          <w:sz w:val="24"/>
          <w:szCs w:val="24"/>
        </w:rPr>
      </w:pPr>
    </w:p>
    <w:p w14:paraId="79CEE360" w14:textId="77777777" w:rsidR="009B0A75" w:rsidRPr="000E1478" w:rsidRDefault="009B0A75" w:rsidP="004A144D">
      <w:pPr>
        <w:tabs>
          <w:tab w:val="left" w:pos="4620"/>
          <w:tab w:val="left" w:pos="10023"/>
        </w:tabs>
        <w:spacing w:line="288" w:lineRule="auto"/>
        <w:jc w:val="center"/>
        <w:rPr>
          <w:rFonts w:ascii="Times New Roman" w:hAnsi="Times New Roman" w:cs="Times New Roman"/>
          <w:b/>
          <w:noProof/>
          <w:sz w:val="6"/>
          <w:szCs w:val="6"/>
        </w:rPr>
      </w:pPr>
    </w:p>
    <w:p w14:paraId="1EEA1764" w14:textId="77777777" w:rsidR="00512E48" w:rsidRPr="00F51A2E" w:rsidRDefault="00512E48" w:rsidP="00512E48">
      <w:pPr>
        <w:pStyle w:val="Ttulo2"/>
        <w:numPr>
          <w:ilvl w:val="0"/>
          <w:numId w:val="0"/>
        </w:numPr>
        <w:spacing w:line="288" w:lineRule="auto"/>
        <w:ind w:right="-2"/>
        <w:jc w:val="center"/>
        <w:rPr>
          <w:spacing w:val="1"/>
          <w:szCs w:val="24"/>
        </w:rPr>
      </w:pPr>
      <w:r w:rsidRPr="00F51A2E">
        <w:rPr>
          <w:szCs w:val="24"/>
        </w:rPr>
        <w:lastRenderedPageBreak/>
        <w:t>TERMO DE REFERÊNCIA</w:t>
      </w:r>
    </w:p>
    <w:p w14:paraId="15900F61" w14:textId="55B9B6F6" w:rsidR="00512E48" w:rsidRPr="00734B2F" w:rsidRDefault="00512E48" w:rsidP="00512E48">
      <w:pPr>
        <w:pStyle w:val="Ttulo2"/>
        <w:numPr>
          <w:ilvl w:val="0"/>
          <w:numId w:val="0"/>
        </w:numPr>
        <w:spacing w:line="288" w:lineRule="auto"/>
        <w:ind w:left="1985" w:right="1558"/>
        <w:jc w:val="center"/>
        <w:rPr>
          <w:szCs w:val="24"/>
        </w:rPr>
      </w:pPr>
      <w:r w:rsidRPr="00734B2F">
        <w:rPr>
          <w:szCs w:val="24"/>
        </w:rPr>
        <w:t>Dispensa</w:t>
      </w:r>
      <w:r w:rsidRPr="00734B2F">
        <w:rPr>
          <w:spacing w:val="-5"/>
          <w:szCs w:val="24"/>
        </w:rPr>
        <w:t xml:space="preserve"> </w:t>
      </w:r>
      <w:r w:rsidRPr="00734B2F">
        <w:rPr>
          <w:szCs w:val="24"/>
        </w:rPr>
        <w:t>de</w:t>
      </w:r>
      <w:r w:rsidRPr="00734B2F">
        <w:rPr>
          <w:spacing w:val="-5"/>
          <w:szCs w:val="24"/>
        </w:rPr>
        <w:t xml:space="preserve"> </w:t>
      </w:r>
      <w:r w:rsidRPr="00734B2F">
        <w:rPr>
          <w:szCs w:val="24"/>
        </w:rPr>
        <w:t>Licitação</w:t>
      </w:r>
      <w:r w:rsidRPr="00734B2F">
        <w:rPr>
          <w:spacing w:val="-5"/>
          <w:szCs w:val="24"/>
        </w:rPr>
        <w:t xml:space="preserve"> </w:t>
      </w:r>
      <w:r w:rsidRPr="00734B2F">
        <w:rPr>
          <w:szCs w:val="24"/>
        </w:rPr>
        <w:t>nº</w:t>
      </w:r>
      <w:r w:rsidRPr="00734B2F">
        <w:rPr>
          <w:spacing w:val="-5"/>
          <w:szCs w:val="24"/>
        </w:rPr>
        <w:t xml:space="preserve"> </w:t>
      </w:r>
      <w:r w:rsidR="00DB75E2">
        <w:rPr>
          <w:spacing w:val="-5"/>
          <w:szCs w:val="24"/>
        </w:rPr>
        <w:t>556</w:t>
      </w:r>
      <w:r w:rsidR="00D6522C">
        <w:rPr>
          <w:szCs w:val="24"/>
        </w:rPr>
        <w:t>/2024</w:t>
      </w:r>
    </w:p>
    <w:p w14:paraId="52AAAA9E" w14:textId="77777777" w:rsidR="00512E48" w:rsidRPr="00EB109B" w:rsidRDefault="00512E48" w:rsidP="00281075">
      <w:pPr>
        <w:pStyle w:val="Corpodetexto"/>
        <w:spacing w:line="276" w:lineRule="auto"/>
        <w:rPr>
          <w:b/>
          <w:szCs w:val="24"/>
        </w:rPr>
      </w:pPr>
    </w:p>
    <w:p w14:paraId="786059F1" w14:textId="77777777" w:rsidR="00512E48" w:rsidRPr="00734B2F" w:rsidRDefault="00512E48" w:rsidP="00512E48">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734B2F">
        <w:rPr>
          <w:rFonts w:ascii="Times New Roman" w:hAnsi="Times New Roman" w:cs="Times New Roman"/>
          <w:b/>
        </w:rPr>
        <w:t>DO OBJETO</w:t>
      </w:r>
    </w:p>
    <w:p w14:paraId="17E851D8" w14:textId="57349E6A" w:rsidR="00520715" w:rsidRPr="00DB75E2" w:rsidRDefault="00891588" w:rsidP="00B35DA1">
      <w:pPr>
        <w:pStyle w:val="PargrafodaLista"/>
        <w:widowControl w:val="0"/>
        <w:numPr>
          <w:ilvl w:val="1"/>
          <w:numId w:val="24"/>
        </w:numPr>
        <w:tabs>
          <w:tab w:val="left" w:pos="426"/>
        </w:tabs>
        <w:autoSpaceDE w:val="0"/>
        <w:autoSpaceDN w:val="0"/>
        <w:spacing w:line="276" w:lineRule="auto"/>
        <w:ind w:left="426" w:right="133" w:firstLine="0"/>
        <w:contextualSpacing w:val="0"/>
        <w:jc w:val="both"/>
      </w:pPr>
      <w:r w:rsidRPr="00DB75E2">
        <w:rPr>
          <w:rFonts w:ascii="Times New Roman" w:hAnsi="Times New Roman" w:cs="Times New Roman"/>
        </w:rPr>
        <w:t xml:space="preserve">Aquisição </w:t>
      </w:r>
      <w:r w:rsidR="00714F77" w:rsidRPr="00DB75E2">
        <w:rPr>
          <w:rFonts w:ascii="Times New Roman" w:hAnsi="Times New Roman" w:cs="Times New Roman"/>
        </w:rPr>
        <w:t xml:space="preserve">de material </w:t>
      </w:r>
      <w:r w:rsidR="00DB75E2" w:rsidRPr="00DB75E2">
        <w:rPr>
          <w:rFonts w:ascii="Times New Roman" w:hAnsi="Times New Roman" w:cs="Times New Roman"/>
        </w:rPr>
        <w:t>educativo para as Escolas Municipais priorizando as Escolas do Interior.</w:t>
      </w:r>
    </w:p>
    <w:p w14:paraId="18AE1FCD" w14:textId="77777777" w:rsidR="00DB75E2" w:rsidRPr="00EB109B" w:rsidRDefault="00DB75E2" w:rsidP="00DB75E2">
      <w:pPr>
        <w:widowControl w:val="0"/>
        <w:tabs>
          <w:tab w:val="left" w:pos="426"/>
        </w:tabs>
        <w:autoSpaceDE w:val="0"/>
        <w:autoSpaceDN w:val="0"/>
        <w:ind w:left="426" w:right="133"/>
      </w:pPr>
    </w:p>
    <w:p w14:paraId="69D8074E" w14:textId="77777777" w:rsidR="00512E48" w:rsidRPr="00DA7241" w:rsidRDefault="00512E48" w:rsidP="00512E48">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734B2F">
        <w:rPr>
          <w:rFonts w:ascii="Times New Roman" w:hAnsi="Times New Roman" w:cs="Times New Roman"/>
          <w:b/>
        </w:rPr>
        <w:t>DA JUSTIFICATIVA</w:t>
      </w:r>
    </w:p>
    <w:p w14:paraId="2B901621" w14:textId="7E0F3A3F" w:rsidR="00DA7241" w:rsidRPr="00E0242F" w:rsidRDefault="00AD4A63" w:rsidP="00AD4A63">
      <w:pPr>
        <w:pStyle w:val="PargrafodaLista"/>
        <w:widowControl w:val="0"/>
        <w:tabs>
          <w:tab w:val="left" w:pos="733"/>
        </w:tabs>
        <w:autoSpaceDE w:val="0"/>
        <w:autoSpaceDN w:val="0"/>
        <w:spacing w:line="288" w:lineRule="auto"/>
        <w:ind w:left="477" w:right="133"/>
        <w:contextualSpacing w:val="0"/>
        <w:jc w:val="both"/>
        <w:rPr>
          <w:rFonts w:ascii="Times New Roman" w:hAnsi="Times New Roman" w:cs="Times New Roman"/>
        </w:rPr>
      </w:pPr>
      <w:r w:rsidRPr="00E0242F">
        <w:rPr>
          <w:rFonts w:ascii="Times New Roman" w:hAnsi="Times New Roman" w:cs="Times New Roman"/>
          <w:bCs/>
        </w:rPr>
        <w:t xml:space="preserve">A aquisição desses </w:t>
      </w:r>
      <w:r w:rsidR="00DB75E2">
        <w:rPr>
          <w:rFonts w:ascii="Times New Roman" w:hAnsi="Times New Roman" w:cs="Times New Roman"/>
          <w:bCs/>
        </w:rPr>
        <w:t xml:space="preserve">referidos brinquedos para utilização nas Redes </w:t>
      </w:r>
      <w:r w:rsidR="00E9765E">
        <w:rPr>
          <w:rFonts w:ascii="Times New Roman" w:hAnsi="Times New Roman" w:cs="Times New Roman"/>
          <w:bCs/>
        </w:rPr>
        <w:t>Municipais do Interior do Municí</w:t>
      </w:r>
      <w:r w:rsidR="00DB75E2">
        <w:rPr>
          <w:rFonts w:ascii="Times New Roman" w:hAnsi="Times New Roman" w:cs="Times New Roman"/>
          <w:bCs/>
        </w:rPr>
        <w:t>pio, com alunos do pré</w:t>
      </w:r>
      <w:r w:rsidR="00E9765E">
        <w:rPr>
          <w:rFonts w:ascii="Times New Roman" w:hAnsi="Times New Roman" w:cs="Times New Roman"/>
          <w:bCs/>
        </w:rPr>
        <w:t>-escolar</w:t>
      </w:r>
      <w:r w:rsidR="00DB75E2">
        <w:rPr>
          <w:rFonts w:ascii="Times New Roman" w:hAnsi="Times New Roman" w:cs="Times New Roman"/>
          <w:bCs/>
        </w:rPr>
        <w:t xml:space="preserve"> </w:t>
      </w:r>
      <w:r w:rsidR="00BF6336">
        <w:rPr>
          <w:rFonts w:ascii="Times New Roman" w:hAnsi="Times New Roman" w:cs="Times New Roman"/>
          <w:bCs/>
        </w:rPr>
        <w:t>a anos</w:t>
      </w:r>
      <w:r w:rsidR="00DB75E2">
        <w:rPr>
          <w:rFonts w:ascii="Times New Roman" w:hAnsi="Times New Roman" w:cs="Times New Roman"/>
          <w:bCs/>
        </w:rPr>
        <w:t xml:space="preserve"> iniciais proporcionando interação lúdica e maior desenvolvimento do conhecimento dos </w:t>
      </w:r>
      <w:r w:rsidR="00BF6336">
        <w:rPr>
          <w:rFonts w:ascii="Times New Roman" w:hAnsi="Times New Roman" w:cs="Times New Roman"/>
          <w:bCs/>
        </w:rPr>
        <w:t>alunos</w:t>
      </w:r>
      <w:r w:rsidR="00BF6336" w:rsidRPr="00E0242F">
        <w:rPr>
          <w:rFonts w:ascii="Times New Roman" w:hAnsi="Times New Roman" w:cs="Times New Roman"/>
          <w:bCs/>
        </w:rPr>
        <w:t>, interesse</w:t>
      </w:r>
      <w:r w:rsidRPr="00E0242F">
        <w:rPr>
          <w:rFonts w:ascii="Times New Roman" w:hAnsi="Times New Roman" w:cs="Times New Roman"/>
          <w:bCs/>
        </w:rPr>
        <w:t xml:space="preserve"> e a participação dos alunos, além de promover a saúde e o bem-estar. A compra desses itens é essencial para atender as necessidades dos alunos, garantindo um ambiente de aprendizagem saudável e estimulante</w:t>
      </w:r>
      <w:r>
        <w:rPr>
          <w:rFonts w:ascii="Times New Roman" w:hAnsi="Times New Roman" w:cs="Times New Roman"/>
          <w:bCs/>
        </w:rPr>
        <w:t xml:space="preserve">. </w:t>
      </w:r>
    </w:p>
    <w:p w14:paraId="25B2019C" w14:textId="77777777" w:rsidR="00714F77" w:rsidRPr="00AD4A63" w:rsidRDefault="00714F77" w:rsidP="00AD4A63">
      <w:pPr>
        <w:widowControl w:val="0"/>
        <w:tabs>
          <w:tab w:val="left" w:pos="426"/>
        </w:tabs>
        <w:autoSpaceDE w:val="0"/>
        <w:autoSpaceDN w:val="0"/>
        <w:ind w:right="133"/>
        <w:rPr>
          <w:rStyle w:val="apple-converted-space"/>
          <w:rFonts w:ascii="Times New Roman" w:eastAsiaTheme="minorEastAsia" w:hAnsi="Times New Roman" w:cs="Times New Roman"/>
          <w:color w:val="FF0000"/>
          <w:sz w:val="2"/>
          <w:szCs w:val="2"/>
          <w:lang w:eastAsia="pt-BR"/>
        </w:rPr>
      </w:pPr>
    </w:p>
    <w:p w14:paraId="111D1F5B" w14:textId="77777777" w:rsidR="00512E48" w:rsidRPr="00EB109B" w:rsidRDefault="00512E48" w:rsidP="00281075">
      <w:pPr>
        <w:widowControl w:val="0"/>
        <w:tabs>
          <w:tab w:val="left" w:pos="426"/>
        </w:tabs>
        <w:autoSpaceDE w:val="0"/>
        <w:autoSpaceDN w:val="0"/>
        <w:ind w:left="426" w:right="133"/>
        <w:rPr>
          <w:rStyle w:val="apple-converted-space"/>
          <w:rFonts w:ascii="Times New Roman" w:hAnsi="Times New Roman" w:cs="Times New Roman"/>
          <w:color w:val="FF0000"/>
          <w:sz w:val="24"/>
          <w:szCs w:val="24"/>
        </w:rPr>
      </w:pPr>
    </w:p>
    <w:p w14:paraId="6B634C4E" w14:textId="77777777" w:rsidR="007D7195" w:rsidRDefault="00512E48" w:rsidP="007D7195">
      <w:pPr>
        <w:pStyle w:val="PargrafodaLista"/>
        <w:widowControl w:val="0"/>
        <w:numPr>
          <w:ilvl w:val="0"/>
          <w:numId w:val="24"/>
        </w:numPr>
        <w:tabs>
          <w:tab w:val="left" w:pos="756"/>
        </w:tabs>
        <w:autoSpaceDE w:val="0"/>
        <w:autoSpaceDN w:val="0"/>
        <w:spacing w:line="288" w:lineRule="auto"/>
        <w:ind w:left="477" w:right="133" w:hanging="51"/>
        <w:contextualSpacing w:val="0"/>
        <w:jc w:val="both"/>
        <w:rPr>
          <w:rFonts w:ascii="Times New Roman" w:hAnsi="Times New Roman" w:cs="Times New Roman"/>
          <w:b/>
        </w:rPr>
      </w:pPr>
      <w:r>
        <w:rPr>
          <w:rFonts w:ascii="Times New Roman" w:hAnsi="Times New Roman" w:cs="Times New Roman"/>
          <w:b/>
        </w:rPr>
        <w:t>DEFINIÇÃO E QUANTIDADE DE OBJETO</w:t>
      </w:r>
    </w:p>
    <w:tbl>
      <w:tblPr>
        <w:tblStyle w:val="Tabelacomgrade"/>
        <w:tblW w:w="10318"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57" w:type="dxa"/>
          <w:right w:w="57" w:type="dxa"/>
        </w:tblCellMar>
        <w:tblLook w:val="04A0" w:firstRow="1" w:lastRow="0" w:firstColumn="1" w:lastColumn="0" w:noHBand="0" w:noVBand="1"/>
      </w:tblPr>
      <w:tblGrid>
        <w:gridCol w:w="5506"/>
        <w:gridCol w:w="986"/>
        <w:gridCol w:w="1323"/>
        <w:gridCol w:w="1290"/>
        <w:gridCol w:w="1213"/>
      </w:tblGrid>
      <w:tr w:rsidR="007D7195" w:rsidRPr="006D640F" w14:paraId="70B0E2DC" w14:textId="77777777" w:rsidTr="00E9765E">
        <w:trPr>
          <w:trHeight w:val="395"/>
          <w:jc w:val="center"/>
        </w:trPr>
        <w:tc>
          <w:tcPr>
            <w:tcW w:w="5000" w:type="pct"/>
            <w:gridSpan w:val="5"/>
            <w:vAlign w:val="center"/>
          </w:tcPr>
          <w:p w14:paraId="5B73487E" w14:textId="77777777" w:rsidR="007D7195" w:rsidRPr="006D640F" w:rsidRDefault="007D7195" w:rsidP="00BD71EB">
            <w:pPr>
              <w:spacing w:line="259" w:lineRule="auto"/>
              <w:jc w:val="center"/>
              <w:rPr>
                <w:rFonts w:ascii="Times New Roman" w:hAnsi="Times New Roman"/>
                <w:b/>
                <w:bCs/>
                <w:caps/>
                <w:sz w:val="24"/>
                <w:szCs w:val="24"/>
              </w:rPr>
            </w:pPr>
            <w:r w:rsidRPr="006D640F">
              <w:rPr>
                <w:rFonts w:ascii="Times New Roman" w:hAnsi="Times New Roman"/>
                <w:b/>
                <w:bCs/>
                <w:caps/>
                <w:sz w:val="24"/>
                <w:szCs w:val="24"/>
              </w:rPr>
              <w:t>Emenda Impositiva de Bancada PDT Vereadora Magda Afonso – Emenda Impositiva Nº 15/2023</w:t>
            </w:r>
          </w:p>
        </w:tc>
      </w:tr>
      <w:tr w:rsidR="007D7195" w:rsidRPr="00996A71" w14:paraId="73CA5108" w14:textId="77777777" w:rsidTr="00E9765E">
        <w:trPr>
          <w:trHeight w:val="340"/>
          <w:jc w:val="center"/>
        </w:trPr>
        <w:tc>
          <w:tcPr>
            <w:tcW w:w="2668" w:type="pct"/>
            <w:vAlign w:val="center"/>
          </w:tcPr>
          <w:p w14:paraId="4CFC1100" w14:textId="77777777" w:rsidR="007D7195" w:rsidRPr="00996A71" w:rsidRDefault="007D7195" w:rsidP="00BD71EB">
            <w:pPr>
              <w:spacing w:line="259" w:lineRule="auto"/>
              <w:jc w:val="center"/>
              <w:rPr>
                <w:rFonts w:ascii="Times New Roman" w:hAnsi="Times New Roman"/>
                <w:sz w:val="24"/>
                <w:szCs w:val="24"/>
              </w:rPr>
            </w:pPr>
            <w:r w:rsidRPr="00996A71">
              <w:rPr>
                <w:rFonts w:ascii="Times New Roman" w:hAnsi="Times New Roman"/>
                <w:sz w:val="24"/>
                <w:szCs w:val="24"/>
              </w:rPr>
              <w:t>Descrição/Especificação</w:t>
            </w:r>
          </w:p>
        </w:tc>
        <w:tc>
          <w:tcPr>
            <w:tcW w:w="478" w:type="pct"/>
            <w:vAlign w:val="center"/>
          </w:tcPr>
          <w:p w14:paraId="7D25093C" w14:textId="77777777" w:rsidR="007D7195" w:rsidRPr="00996A71" w:rsidRDefault="007D7195" w:rsidP="00BD71EB">
            <w:pPr>
              <w:spacing w:line="259" w:lineRule="auto"/>
              <w:jc w:val="center"/>
              <w:rPr>
                <w:rFonts w:ascii="Times New Roman" w:hAnsi="Times New Roman"/>
                <w:sz w:val="24"/>
                <w:szCs w:val="24"/>
              </w:rPr>
            </w:pPr>
            <w:r w:rsidRPr="00996A71">
              <w:rPr>
                <w:rFonts w:ascii="Times New Roman" w:hAnsi="Times New Roman"/>
                <w:sz w:val="24"/>
                <w:szCs w:val="24"/>
              </w:rPr>
              <w:t>Unidade</w:t>
            </w:r>
          </w:p>
        </w:tc>
        <w:tc>
          <w:tcPr>
            <w:tcW w:w="641" w:type="pct"/>
            <w:vAlign w:val="center"/>
          </w:tcPr>
          <w:p w14:paraId="10E033A4" w14:textId="77777777" w:rsidR="007D7195" w:rsidRPr="00996A71" w:rsidRDefault="007D7195" w:rsidP="00BD71EB">
            <w:pPr>
              <w:spacing w:line="259" w:lineRule="auto"/>
              <w:jc w:val="center"/>
              <w:rPr>
                <w:rFonts w:ascii="Times New Roman" w:hAnsi="Times New Roman"/>
                <w:sz w:val="24"/>
                <w:szCs w:val="24"/>
              </w:rPr>
            </w:pPr>
            <w:r w:rsidRPr="00996A71">
              <w:rPr>
                <w:rFonts w:ascii="Times New Roman" w:hAnsi="Times New Roman"/>
                <w:sz w:val="24"/>
                <w:szCs w:val="24"/>
              </w:rPr>
              <w:t>Quantidade</w:t>
            </w:r>
          </w:p>
        </w:tc>
        <w:tc>
          <w:tcPr>
            <w:tcW w:w="625" w:type="pct"/>
            <w:vAlign w:val="center"/>
          </w:tcPr>
          <w:p w14:paraId="0429E330" w14:textId="77777777" w:rsidR="007D7195" w:rsidRPr="00996A71" w:rsidRDefault="007D7195" w:rsidP="00BD71EB">
            <w:pPr>
              <w:spacing w:line="259" w:lineRule="auto"/>
              <w:jc w:val="center"/>
              <w:rPr>
                <w:rFonts w:ascii="Times New Roman" w:hAnsi="Times New Roman"/>
                <w:sz w:val="24"/>
                <w:szCs w:val="24"/>
              </w:rPr>
            </w:pPr>
            <w:r w:rsidRPr="00996A71">
              <w:rPr>
                <w:rFonts w:ascii="Times New Roman" w:hAnsi="Times New Roman"/>
                <w:sz w:val="24"/>
                <w:szCs w:val="24"/>
              </w:rPr>
              <w:t>Valor Unitário</w:t>
            </w:r>
            <w:r>
              <w:rPr>
                <w:rFonts w:ascii="Times New Roman" w:hAnsi="Times New Roman"/>
                <w:sz w:val="24"/>
                <w:szCs w:val="24"/>
              </w:rPr>
              <w:t xml:space="preserve"> R$</w:t>
            </w:r>
          </w:p>
        </w:tc>
        <w:tc>
          <w:tcPr>
            <w:tcW w:w="588" w:type="pct"/>
            <w:vAlign w:val="center"/>
          </w:tcPr>
          <w:p w14:paraId="55FD5C49" w14:textId="77777777" w:rsidR="007D7195" w:rsidRPr="00996A71" w:rsidRDefault="007D7195" w:rsidP="00BD71EB">
            <w:pPr>
              <w:spacing w:line="259" w:lineRule="auto"/>
              <w:jc w:val="center"/>
              <w:rPr>
                <w:rFonts w:ascii="Times New Roman" w:hAnsi="Times New Roman"/>
                <w:sz w:val="24"/>
                <w:szCs w:val="24"/>
              </w:rPr>
            </w:pPr>
            <w:r w:rsidRPr="00996A71">
              <w:rPr>
                <w:rFonts w:ascii="Times New Roman" w:hAnsi="Times New Roman"/>
                <w:sz w:val="24"/>
                <w:szCs w:val="24"/>
              </w:rPr>
              <w:t>Valor Total</w:t>
            </w:r>
            <w:r>
              <w:rPr>
                <w:rFonts w:ascii="Times New Roman" w:hAnsi="Times New Roman"/>
                <w:sz w:val="24"/>
                <w:szCs w:val="24"/>
              </w:rPr>
              <w:t xml:space="preserve"> R$</w:t>
            </w:r>
          </w:p>
        </w:tc>
      </w:tr>
      <w:tr w:rsidR="007D7195" w:rsidRPr="00A712C5" w14:paraId="7D644E37" w14:textId="77777777" w:rsidTr="00E9765E">
        <w:trPr>
          <w:trHeight w:val="340"/>
          <w:jc w:val="center"/>
        </w:trPr>
        <w:tc>
          <w:tcPr>
            <w:tcW w:w="2668" w:type="pct"/>
            <w:vAlign w:val="center"/>
          </w:tcPr>
          <w:p w14:paraId="33938B0E" w14:textId="77777777" w:rsidR="007D7195" w:rsidRPr="00A712C5" w:rsidRDefault="007D7195" w:rsidP="00BD71EB">
            <w:pPr>
              <w:spacing w:line="259" w:lineRule="auto"/>
              <w:jc w:val="both"/>
              <w:rPr>
                <w:rFonts w:ascii="Times New Roman" w:hAnsi="Times New Roman"/>
                <w:sz w:val="24"/>
                <w:szCs w:val="24"/>
              </w:rPr>
            </w:pPr>
            <w:r>
              <w:rPr>
                <w:rFonts w:ascii="Times New Roman" w:hAnsi="Times New Roman"/>
                <w:sz w:val="24"/>
                <w:szCs w:val="24"/>
              </w:rPr>
              <w:t>Brinquedos Educativos Blocos de montar 1250 peças, cores sortidas entre tamanhos de 2,5cm à 5cm, material plástico</w:t>
            </w:r>
          </w:p>
        </w:tc>
        <w:tc>
          <w:tcPr>
            <w:tcW w:w="478" w:type="pct"/>
            <w:vAlign w:val="center"/>
          </w:tcPr>
          <w:p w14:paraId="3E4A682F" w14:textId="77777777" w:rsidR="007D7195" w:rsidRPr="00A712C5" w:rsidRDefault="007D7195" w:rsidP="00BD71EB">
            <w:pPr>
              <w:jc w:val="center"/>
              <w:rPr>
                <w:rFonts w:ascii="Times New Roman" w:hAnsi="Times New Roman"/>
                <w:sz w:val="24"/>
                <w:szCs w:val="24"/>
              </w:rPr>
            </w:pPr>
            <w:proofErr w:type="spellStart"/>
            <w:r>
              <w:rPr>
                <w:rFonts w:ascii="Times New Roman" w:hAnsi="Times New Roman"/>
                <w:sz w:val="24"/>
                <w:szCs w:val="24"/>
              </w:rPr>
              <w:t>Un</w:t>
            </w:r>
            <w:proofErr w:type="spellEnd"/>
          </w:p>
        </w:tc>
        <w:tc>
          <w:tcPr>
            <w:tcW w:w="641" w:type="pct"/>
            <w:vAlign w:val="center"/>
          </w:tcPr>
          <w:p w14:paraId="478BB395" w14:textId="77777777" w:rsidR="007D7195" w:rsidRPr="00A712C5" w:rsidRDefault="007D7195" w:rsidP="00BD71EB">
            <w:pPr>
              <w:jc w:val="center"/>
              <w:rPr>
                <w:rFonts w:ascii="Times New Roman" w:hAnsi="Times New Roman"/>
                <w:sz w:val="24"/>
                <w:szCs w:val="24"/>
              </w:rPr>
            </w:pPr>
            <w:r>
              <w:rPr>
                <w:rFonts w:ascii="Times New Roman" w:hAnsi="Times New Roman"/>
                <w:sz w:val="24"/>
                <w:szCs w:val="24"/>
              </w:rPr>
              <w:t>03</w:t>
            </w:r>
          </w:p>
        </w:tc>
        <w:tc>
          <w:tcPr>
            <w:tcW w:w="625" w:type="pct"/>
            <w:vAlign w:val="center"/>
          </w:tcPr>
          <w:p w14:paraId="5575332B" w14:textId="1F8C4E9E"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250,00</w:t>
            </w:r>
          </w:p>
        </w:tc>
        <w:tc>
          <w:tcPr>
            <w:tcW w:w="588" w:type="pct"/>
            <w:vAlign w:val="center"/>
          </w:tcPr>
          <w:p w14:paraId="0C38E2DF" w14:textId="64B0D07F"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750,00</w:t>
            </w:r>
          </w:p>
        </w:tc>
      </w:tr>
      <w:tr w:rsidR="007D7195" w:rsidRPr="00A712C5" w14:paraId="3AF4C93F" w14:textId="77777777" w:rsidTr="00E9765E">
        <w:trPr>
          <w:trHeight w:val="340"/>
          <w:jc w:val="center"/>
        </w:trPr>
        <w:tc>
          <w:tcPr>
            <w:tcW w:w="2668" w:type="pct"/>
            <w:vAlign w:val="center"/>
          </w:tcPr>
          <w:p w14:paraId="0C197F95" w14:textId="77777777" w:rsidR="007D7195" w:rsidRPr="00A712C5" w:rsidRDefault="007D7195" w:rsidP="00BD71EB">
            <w:pPr>
              <w:spacing w:line="259" w:lineRule="auto"/>
              <w:jc w:val="both"/>
              <w:rPr>
                <w:rFonts w:ascii="Times New Roman" w:hAnsi="Times New Roman"/>
                <w:sz w:val="24"/>
                <w:szCs w:val="24"/>
              </w:rPr>
            </w:pPr>
            <w:r>
              <w:rPr>
                <w:rFonts w:ascii="Times New Roman" w:hAnsi="Times New Roman"/>
                <w:sz w:val="24"/>
                <w:szCs w:val="24"/>
              </w:rPr>
              <w:t>Blocos de montar magnéticos bolas e bastões 128 peças, material do brinquedo ABS.</w:t>
            </w:r>
          </w:p>
        </w:tc>
        <w:tc>
          <w:tcPr>
            <w:tcW w:w="478" w:type="pct"/>
            <w:vAlign w:val="center"/>
          </w:tcPr>
          <w:p w14:paraId="4940244F" w14:textId="77777777" w:rsidR="007D7195" w:rsidRPr="00A712C5" w:rsidRDefault="007D7195" w:rsidP="00BD71EB">
            <w:pPr>
              <w:jc w:val="center"/>
              <w:rPr>
                <w:rFonts w:ascii="Times New Roman" w:hAnsi="Times New Roman"/>
                <w:sz w:val="24"/>
                <w:szCs w:val="24"/>
              </w:rPr>
            </w:pPr>
            <w:proofErr w:type="spellStart"/>
            <w:r>
              <w:rPr>
                <w:rFonts w:ascii="Times New Roman" w:hAnsi="Times New Roman"/>
                <w:sz w:val="24"/>
                <w:szCs w:val="24"/>
              </w:rPr>
              <w:t>Un</w:t>
            </w:r>
            <w:proofErr w:type="spellEnd"/>
          </w:p>
        </w:tc>
        <w:tc>
          <w:tcPr>
            <w:tcW w:w="641" w:type="pct"/>
            <w:vAlign w:val="center"/>
          </w:tcPr>
          <w:p w14:paraId="3CBDD8D8" w14:textId="77777777" w:rsidR="007D7195" w:rsidRPr="00A712C5" w:rsidRDefault="007D7195" w:rsidP="00BD71EB">
            <w:pPr>
              <w:jc w:val="center"/>
              <w:rPr>
                <w:rFonts w:ascii="Times New Roman" w:hAnsi="Times New Roman"/>
                <w:sz w:val="24"/>
                <w:szCs w:val="24"/>
              </w:rPr>
            </w:pPr>
            <w:r>
              <w:rPr>
                <w:rFonts w:ascii="Times New Roman" w:hAnsi="Times New Roman"/>
                <w:sz w:val="24"/>
                <w:szCs w:val="24"/>
              </w:rPr>
              <w:t>03</w:t>
            </w:r>
          </w:p>
        </w:tc>
        <w:tc>
          <w:tcPr>
            <w:tcW w:w="625" w:type="pct"/>
            <w:vAlign w:val="center"/>
          </w:tcPr>
          <w:p w14:paraId="5A34B0C2" w14:textId="6E3B94D1"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260,00</w:t>
            </w:r>
          </w:p>
        </w:tc>
        <w:tc>
          <w:tcPr>
            <w:tcW w:w="588" w:type="pct"/>
            <w:vAlign w:val="center"/>
          </w:tcPr>
          <w:p w14:paraId="326DD799" w14:textId="7EC8F95A"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780,00</w:t>
            </w:r>
          </w:p>
        </w:tc>
      </w:tr>
      <w:tr w:rsidR="007D7195" w:rsidRPr="00A712C5" w14:paraId="0C94B0E6" w14:textId="77777777" w:rsidTr="00E9765E">
        <w:trPr>
          <w:trHeight w:val="340"/>
          <w:jc w:val="center"/>
        </w:trPr>
        <w:tc>
          <w:tcPr>
            <w:tcW w:w="2668" w:type="pct"/>
            <w:vAlign w:val="center"/>
          </w:tcPr>
          <w:p w14:paraId="5BD9465C" w14:textId="77777777" w:rsidR="007D7195" w:rsidRPr="00A712C5" w:rsidRDefault="007D7195" w:rsidP="00BD71EB">
            <w:pPr>
              <w:spacing w:line="259" w:lineRule="auto"/>
              <w:jc w:val="both"/>
              <w:rPr>
                <w:rFonts w:ascii="Times New Roman" w:hAnsi="Times New Roman"/>
                <w:sz w:val="24"/>
                <w:szCs w:val="24"/>
              </w:rPr>
            </w:pPr>
            <w:r>
              <w:rPr>
                <w:rFonts w:ascii="Times New Roman" w:hAnsi="Times New Roman"/>
                <w:sz w:val="24"/>
                <w:szCs w:val="24"/>
              </w:rPr>
              <w:t>Blocos de montar trenzinho de brinquedo animais do zoológico 33 peças, dimensões largura 6,5cm, comprimento 38cm, altura 20,6cm, material plástico PP</w:t>
            </w:r>
          </w:p>
        </w:tc>
        <w:tc>
          <w:tcPr>
            <w:tcW w:w="478" w:type="pct"/>
            <w:vAlign w:val="center"/>
          </w:tcPr>
          <w:p w14:paraId="396D1469" w14:textId="77777777" w:rsidR="007D7195" w:rsidRPr="00A712C5" w:rsidRDefault="007D7195" w:rsidP="00BD71EB">
            <w:pPr>
              <w:jc w:val="center"/>
              <w:rPr>
                <w:rFonts w:ascii="Times New Roman" w:hAnsi="Times New Roman"/>
                <w:sz w:val="24"/>
                <w:szCs w:val="24"/>
              </w:rPr>
            </w:pPr>
            <w:proofErr w:type="spellStart"/>
            <w:r>
              <w:rPr>
                <w:rFonts w:ascii="Times New Roman" w:hAnsi="Times New Roman"/>
                <w:sz w:val="24"/>
                <w:szCs w:val="24"/>
              </w:rPr>
              <w:t>Un</w:t>
            </w:r>
            <w:proofErr w:type="spellEnd"/>
          </w:p>
        </w:tc>
        <w:tc>
          <w:tcPr>
            <w:tcW w:w="641" w:type="pct"/>
            <w:vAlign w:val="center"/>
          </w:tcPr>
          <w:p w14:paraId="28B4C395" w14:textId="77777777" w:rsidR="007D7195" w:rsidRPr="00A712C5" w:rsidRDefault="007D7195" w:rsidP="00BD71EB">
            <w:pPr>
              <w:jc w:val="center"/>
              <w:rPr>
                <w:rFonts w:ascii="Times New Roman" w:hAnsi="Times New Roman"/>
                <w:sz w:val="24"/>
                <w:szCs w:val="24"/>
              </w:rPr>
            </w:pPr>
            <w:r>
              <w:rPr>
                <w:rFonts w:ascii="Times New Roman" w:hAnsi="Times New Roman"/>
                <w:sz w:val="24"/>
                <w:szCs w:val="24"/>
              </w:rPr>
              <w:t>03</w:t>
            </w:r>
          </w:p>
        </w:tc>
        <w:tc>
          <w:tcPr>
            <w:tcW w:w="625" w:type="pct"/>
            <w:vAlign w:val="center"/>
          </w:tcPr>
          <w:p w14:paraId="39BFF0E3" w14:textId="7F12F365"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70,00</w:t>
            </w:r>
          </w:p>
        </w:tc>
        <w:tc>
          <w:tcPr>
            <w:tcW w:w="588" w:type="pct"/>
            <w:vAlign w:val="center"/>
          </w:tcPr>
          <w:p w14:paraId="1389126E" w14:textId="151053B8"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210,00</w:t>
            </w:r>
          </w:p>
        </w:tc>
      </w:tr>
      <w:tr w:rsidR="007D7195" w:rsidRPr="00A712C5" w14:paraId="04F69294" w14:textId="77777777" w:rsidTr="00E9765E">
        <w:trPr>
          <w:trHeight w:val="340"/>
          <w:jc w:val="center"/>
        </w:trPr>
        <w:tc>
          <w:tcPr>
            <w:tcW w:w="2668" w:type="pct"/>
            <w:vAlign w:val="center"/>
          </w:tcPr>
          <w:p w14:paraId="3F531E1A" w14:textId="77777777" w:rsidR="007D7195" w:rsidRPr="00A712C5" w:rsidRDefault="007D7195" w:rsidP="00BD71EB">
            <w:pPr>
              <w:spacing w:line="259" w:lineRule="auto"/>
              <w:jc w:val="both"/>
              <w:rPr>
                <w:rFonts w:ascii="Times New Roman" w:hAnsi="Times New Roman"/>
                <w:sz w:val="24"/>
                <w:szCs w:val="24"/>
              </w:rPr>
            </w:pPr>
            <w:r>
              <w:rPr>
                <w:rFonts w:ascii="Times New Roman" w:hAnsi="Times New Roman"/>
                <w:sz w:val="24"/>
                <w:szCs w:val="24"/>
              </w:rPr>
              <w:t>Jogo de memória animais brinquedo educativo pedagógico, impressos em “</w:t>
            </w:r>
            <w:proofErr w:type="spellStart"/>
            <w:r>
              <w:rPr>
                <w:rFonts w:ascii="Times New Roman" w:hAnsi="Times New Roman"/>
                <w:sz w:val="24"/>
                <w:szCs w:val="24"/>
              </w:rPr>
              <w:t>transfer</w:t>
            </w:r>
            <w:proofErr w:type="spellEnd"/>
            <w:r>
              <w:rPr>
                <w:rFonts w:ascii="Times New Roman" w:hAnsi="Times New Roman"/>
                <w:sz w:val="24"/>
                <w:szCs w:val="24"/>
              </w:rPr>
              <w:t xml:space="preserve"> brilhantes” em </w:t>
            </w:r>
            <w:proofErr w:type="spellStart"/>
            <w:r>
              <w:rPr>
                <w:rFonts w:ascii="Times New Roman" w:hAnsi="Times New Roman"/>
                <w:sz w:val="24"/>
                <w:szCs w:val="24"/>
              </w:rPr>
              <w:t>fibro</w:t>
            </w:r>
            <w:proofErr w:type="spellEnd"/>
            <w:r>
              <w:rPr>
                <w:rFonts w:ascii="Times New Roman" w:hAnsi="Times New Roman"/>
                <w:sz w:val="24"/>
                <w:szCs w:val="24"/>
              </w:rPr>
              <w:t xml:space="preserve"> madeira, acondicionados em caixa de madeira medindo 3,5x12x22cm, contendo 40 peças.</w:t>
            </w:r>
          </w:p>
        </w:tc>
        <w:tc>
          <w:tcPr>
            <w:tcW w:w="478" w:type="pct"/>
            <w:vAlign w:val="center"/>
          </w:tcPr>
          <w:p w14:paraId="72B6AE46" w14:textId="77777777" w:rsidR="007D7195" w:rsidRPr="00A712C5" w:rsidRDefault="007D7195" w:rsidP="00BD71EB">
            <w:pPr>
              <w:jc w:val="center"/>
              <w:rPr>
                <w:rFonts w:ascii="Times New Roman" w:hAnsi="Times New Roman"/>
                <w:sz w:val="24"/>
                <w:szCs w:val="24"/>
              </w:rPr>
            </w:pPr>
            <w:proofErr w:type="spellStart"/>
            <w:r>
              <w:rPr>
                <w:rFonts w:ascii="Times New Roman" w:hAnsi="Times New Roman"/>
                <w:sz w:val="24"/>
                <w:szCs w:val="24"/>
              </w:rPr>
              <w:t>Un</w:t>
            </w:r>
            <w:proofErr w:type="spellEnd"/>
          </w:p>
        </w:tc>
        <w:tc>
          <w:tcPr>
            <w:tcW w:w="641" w:type="pct"/>
            <w:vAlign w:val="center"/>
          </w:tcPr>
          <w:p w14:paraId="6548A3AC" w14:textId="77777777" w:rsidR="007D7195" w:rsidRPr="00A712C5" w:rsidRDefault="007D7195" w:rsidP="00BD71EB">
            <w:pPr>
              <w:jc w:val="center"/>
              <w:rPr>
                <w:rFonts w:ascii="Times New Roman" w:hAnsi="Times New Roman"/>
                <w:sz w:val="24"/>
                <w:szCs w:val="24"/>
              </w:rPr>
            </w:pPr>
            <w:r>
              <w:rPr>
                <w:rFonts w:ascii="Times New Roman" w:hAnsi="Times New Roman"/>
                <w:sz w:val="24"/>
                <w:szCs w:val="24"/>
              </w:rPr>
              <w:t>03</w:t>
            </w:r>
          </w:p>
        </w:tc>
        <w:tc>
          <w:tcPr>
            <w:tcW w:w="625" w:type="pct"/>
            <w:vAlign w:val="center"/>
          </w:tcPr>
          <w:p w14:paraId="2EBBDB12" w14:textId="2E686E38"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35,00</w:t>
            </w:r>
          </w:p>
        </w:tc>
        <w:tc>
          <w:tcPr>
            <w:tcW w:w="588" w:type="pct"/>
            <w:vAlign w:val="center"/>
          </w:tcPr>
          <w:p w14:paraId="77D0165B" w14:textId="775932E8"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105,00</w:t>
            </w:r>
          </w:p>
        </w:tc>
      </w:tr>
      <w:tr w:rsidR="007D7195" w:rsidRPr="00A712C5" w14:paraId="7ACE2035" w14:textId="77777777" w:rsidTr="00E9765E">
        <w:trPr>
          <w:trHeight w:val="340"/>
          <w:jc w:val="center"/>
        </w:trPr>
        <w:tc>
          <w:tcPr>
            <w:tcW w:w="2668" w:type="pct"/>
            <w:vAlign w:val="center"/>
          </w:tcPr>
          <w:p w14:paraId="0261F270" w14:textId="77777777" w:rsidR="007D7195" w:rsidRPr="00A712C5" w:rsidRDefault="007D7195" w:rsidP="00BD71EB">
            <w:pPr>
              <w:spacing w:line="259" w:lineRule="auto"/>
              <w:jc w:val="both"/>
              <w:rPr>
                <w:rFonts w:ascii="Times New Roman" w:hAnsi="Times New Roman"/>
                <w:sz w:val="24"/>
                <w:szCs w:val="24"/>
              </w:rPr>
            </w:pPr>
            <w:r>
              <w:rPr>
                <w:rFonts w:ascii="Times New Roman" w:hAnsi="Times New Roman"/>
                <w:sz w:val="24"/>
                <w:szCs w:val="24"/>
              </w:rPr>
              <w:t>Jogo de bingo de letras 281 peças em madeira, 15 cartelas em madeira, 01 estojo para sorteio das letras, 26 letras do alfabeto, 239 pedrinhas de madeira coloridas para marcar, dimensões da embalagem 22x20x8cm</w:t>
            </w:r>
          </w:p>
        </w:tc>
        <w:tc>
          <w:tcPr>
            <w:tcW w:w="478" w:type="pct"/>
            <w:vAlign w:val="center"/>
          </w:tcPr>
          <w:p w14:paraId="029E6EC9" w14:textId="77777777" w:rsidR="007D7195" w:rsidRPr="00A712C5" w:rsidRDefault="007D7195" w:rsidP="00BD71EB">
            <w:pPr>
              <w:jc w:val="center"/>
              <w:rPr>
                <w:rFonts w:ascii="Times New Roman" w:hAnsi="Times New Roman"/>
                <w:sz w:val="24"/>
                <w:szCs w:val="24"/>
              </w:rPr>
            </w:pPr>
            <w:proofErr w:type="spellStart"/>
            <w:r>
              <w:rPr>
                <w:rFonts w:ascii="Times New Roman" w:hAnsi="Times New Roman"/>
                <w:sz w:val="24"/>
                <w:szCs w:val="24"/>
              </w:rPr>
              <w:t>Un</w:t>
            </w:r>
            <w:proofErr w:type="spellEnd"/>
          </w:p>
        </w:tc>
        <w:tc>
          <w:tcPr>
            <w:tcW w:w="641" w:type="pct"/>
            <w:vAlign w:val="center"/>
          </w:tcPr>
          <w:p w14:paraId="130CBC10" w14:textId="77777777" w:rsidR="007D7195" w:rsidRPr="00A712C5" w:rsidRDefault="007D7195" w:rsidP="00BD71EB">
            <w:pPr>
              <w:jc w:val="center"/>
              <w:rPr>
                <w:rFonts w:ascii="Times New Roman" w:hAnsi="Times New Roman"/>
                <w:sz w:val="24"/>
                <w:szCs w:val="24"/>
              </w:rPr>
            </w:pPr>
            <w:r>
              <w:rPr>
                <w:rFonts w:ascii="Times New Roman" w:hAnsi="Times New Roman"/>
                <w:sz w:val="24"/>
                <w:szCs w:val="24"/>
              </w:rPr>
              <w:t>03</w:t>
            </w:r>
          </w:p>
        </w:tc>
        <w:tc>
          <w:tcPr>
            <w:tcW w:w="625" w:type="pct"/>
            <w:vAlign w:val="center"/>
          </w:tcPr>
          <w:p w14:paraId="6A976E46" w14:textId="3402E2F2"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80,00</w:t>
            </w:r>
          </w:p>
        </w:tc>
        <w:tc>
          <w:tcPr>
            <w:tcW w:w="588" w:type="pct"/>
            <w:vAlign w:val="center"/>
          </w:tcPr>
          <w:p w14:paraId="4E6E5C0C" w14:textId="6DC930B5"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240,00</w:t>
            </w:r>
          </w:p>
        </w:tc>
      </w:tr>
      <w:tr w:rsidR="007D7195" w:rsidRPr="00A712C5" w14:paraId="2004737B" w14:textId="77777777" w:rsidTr="00E9765E">
        <w:trPr>
          <w:trHeight w:val="340"/>
          <w:jc w:val="center"/>
        </w:trPr>
        <w:tc>
          <w:tcPr>
            <w:tcW w:w="2668" w:type="pct"/>
            <w:vAlign w:val="center"/>
          </w:tcPr>
          <w:p w14:paraId="50B68804" w14:textId="77777777" w:rsidR="007D7195" w:rsidRPr="00A712C5" w:rsidRDefault="007D7195" w:rsidP="00BD71EB">
            <w:pPr>
              <w:spacing w:line="259" w:lineRule="auto"/>
              <w:jc w:val="both"/>
              <w:rPr>
                <w:rFonts w:ascii="Times New Roman" w:hAnsi="Times New Roman"/>
                <w:sz w:val="24"/>
                <w:szCs w:val="24"/>
              </w:rPr>
            </w:pPr>
            <w:r>
              <w:rPr>
                <w:rFonts w:ascii="Times New Roman" w:hAnsi="Times New Roman"/>
                <w:sz w:val="24"/>
                <w:szCs w:val="24"/>
              </w:rPr>
              <w:t>Jogo da memória educativo de alfabetização letra e figuras, material madeira PDF, medida: 50x38x3mm cada peça, estojo: 226x124x40mm, 52 peças (26 letras + 26 ilustrações)</w:t>
            </w:r>
          </w:p>
        </w:tc>
        <w:tc>
          <w:tcPr>
            <w:tcW w:w="478" w:type="pct"/>
            <w:vAlign w:val="center"/>
          </w:tcPr>
          <w:p w14:paraId="058CD78D" w14:textId="77777777" w:rsidR="007D7195" w:rsidRPr="00A712C5" w:rsidRDefault="007D7195" w:rsidP="00BD71EB">
            <w:pPr>
              <w:jc w:val="center"/>
              <w:rPr>
                <w:rFonts w:ascii="Times New Roman" w:hAnsi="Times New Roman"/>
                <w:sz w:val="24"/>
                <w:szCs w:val="24"/>
              </w:rPr>
            </w:pPr>
            <w:proofErr w:type="spellStart"/>
            <w:r>
              <w:rPr>
                <w:rFonts w:ascii="Times New Roman" w:hAnsi="Times New Roman"/>
                <w:sz w:val="24"/>
                <w:szCs w:val="24"/>
              </w:rPr>
              <w:t>Un</w:t>
            </w:r>
            <w:proofErr w:type="spellEnd"/>
          </w:p>
        </w:tc>
        <w:tc>
          <w:tcPr>
            <w:tcW w:w="641" w:type="pct"/>
            <w:vAlign w:val="center"/>
          </w:tcPr>
          <w:p w14:paraId="0735E463" w14:textId="77777777" w:rsidR="007D7195" w:rsidRPr="00A712C5" w:rsidRDefault="007D7195" w:rsidP="00BD71EB">
            <w:pPr>
              <w:jc w:val="center"/>
              <w:rPr>
                <w:rFonts w:ascii="Times New Roman" w:hAnsi="Times New Roman"/>
                <w:sz w:val="24"/>
                <w:szCs w:val="24"/>
              </w:rPr>
            </w:pPr>
            <w:r>
              <w:rPr>
                <w:rFonts w:ascii="Times New Roman" w:hAnsi="Times New Roman"/>
                <w:sz w:val="24"/>
                <w:szCs w:val="24"/>
              </w:rPr>
              <w:t>03</w:t>
            </w:r>
          </w:p>
        </w:tc>
        <w:tc>
          <w:tcPr>
            <w:tcW w:w="625" w:type="pct"/>
            <w:vAlign w:val="center"/>
          </w:tcPr>
          <w:p w14:paraId="39876B3A" w14:textId="5A5E84F1"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35,00</w:t>
            </w:r>
          </w:p>
        </w:tc>
        <w:tc>
          <w:tcPr>
            <w:tcW w:w="588" w:type="pct"/>
            <w:vAlign w:val="center"/>
          </w:tcPr>
          <w:p w14:paraId="1B2971EE" w14:textId="771EEEAF"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105,00</w:t>
            </w:r>
          </w:p>
        </w:tc>
      </w:tr>
      <w:tr w:rsidR="007D7195" w:rsidRPr="00A712C5" w14:paraId="01120B4C" w14:textId="77777777" w:rsidTr="00E9765E">
        <w:trPr>
          <w:trHeight w:val="340"/>
          <w:jc w:val="center"/>
        </w:trPr>
        <w:tc>
          <w:tcPr>
            <w:tcW w:w="2668" w:type="pct"/>
            <w:vAlign w:val="center"/>
          </w:tcPr>
          <w:p w14:paraId="65CEFC1D" w14:textId="77777777" w:rsidR="007D7195" w:rsidRPr="00A712C5" w:rsidRDefault="007D7195" w:rsidP="00BD71EB">
            <w:pPr>
              <w:spacing w:line="259" w:lineRule="auto"/>
              <w:jc w:val="both"/>
              <w:rPr>
                <w:rFonts w:ascii="Times New Roman" w:hAnsi="Times New Roman"/>
                <w:sz w:val="24"/>
                <w:szCs w:val="24"/>
              </w:rPr>
            </w:pPr>
            <w:r>
              <w:rPr>
                <w:rFonts w:ascii="Times New Roman" w:hAnsi="Times New Roman"/>
                <w:sz w:val="24"/>
                <w:szCs w:val="24"/>
              </w:rPr>
              <w:t>Alfabeto silábico de madeira 360 peças – Jogo de alfabetização letras, brinquedo educativo Montessori pedagógico. 360 peças dimensões da caixa: 29x21x7cm e as peças internas com 4x4cm, todas em MDF</w:t>
            </w:r>
          </w:p>
        </w:tc>
        <w:tc>
          <w:tcPr>
            <w:tcW w:w="478" w:type="pct"/>
            <w:vAlign w:val="center"/>
          </w:tcPr>
          <w:p w14:paraId="50AADAD9" w14:textId="77777777" w:rsidR="007D7195" w:rsidRPr="00A712C5" w:rsidRDefault="007D7195" w:rsidP="00BD71EB">
            <w:pPr>
              <w:jc w:val="center"/>
              <w:rPr>
                <w:rFonts w:ascii="Times New Roman" w:hAnsi="Times New Roman"/>
                <w:sz w:val="24"/>
                <w:szCs w:val="24"/>
              </w:rPr>
            </w:pPr>
            <w:proofErr w:type="spellStart"/>
            <w:r>
              <w:rPr>
                <w:rFonts w:ascii="Times New Roman" w:hAnsi="Times New Roman"/>
                <w:sz w:val="24"/>
                <w:szCs w:val="24"/>
              </w:rPr>
              <w:t>Un</w:t>
            </w:r>
            <w:proofErr w:type="spellEnd"/>
          </w:p>
        </w:tc>
        <w:tc>
          <w:tcPr>
            <w:tcW w:w="641" w:type="pct"/>
            <w:vAlign w:val="center"/>
          </w:tcPr>
          <w:p w14:paraId="459A8967" w14:textId="77777777" w:rsidR="007D7195" w:rsidRPr="00A712C5" w:rsidRDefault="007D7195" w:rsidP="00BD71EB">
            <w:pPr>
              <w:jc w:val="center"/>
              <w:rPr>
                <w:rFonts w:ascii="Times New Roman" w:hAnsi="Times New Roman"/>
                <w:sz w:val="24"/>
                <w:szCs w:val="24"/>
              </w:rPr>
            </w:pPr>
            <w:r>
              <w:rPr>
                <w:rFonts w:ascii="Times New Roman" w:hAnsi="Times New Roman"/>
                <w:sz w:val="24"/>
                <w:szCs w:val="24"/>
              </w:rPr>
              <w:t>03</w:t>
            </w:r>
          </w:p>
        </w:tc>
        <w:tc>
          <w:tcPr>
            <w:tcW w:w="625" w:type="pct"/>
            <w:vAlign w:val="center"/>
          </w:tcPr>
          <w:p w14:paraId="549614B3" w14:textId="78B7A74E"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140,00</w:t>
            </w:r>
          </w:p>
        </w:tc>
        <w:tc>
          <w:tcPr>
            <w:tcW w:w="588" w:type="pct"/>
            <w:vAlign w:val="center"/>
          </w:tcPr>
          <w:p w14:paraId="1CA50087" w14:textId="389A65BB"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420,00</w:t>
            </w:r>
          </w:p>
        </w:tc>
      </w:tr>
      <w:tr w:rsidR="007D7195" w:rsidRPr="00A712C5" w14:paraId="4FFDEA9D" w14:textId="77777777" w:rsidTr="00E9765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2668" w:type="pct"/>
          </w:tcPr>
          <w:p w14:paraId="2C480454" w14:textId="77777777" w:rsidR="007D7195" w:rsidRPr="00A712C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Bambolê arco infantil 75cm brinquedo kit /12 unid.</w:t>
            </w:r>
          </w:p>
        </w:tc>
        <w:tc>
          <w:tcPr>
            <w:tcW w:w="478" w:type="pct"/>
          </w:tcPr>
          <w:p w14:paraId="61DADA50" w14:textId="77777777" w:rsidR="007D7195" w:rsidRPr="00A712C5" w:rsidRDefault="007D7195" w:rsidP="00BD71EB">
            <w:pPr>
              <w:ind w:left="-75" w:firstLine="75"/>
              <w:jc w:val="center"/>
              <w:rPr>
                <w:rFonts w:ascii="Times New Roman" w:hAnsi="Times New Roman"/>
                <w:sz w:val="24"/>
                <w:szCs w:val="24"/>
              </w:rPr>
            </w:pPr>
            <w:proofErr w:type="spellStart"/>
            <w:r>
              <w:rPr>
                <w:rFonts w:ascii="Times New Roman" w:hAnsi="Times New Roman"/>
                <w:sz w:val="24"/>
                <w:szCs w:val="24"/>
              </w:rPr>
              <w:t>Un</w:t>
            </w:r>
            <w:proofErr w:type="spellEnd"/>
          </w:p>
        </w:tc>
        <w:tc>
          <w:tcPr>
            <w:tcW w:w="641" w:type="pct"/>
          </w:tcPr>
          <w:p w14:paraId="23F62590" w14:textId="77777777" w:rsidR="007D7195" w:rsidRPr="00A712C5" w:rsidRDefault="007D7195" w:rsidP="00BD71EB">
            <w:pPr>
              <w:ind w:left="-75" w:firstLine="75"/>
              <w:jc w:val="center"/>
              <w:rPr>
                <w:rFonts w:ascii="Times New Roman" w:hAnsi="Times New Roman"/>
                <w:sz w:val="24"/>
                <w:szCs w:val="24"/>
              </w:rPr>
            </w:pPr>
            <w:r>
              <w:rPr>
                <w:rFonts w:ascii="Times New Roman" w:hAnsi="Times New Roman"/>
                <w:sz w:val="24"/>
                <w:szCs w:val="24"/>
              </w:rPr>
              <w:t>03</w:t>
            </w:r>
          </w:p>
        </w:tc>
        <w:tc>
          <w:tcPr>
            <w:tcW w:w="625" w:type="pct"/>
          </w:tcPr>
          <w:p w14:paraId="350BD629" w14:textId="163D7D4B" w:rsidR="007D7195" w:rsidRPr="00A712C5" w:rsidRDefault="00F7745E" w:rsidP="00BD71EB">
            <w:pPr>
              <w:spacing w:line="259" w:lineRule="auto"/>
              <w:ind w:left="-75" w:firstLine="75"/>
              <w:rPr>
                <w:rFonts w:ascii="Times New Roman" w:hAnsi="Times New Roman"/>
                <w:sz w:val="24"/>
                <w:szCs w:val="24"/>
              </w:rPr>
            </w:pPr>
            <w:r>
              <w:rPr>
                <w:rFonts w:ascii="Times New Roman" w:hAnsi="Times New Roman"/>
                <w:sz w:val="24"/>
                <w:szCs w:val="24"/>
              </w:rPr>
              <w:t>99,00</w:t>
            </w:r>
          </w:p>
        </w:tc>
        <w:tc>
          <w:tcPr>
            <w:tcW w:w="588" w:type="pct"/>
          </w:tcPr>
          <w:p w14:paraId="2223BC5C" w14:textId="4FFC6F3A" w:rsidR="007D7195" w:rsidRPr="00A712C5" w:rsidRDefault="00F7745E" w:rsidP="00BD71EB">
            <w:pPr>
              <w:spacing w:line="259" w:lineRule="auto"/>
              <w:ind w:left="-75" w:firstLine="75"/>
              <w:rPr>
                <w:rFonts w:ascii="Times New Roman" w:hAnsi="Times New Roman"/>
                <w:sz w:val="24"/>
                <w:szCs w:val="24"/>
              </w:rPr>
            </w:pPr>
            <w:r>
              <w:rPr>
                <w:rFonts w:ascii="Times New Roman" w:hAnsi="Times New Roman"/>
                <w:sz w:val="24"/>
                <w:szCs w:val="24"/>
              </w:rPr>
              <w:t>297,00</w:t>
            </w:r>
          </w:p>
        </w:tc>
      </w:tr>
      <w:tr w:rsidR="007D7195" w:rsidRPr="00A712C5" w14:paraId="30CE4C37" w14:textId="77777777" w:rsidTr="00E9765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2668" w:type="pct"/>
          </w:tcPr>
          <w:p w14:paraId="5B1E7707" w14:textId="77777777" w:rsidR="007D7195" w:rsidRPr="00A712C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Jogo Alfabeto – Jogo alfabetização, brinquedo educativo, jogo educativo, dimensões 13x13cm</w:t>
            </w:r>
          </w:p>
        </w:tc>
        <w:tc>
          <w:tcPr>
            <w:tcW w:w="478" w:type="pct"/>
          </w:tcPr>
          <w:p w14:paraId="3AC93A42" w14:textId="77777777" w:rsidR="007D7195" w:rsidRPr="00A712C5" w:rsidRDefault="007D7195" w:rsidP="00BD71EB">
            <w:pPr>
              <w:ind w:left="-75" w:firstLine="75"/>
              <w:jc w:val="center"/>
              <w:rPr>
                <w:rFonts w:ascii="Times New Roman" w:hAnsi="Times New Roman"/>
                <w:sz w:val="24"/>
                <w:szCs w:val="24"/>
              </w:rPr>
            </w:pPr>
            <w:proofErr w:type="spellStart"/>
            <w:r>
              <w:rPr>
                <w:rFonts w:ascii="Times New Roman" w:hAnsi="Times New Roman"/>
                <w:sz w:val="24"/>
                <w:szCs w:val="24"/>
              </w:rPr>
              <w:t>Un</w:t>
            </w:r>
            <w:proofErr w:type="spellEnd"/>
          </w:p>
        </w:tc>
        <w:tc>
          <w:tcPr>
            <w:tcW w:w="641" w:type="pct"/>
          </w:tcPr>
          <w:p w14:paraId="54CCD356" w14:textId="77777777" w:rsidR="007D7195" w:rsidRPr="00A712C5" w:rsidRDefault="007D7195" w:rsidP="00BD71EB">
            <w:pPr>
              <w:ind w:left="-75" w:firstLine="75"/>
              <w:jc w:val="center"/>
              <w:rPr>
                <w:rFonts w:ascii="Times New Roman" w:hAnsi="Times New Roman"/>
                <w:sz w:val="24"/>
                <w:szCs w:val="24"/>
              </w:rPr>
            </w:pPr>
            <w:r>
              <w:rPr>
                <w:rFonts w:ascii="Times New Roman" w:hAnsi="Times New Roman"/>
                <w:sz w:val="24"/>
                <w:szCs w:val="24"/>
              </w:rPr>
              <w:t>03</w:t>
            </w:r>
          </w:p>
        </w:tc>
        <w:tc>
          <w:tcPr>
            <w:tcW w:w="625" w:type="pct"/>
          </w:tcPr>
          <w:p w14:paraId="50D47085" w14:textId="2243DAC4" w:rsidR="007D7195" w:rsidRPr="00A712C5" w:rsidRDefault="00F7745E" w:rsidP="00BD71EB">
            <w:pPr>
              <w:spacing w:line="259" w:lineRule="auto"/>
              <w:ind w:left="-75" w:firstLine="75"/>
              <w:rPr>
                <w:rFonts w:ascii="Times New Roman" w:hAnsi="Times New Roman"/>
                <w:sz w:val="24"/>
                <w:szCs w:val="24"/>
              </w:rPr>
            </w:pPr>
            <w:r>
              <w:rPr>
                <w:rFonts w:ascii="Times New Roman" w:hAnsi="Times New Roman"/>
                <w:sz w:val="24"/>
                <w:szCs w:val="24"/>
              </w:rPr>
              <w:t>35,00</w:t>
            </w:r>
          </w:p>
        </w:tc>
        <w:tc>
          <w:tcPr>
            <w:tcW w:w="588" w:type="pct"/>
          </w:tcPr>
          <w:p w14:paraId="00ED75D6" w14:textId="202C4AC0" w:rsidR="007D7195" w:rsidRPr="00A712C5" w:rsidRDefault="00F7745E" w:rsidP="00BD71EB">
            <w:pPr>
              <w:spacing w:line="259" w:lineRule="auto"/>
              <w:ind w:left="-75" w:firstLine="75"/>
              <w:rPr>
                <w:rFonts w:ascii="Times New Roman" w:hAnsi="Times New Roman"/>
                <w:sz w:val="24"/>
                <w:szCs w:val="24"/>
              </w:rPr>
            </w:pPr>
            <w:r>
              <w:rPr>
                <w:rFonts w:ascii="Times New Roman" w:hAnsi="Times New Roman"/>
                <w:sz w:val="24"/>
                <w:szCs w:val="24"/>
              </w:rPr>
              <w:t>105,00</w:t>
            </w:r>
          </w:p>
        </w:tc>
      </w:tr>
      <w:tr w:rsidR="007D7195" w:rsidRPr="00A712C5" w14:paraId="52646B1C" w14:textId="77777777" w:rsidTr="00E9765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2668" w:type="pct"/>
          </w:tcPr>
          <w:p w14:paraId="754E99AB" w14:textId="77777777" w:rsidR="007D7195" w:rsidRPr="00A712C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lastRenderedPageBreak/>
              <w:t>Baú de brinquedos madeira 12 jogos, baú de madeira com tampa em formato de arco, com fechadura metálica, tamanho do baú de madeira: 53x30x27cm.</w:t>
            </w:r>
          </w:p>
        </w:tc>
        <w:tc>
          <w:tcPr>
            <w:tcW w:w="478" w:type="pct"/>
          </w:tcPr>
          <w:p w14:paraId="636A2998" w14:textId="77777777" w:rsidR="007D7195" w:rsidRPr="00A712C5" w:rsidRDefault="007D7195" w:rsidP="00BD71EB">
            <w:pPr>
              <w:ind w:left="-75" w:firstLine="75"/>
              <w:jc w:val="center"/>
              <w:rPr>
                <w:rFonts w:ascii="Times New Roman" w:hAnsi="Times New Roman"/>
                <w:sz w:val="24"/>
                <w:szCs w:val="24"/>
              </w:rPr>
            </w:pPr>
            <w:proofErr w:type="spellStart"/>
            <w:r>
              <w:rPr>
                <w:rFonts w:ascii="Times New Roman" w:hAnsi="Times New Roman"/>
                <w:sz w:val="24"/>
                <w:szCs w:val="24"/>
              </w:rPr>
              <w:t>Un</w:t>
            </w:r>
            <w:proofErr w:type="spellEnd"/>
          </w:p>
        </w:tc>
        <w:tc>
          <w:tcPr>
            <w:tcW w:w="641" w:type="pct"/>
          </w:tcPr>
          <w:p w14:paraId="7ACAA706" w14:textId="77777777" w:rsidR="007D7195" w:rsidRPr="00A712C5" w:rsidRDefault="007D7195" w:rsidP="00BD71EB">
            <w:pPr>
              <w:ind w:left="-75" w:firstLine="75"/>
              <w:jc w:val="center"/>
              <w:rPr>
                <w:rFonts w:ascii="Times New Roman" w:hAnsi="Times New Roman"/>
                <w:sz w:val="24"/>
                <w:szCs w:val="24"/>
              </w:rPr>
            </w:pPr>
            <w:r>
              <w:rPr>
                <w:rFonts w:ascii="Times New Roman" w:hAnsi="Times New Roman"/>
                <w:sz w:val="24"/>
                <w:szCs w:val="24"/>
              </w:rPr>
              <w:t>03</w:t>
            </w:r>
          </w:p>
        </w:tc>
        <w:tc>
          <w:tcPr>
            <w:tcW w:w="625" w:type="pct"/>
          </w:tcPr>
          <w:p w14:paraId="4B768638" w14:textId="5E3C6E68" w:rsidR="007D7195" w:rsidRPr="00A712C5" w:rsidRDefault="00F7745E" w:rsidP="00BD71EB">
            <w:pPr>
              <w:spacing w:line="259" w:lineRule="auto"/>
              <w:ind w:left="-75" w:firstLine="75"/>
              <w:rPr>
                <w:rFonts w:ascii="Times New Roman" w:hAnsi="Times New Roman"/>
                <w:sz w:val="24"/>
                <w:szCs w:val="24"/>
              </w:rPr>
            </w:pPr>
            <w:r>
              <w:rPr>
                <w:rFonts w:ascii="Times New Roman" w:hAnsi="Times New Roman"/>
                <w:sz w:val="24"/>
                <w:szCs w:val="24"/>
              </w:rPr>
              <w:t>630,00</w:t>
            </w:r>
          </w:p>
        </w:tc>
        <w:tc>
          <w:tcPr>
            <w:tcW w:w="588" w:type="pct"/>
          </w:tcPr>
          <w:p w14:paraId="1D07E18C" w14:textId="4F6470A2" w:rsidR="007D7195" w:rsidRPr="00A712C5" w:rsidRDefault="00F7745E" w:rsidP="00BD71EB">
            <w:pPr>
              <w:spacing w:line="259" w:lineRule="auto"/>
              <w:ind w:left="-75" w:firstLine="75"/>
              <w:rPr>
                <w:rFonts w:ascii="Times New Roman" w:hAnsi="Times New Roman"/>
                <w:sz w:val="24"/>
                <w:szCs w:val="24"/>
              </w:rPr>
            </w:pPr>
            <w:r>
              <w:rPr>
                <w:rFonts w:ascii="Times New Roman" w:hAnsi="Times New Roman"/>
                <w:sz w:val="24"/>
                <w:szCs w:val="24"/>
              </w:rPr>
              <w:t>1890,00</w:t>
            </w:r>
          </w:p>
        </w:tc>
      </w:tr>
      <w:tr w:rsidR="007D7195" w:rsidRPr="00A712C5" w14:paraId="392BE82B" w14:textId="77777777" w:rsidTr="00E9765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2668" w:type="pct"/>
          </w:tcPr>
          <w:p w14:paraId="716DF44D"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Brinquedos Pedagógicos de madeira kit de brinquedos 4 itens</w:t>
            </w:r>
          </w:p>
          <w:p w14:paraId="224213BA"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1 prancha de seleção formas geométricas (base 18x18x5)</w:t>
            </w:r>
          </w:p>
          <w:p w14:paraId="5BFB93AC"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1 bate pinos didático 24x20x10cm</w:t>
            </w:r>
          </w:p>
          <w:p w14:paraId="5D5D03CD"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1 caminhão pinos 24x13,5x14cm</w:t>
            </w:r>
          </w:p>
          <w:p w14:paraId="5467B2E7"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1cubo didático de encaixe (5 cubos)15x15x15</w:t>
            </w:r>
          </w:p>
        </w:tc>
        <w:tc>
          <w:tcPr>
            <w:tcW w:w="478" w:type="pct"/>
          </w:tcPr>
          <w:p w14:paraId="2947232F" w14:textId="77777777" w:rsidR="007D7195" w:rsidRDefault="007D7195" w:rsidP="00BD71EB">
            <w:pPr>
              <w:ind w:left="-75" w:firstLine="75"/>
              <w:jc w:val="center"/>
              <w:rPr>
                <w:rFonts w:ascii="Times New Roman" w:hAnsi="Times New Roman"/>
                <w:sz w:val="24"/>
                <w:szCs w:val="24"/>
              </w:rPr>
            </w:pPr>
            <w:proofErr w:type="spellStart"/>
            <w:r>
              <w:rPr>
                <w:rFonts w:ascii="Times New Roman" w:hAnsi="Times New Roman"/>
                <w:sz w:val="24"/>
                <w:szCs w:val="24"/>
              </w:rPr>
              <w:t>Un</w:t>
            </w:r>
            <w:proofErr w:type="spellEnd"/>
          </w:p>
        </w:tc>
        <w:tc>
          <w:tcPr>
            <w:tcW w:w="641" w:type="pct"/>
          </w:tcPr>
          <w:p w14:paraId="291D7EB1" w14:textId="77777777" w:rsidR="007D7195" w:rsidRDefault="007D7195" w:rsidP="00BD71EB">
            <w:pPr>
              <w:ind w:left="-75" w:firstLine="75"/>
              <w:jc w:val="center"/>
              <w:rPr>
                <w:rFonts w:ascii="Times New Roman" w:hAnsi="Times New Roman"/>
                <w:sz w:val="24"/>
                <w:szCs w:val="24"/>
              </w:rPr>
            </w:pPr>
            <w:r>
              <w:rPr>
                <w:rFonts w:ascii="Times New Roman" w:hAnsi="Times New Roman"/>
                <w:sz w:val="24"/>
                <w:szCs w:val="24"/>
              </w:rPr>
              <w:t>03</w:t>
            </w:r>
          </w:p>
        </w:tc>
        <w:tc>
          <w:tcPr>
            <w:tcW w:w="625" w:type="pct"/>
          </w:tcPr>
          <w:p w14:paraId="6B92241D" w14:textId="5B41E36C" w:rsidR="007D7195" w:rsidRPr="00A712C5" w:rsidRDefault="00F7745E" w:rsidP="00BD71EB">
            <w:pPr>
              <w:spacing w:line="259" w:lineRule="auto"/>
              <w:ind w:left="-75" w:firstLine="75"/>
              <w:rPr>
                <w:rFonts w:ascii="Times New Roman" w:hAnsi="Times New Roman"/>
                <w:sz w:val="24"/>
                <w:szCs w:val="24"/>
              </w:rPr>
            </w:pPr>
            <w:r>
              <w:rPr>
                <w:rFonts w:ascii="Times New Roman" w:hAnsi="Times New Roman"/>
                <w:sz w:val="24"/>
                <w:szCs w:val="24"/>
              </w:rPr>
              <w:t>199,00</w:t>
            </w:r>
          </w:p>
        </w:tc>
        <w:tc>
          <w:tcPr>
            <w:tcW w:w="588" w:type="pct"/>
          </w:tcPr>
          <w:p w14:paraId="6080683D" w14:textId="09BE87A5" w:rsidR="007D7195" w:rsidRPr="00A712C5" w:rsidRDefault="00F7745E" w:rsidP="00BD71EB">
            <w:pPr>
              <w:spacing w:line="259" w:lineRule="auto"/>
              <w:ind w:left="-75" w:firstLine="75"/>
              <w:rPr>
                <w:rFonts w:ascii="Times New Roman" w:hAnsi="Times New Roman"/>
                <w:sz w:val="24"/>
                <w:szCs w:val="24"/>
              </w:rPr>
            </w:pPr>
            <w:r>
              <w:rPr>
                <w:rFonts w:ascii="Times New Roman" w:hAnsi="Times New Roman"/>
                <w:sz w:val="24"/>
                <w:szCs w:val="24"/>
              </w:rPr>
              <w:t>597,00</w:t>
            </w:r>
          </w:p>
        </w:tc>
      </w:tr>
      <w:tr w:rsidR="007D7195" w:rsidRPr="00A712C5" w14:paraId="3192C5BB" w14:textId="77777777" w:rsidTr="00E9765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2668" w:type="pct"/>
          </w:tcPr>
          <w:p w14:paraId="647684B3"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Kit com 4 brinquedos Educativos Pedagógicos Infantil em madeira</w:t>
            </w:r>
          </w:p>
          <w:p w14:paraId="31CDA104"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1 aramado montanha russo (coordenação motora fina)</w:t>
            </w:r>
          </w:p>
          <w:p w14:paraId="38A6F610"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1 prancha de seleção 16 peças (encaixar e empilhar)</w:t>
            </w:r>
          </w:p>
          <w:p w14:paraId="783A94F5"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1 cavalo de pinos de encaixe (empilhar e encaixar)</w:t>
            </w:r>
          </w:p>
          <w:p w14:paraId="7A717057"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1cubo de encaixe (empilhar e encaixar)</w:t>
            </w:r>
          </w:p>
        </w:tc>
        <w:tc>
          <w:tcPr>
            <w:tcW w:w="478" w:type="pct"/>
          </w:tcPr>
          <w:p w14:paraId="6CEFA4AD" w14:textId="77777777" w:rsidR="007D7195" w:rsidRDefault="007D7195" w:rsidP="00BD71EB">
            <w:pPr>
              <w:ind w:left="-75" w:firstLine="75"/>
              <w:jc w:val="center"/>
              <w:rPr>
                <w:rFonts w:ascii="Times New Roman" w:hAnsi="Times New Roman"/>
                <w:sz w:val="24"/>
                <w:szCs w:val="24"/>
              </w:rPr>
            </w:pPr>
            <w:proofErr w:type="spellStart"/>
            <w:r>
              <w:rPr>
                <w:rFonts w:ascii="Times New Roman" w:hAnsi="Times New Roman"/>
                <w:sz w:val="24"/>
                <w:szCs w:val="24"/>
              </w:rPr>
              <w:t>Un</w:t>
            </w:r>
            <w:proofErr w:type="spellEnd"/>
          </w:p>
        </w:tc>
        <w:tc>
          <w:tcPr>
            <w:tcW w:w="641" w:type="pct"/>
          </w:tcPr>
          <w:p w14:paraId="408D706B" w14:textId="77777777" w:rsidR="007D7195" w:rsidRDefault="007D7195" w:rsidP="00BD71EB">
            <w:pPr>
              <w:ind w:left="-75" w:firstLine="75"/>
              <w:jc w:val="center"/>
              <w:rPr>
                <w:rFonts w:ascii="Times New Roman" w:hAnsi="Times New Roman"/>
                <w:sz w:val="24"/>
                <w:szCs w:val="24"/>
              </w:rPr>
            </w:pPr>
            <w:r>
              <w:rPr>
                <w:rFonts w:ascii="Times New Roman" w:hAnsi="Times New Roman"/>
                <w:sz w:val="24"/>
                <w:szCs w:val="24"/>
              </w:rPr>
              <w:t>03</w:t>
            </w:r>
          </w:p>
        </w:tc>
        <w:tc>
          <w:tcPr>
            <w:tcW w:w="625" w:type="pct"/>
          </w:tcPr>
          <w:p w14:paraId="0D1E7E2F" w14:textId="6D667D83" w:rsidR="007D7195" w:rsidRPr="00A712C5" w:rsidRDefault="00F7745E" w:rsidP="00BD71EB">
            <w:pPr>
              <w:spacing w:line="259" w:lineRule="auto"/>
              <w:ind w:left="-75" w:firstLine="75"/>
              <w:rPr>
                <w:rFonts w:ascii="Times New Roman" w:hAnsi="Times New Roman"/>
                <w:sz w:val="24"/>
                <w:szCs w:val="24"/>
              </w:rPr>
            </w:pPr>
            <w:r>
              <w:rPr>
                <w:rFonts w:ascii="Times New Roman" w:hAnsi="Times New Roman"/>
                <w:sz w:val="24"/>
                <w:szCs w:val="24"/>
              </w:rPr>
              <w:t>220,00</w:t>
            </w:r>
          </w:p>
        </w:tc>
        <w:tc>
          <w:tcPr>
            <w:tcW w:w="588" w:type="pct"/>
          </w:tcPr>
          <w:p w14:paraId="65DB8539" w14:textId="0FE9E9C1" w:rsidR="007D7195" w:rsidRPr="00A712C5" w:rsidRDefault="00F7745E" w:rsidP="00BD71EB">
            <w:pPr>
              <w:spacing w:line="259" w:lineRule="auto"/>
              <w:ind w:left="-75" w:firstLine="75"/>
              <w:rPr>
                <w:rFonts w:ascii="Times New Roman" w:hAnsi="Times New Roman"/>
                <w:sz w:val="24"/>
                <w:szCs w:val="24"/>
              </w:rPr>
            </w:pPr>
            <w:r>
              <w:rPr>
                <w:rFonts w:ascii="Times New Roman" w:hAnsi="Times New Roman"/>
                <w:sz w:val="24"/>
                <w:szCs w:val="24"/>
              </w:rPr>
              <w:t>660,00</w:t>
            </w:r>
          </w:p>
        </w:tc>
      </w:tr>
      <w:tr w:rsidR="007D7195" w:rsidRPr="00A712C5" w14:paraId="4CA6B075" w14:textId="77777777" w:rsidTr="00E9765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2668" w:type="pct"/>
          </w:tcPr>
          <w:p w14:paraId="66B87198"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Toca barraca infantil 5 em 1 com túnel + Cesta de basquete:</w:t>
            </w:r>
          </w:p>
          <w:p w14:paraId="4CEACC2E"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Toca tenda cabana barraca 5 em 1 com túnel</w:t>
            </w:r>
          </w:p>
          <w:p w14:paraId="66A7D321"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2 tuneis de 111cm cada</w:t>
            </w:r>
          </w:p>
          <w:p w14:paraId="4F5B91B2"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1 quadrado de 77x77x83cm com 4 aberturas</w:t>
            </w:r>
          </w:p>
          <w:p w14:paraId="06F14B69"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1 iglu divertido de 83x83x100cm</w:t>
            </w:r>
          </w:p>
          <w:p w14:paraId="71E6A447"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1 piscina de bolinhas com cesta basquete, piscina no formato hexagonal ou seja possui 6 lados com 60cm cada a altura máxima de 120cm.</w:t>
            </w:r>
          </w:p>
          <w:p w14:paraId="38392D48" w14:textId="77777777" w:rsidR="007D7195" w:rsidRDefault="007D7195" w:rsidP="00BD71EB">
            <w:pPr>
              <w:spacing w:line="259" w:lineRule="auto"/>
              <w:ind w:left="-75" w:firstLine="75"/>
              <w:jc w:val="both"/>
              <w:rPr>
                <w:rFonts w:ascii="Times New Roman" w:hAnsi="Times New Roman"/>
                <w:sz w:val="24"/>
                <w:szCs w:val="24"/>
              </w:rPr>
            </w:pPr>
            <w:r>
              <w:rPr>
                <w:rFonts w:ascii="Times New Roman" w:hAnsi="Times New Roman"/>
                <w:sz w:val="24"/>
                <w:szCs w:val="24"/>
              </w:rPr>
              <w:t xml:space="preserve">Material: </w:t>
            </w:r>
            <w:proofErr w:type="spellStart"/>
            <w:r>
              <w:rPr>
                <w:rFonts w:ascii="Times New Roman" w:hAnsi="Times New Roman"/>
                <w:sz w:val="24"/>
                <w:szCs w:val="24"/>
              </w:rPr>
              <w:t>Poliester</w:t>
            </w:r>
            <w:proofErr w:type="spellEnd"/>
            <w:r>
              <w:rPr>
                <w:rFonts w:ascii="Times New Roman" w:hAnsi="Times New Roman"/>
                <w:sz w:val="24"/>
                <w:szCs w:val="24"/>
              </w:rPr>
              <w:t xml:space="preserve">, polietileno e aço </w:t>
            </w:r>
            <w:proofErr w:type="spellStart"/>
            <w:r>
              <w:rPr>
                <w:rFonts w:ascii="Times New Roman" w:hAnsi="Times New Roman"/>
                <w:sz w:val="24"/>
                <w:szCs w:val="24"/>
              </w:rPr>
              <w:t>dobravel</w:t>
            </w:r>
            <w:proofErr w:type="spellEnd"/>
          </w:p>
        </w:tc>
        <w:tc>
          <w:tcPr>
            <w:tcW w:w="478" w:type="pct"/>
          </w:tcPr>
          <w:p w14:paraId="048AF5CE" w14:textId="77777777" w:rsidR="007D7195" w:rsidRDefault="007D7195" w:rsidP="00BD71EB">
            <w:pPr>
              <w:ind w:left="-75" w:firstLine="75"/>
              <w:jc w:val="center"/>
              <w:rPr>
                <w:rFonts w:ascii="Times New Roman" w:hAnsi="Times New Roman"/>
                <w:sz w:val="24"/>
                <w:szCs w:val="24"/>
              </w:rPr>
            </w:pPr>
            <w:proofErr w:type="spellStart"/>
            <w:r>
              <w:rPr>
                <w:rFonts w:ascii="Times New Roman" w:hAnsi="Times New Roman"/>
                <w:sz w:val="24"/>
                <w:szCs w:val="24"/>
              </w:rPr>
              <w:t>Un</w:t>
            </w:r>
            <w:proofErr w:type="spellEnd"/>
          </w:p>
        </w:tc>
        <w:tc>
          <w:tcPr>
            <w:tcW w:w="641" w:type="pct"/>
          </w:tcPr>
          <w:p w14:paraId="6204A0B9" w14:textId="77777777" w:rsidR="007D7195" w:rsidRDefault="007D7195" w:rsidP="00BD71EB">
            <w:pPr>
              <w:ind w:left="-75" w:firstLine="75"/>
              <w:jc w:val="center"/>
              <w:rPr>
                <w:rFonts w:ascii="Times New Roman" w:hAnsi="Times New Roman"/>
                <w:sz w:val="24"/>
                <w:szCs w:val="24"/>
              </w:rPr>
            </w:pPr>
            <w:r>
              <w:rPr>
                <w:rFonts w:ascii="Times New Roman" w:hAnsi="Times New Roman"/>
                <w:sz w:val="24"/>
                <w:szCs w:val="24"/>
              </w:rPr>
              <w:t>03</w:t>
            </w:r>
          </w:p>
        </w:tc>
        <w:tc>
          <w:tcPr>
            <w:tcW w:w="625" w:type="pct"/>
          </w:tcPr>
          <w:p w14:paraId="6696BE95" w14:textId="1BB9389A" w:rsidR="007D7195" w:rsidRPr="00A712C5" w:rsidRDefault="00F7745E" w:rsidP="00BD71EB">
            <w:pPr>
              <w:spacing w:line="259" w:lineRule="auto"/>
              <w:ind w:left="-75" w:firstLine="75"/>
              <w:rPr>
                <w:rFonts w:ascii="Times New Roman" w:hAnsi="Times New Roman"/>
                <w:sz w:val="24"/>
                <w:szCs w:val="24"/>
              </w:rPr>
            </w:pPr>
            <w:r>
              <w:rPr>
                <w:rFonts w:ascii="Times New Roman" w:hAnsi="Times New Roman"/>
                <w:sz w:val="24"/>
                <w:szCs w:val="24"/>
              </w:rPr>
              <w:t>270,00</w:t>
            </w:r>
          </w:p>
        </w:tc>
        <w:tc>
          <w:tcPr>
            <w:tcW w:w="588" w:type="pct"/>
          </w:tcPr>
          <w:p w14:paraId="401A511E" w14:textId="2BBD3B39" w:rsidR="007D7195" w:rsidRPr="00A712C5" w:rsidRDefault="00F7745E" w:rsidP="00BD71EB">
            <w:pPr>
              <w:spacing w:line="259" w:lineRule="auto"/>
              <w:ind w:left="-75" w:firstLine="75"/>
              <w:rPr>
                <w:rFonts w:ascii="Times New Roman" w:hAnsi="Times New Roman"/>
                <w:sz w:val="24"/>
                <w:szCs w:val="24"/>
              </w:rPr>
            </w:pPr>
            <w:r>
              <w:rPr>
                <w:rFonts w:ascii="Times New Roman" w:hAnsi="Times New Roman"/>
                <w:sz w:val="24"/>
                <w:szCs w:val="24"/>
              </w:rPr>
              <w:t>810,00</w:t>
            </w:r>
          </w:p>
        </w:tc>
      </w:tr>
      <w:tr w:rsidR="007D7195" w:rsidRPr="00A712C5" w14:paraId="74F1BBD5" w14:textId="77777777" w:rsidTr="00E9765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2668" w:type="pct"/>
          </w:tcPr>
          <w:p w14:paraId="31CC5A10" w14:textId="77777777" w:rsidR="007D7195" w:rsidRDefault="007D7195" w:rsidP="00BD71EB">
            <w:pPr>
              <w:spacing w:line="259" w:lineRule="auto"/>
              <w:jc w:val="both"/>
              <w:rPr>
                <w:rFonts w:ascii="Times New Roman" w:hAnsi="Times New Roman"/>
                <w:sz w:val="24"/>
                <w:szCs w:val="24"/>
              </w:rPr>
            </w:pPr>
            <w:r>
              <w:rPr>
                <w:rFonts w:ascii="Times New Roman" w:hAnsi="Times New Roman"/>
                <w:sz w:val="24"/>
                <w:szCs w:val="24"/>
              </w:rPr>
              <w:t>Pacote com bolinhas de piscina 76mm coloridas</w:t>
            </w:r>
          </w:p>
        </w:tc>
        <w:tc>
          <w:tcPr>
            <w:tcW w:w="478" w:type="pct"/>
          </w:tcPr>
          <w:p w14:paraId="07A7DE53" w14:textId="77777777" w:rsidR="007D7195" w:rsidRDefault="007D7195" w:rsidP="00BD71EB">
            <w:pPr>
              <w:jc w:val="center"/>
              <w:rPr>
                <w:rFonts w:ascii="Times New Roman" w:hAnsi="Times New Roman"/>
                <w:sz w:val="24"/>
                <w:szCs w:val="24"/>
              </w:rPr>
            </w:pPr>
            <w:proofErr w:type="spellStart"/>
            <w:r>
              <w:rPr>
                <w:rFonts w:ascii="Times New Roman" w:hAnsi="Times New Roman"/>
                <w:sz w:val="24"/>
                <w:szCs w:val="24"/>
              </w:rPr>
              <w:t>Un</w:t>
            </w:r>
            <w:proofErr w:type="spellEnd"/>
          </w:p>
        </w:tc>
        <w:tc>
          <w:tcPr>
            <w:tcW w:w="641" w:type="pct"/>
          </w:tcPr>
          <w:p w14:paraId="4E08C6B5" w14:textId="77777777" w:rsidR="007D7195" w:rsidRDefault="007D7195" w:rsidP="00BD71EB">
            <w:pPr>
              <w:jc w:val="center"/>
              <w:rPr>
                <w:rFonts w:ascii="Times New Roman" w:hAnsi="Times New Roman"/>
                <w:sz w:val="24"/>
                <w:szCs w:val="24"/>
              </w:rPr>
            </w:pPr>
            <w:r>
              <w:rPr>
                <w:rFonts w:ascii="Times New Roman" w:hAnsi="Times New Roman"/>
                <w:sz w:val="24"/>
                <w:szCs w:val="24"/>
              </w:rPr>
              <w:t>03</w:t>
            </w:r>
          </w:p>
        </w:tc>
        <w:tc>
          <w:tcPr>
            <w:tcW w:w="625" w:type="pct"/>
          </w:tcPr>
          <w:p w14:paraId="41BBDC34" w14:textId="1595B3EE"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75,00</w:t>
            </w:r>
          </w:p>
        </w:tc>
        <w:tc>
          <w:tcPr>
            <w:tcW w:w="588" w:type="pct"/>
          </w:tcPr>
          <w:p w14:paraId="5EFB978C" w14:textId="2B246A1C"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225,00</w:t>
            </w:r>
          </w:p>
        </w:tc>
      </w:tr>
      <w:tr w:rsidR="007D7195" w:rsidRPr="00A712C5" w14:paraId="6254D185" w14:textId="77777777" w:rsidTr="00E9765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2668" w:type="pct"/>
          </w:tcPr>
          <w:p w14:paraId="78BFE2BF" w14:textId="77777777" w:rsidR="007D7195" w:rsidRDefault="007D7195" w:rsidP="00BD71EB">
            <w:pPr>
              <w:spacing w:line="259" w:lineRule="auto"/>
              <w:jc w:val="both"/>
              <w:rPr>
                <w:rFonts w:ascii="Times New Roman" w:hAnsi="Times New Roman"/>
                <w:sz w:val="24"/>
                <w:szCs w:val="24"/>
              </w:rPr>
            </w:pPr>
            <w:r>
              <w:rPr>
                <w:rFonts w:ascii="Times New Roman" w:hAnsi="Times New Roman"/>
                <w:sz w:val="24"/>
                <w:szCs w:val="24"/>
              </w:rPr>
              <w:t xml:space="preserve">Relógio tá na hora multicor sortido 860 </w:t>
            </w:r>
            <w:proofErr w:type="spellStart"/>
            <w:r>
              <w:rPr>
                <w:rFonts w:ascii="Times New Roman" w:hAnsi="Times New Roman"/>
                <w:sz w:val="24"/>
                <w:szCs w:val="24"/>
              </w:rPr>
              <w:t>tateti</w:t>
            </w:r>
            <w:proofErr w:type="spellEnd"/>
          </w:p>
          <w:p w14:paraId="746AA9B4" w14:textId="77777777" w:rsidR="007D7195" w:rsidRDefault="007D7195" w:rsidP="00BD71EB">
            <w:pPr>
              <w:spacing w:line="259" w:lineRule="auto"/>
              <w:jc w:val="both"/>
              <w:rPr>
                <w:rFonts w:ascii="Times New Roman" w:hAnsi="Times New Roman"/>
                <w:sz w:val="24"/>
                <w:szCs w:val="24"/>
              </w:rPr>
            </w:pPr>
            <w:r>
              <w:rPr>
                <w:rFonts w:ascii="Times New Roman" w:hAnsi="Times New Roman"/>
                <w:sz w:val="24"/>
                <w:szCs w:val="24"/>
              </w:rPr>
              <w:t>Dimensões: 10x28x28</w:t>
            </w:r>
          </w:p>
          <w:p w14:paraId="3AFD4305" w14:textId="77777777" w:rsidR="007D7195" w:rsidRDefault="007D7195" w:rsidP="00BD71EB">
            <w:pPr>
              <w:spacing w:line="259" w:lineRule="auto"/>
              <w:jc w:val="both"/>
              <w:rPr>
                <w:rFonts w:ascii="Times New Roman" w:hAnsi="Times New Roman"/>
                <w:sz w:val="24"/>
                <w:szCs w:val="24"/>
              </w:rPr>
            </w:pPr>
            <w:r>
              <w:rPr>
                <w:rFonts w:ascii="Times New Roman" w:hAnsi="Times New Roman"/>
                <w:sz w:val="24"/>
                <w:szCs w:val="24"/>
              </w:rPr>
              <w:t>Material: plástico</w:t>
            </w:r>
          </w:p>
        </w:tc>
        <w:tc>
          <w:tcPr>
            <w:tcW w:w="478" w:type="pct"/>
          </w:tcPr>
          <w:p w14:paraId="2100EE8F" w14:textId="4BF787C4" w:rsidR="007D7195" w:rsidRDefault="00F7745E" w:rsidP="00BD71EB">
            <w:pPr>
              <w:jc w:val="center"/>
              <w:rPr>
                <w:rFonts w:ascii="Times New Roman" w:hAnsi="Times New Roman"/>
                <w:sz w:val="24"/>
                <w:szCs w:val="24"/>
              </w:rPr>
            </w:pPr>
            <w:proofErr w:type="spellStart"/>
            <w:r>
              <w:rPr>
                <w:rFonts w:ascii="Times New Roman" w:hAnsi="Times New Roman"/>
                <w:sz w:val="24"/>
                <w:szCs w:val="24"/>
              </w:rPr>
              <w:t>Un</w:t>
            </w:r>
            <w:proofErr w:type="spellEnd"/>
          </w:p>
        </w:tc>
        <w:tc>
          <w:tcPr>
            <w:tcW w:w="641" w:type="pct"/>
          </w:tcPr>
          <w:p w14:paraId="3BCCB253" w14:textId="72205247" w:rsidR="007D7195" w:rsidRDefault="00F7745E" w:rsidP="00BD71EB">
            <w:pPr>
              <w:jc w:val="center"/>
              <w:rPr>
                <w:rFonts w:ascii="Times New Roman" w:hAnsi="Times New Roman"/>
                <w:sz w:val="24"/>
                <w:szCs w:val="24"/>
              </w:rPr>
            </w:pPr>
            <w:r>
              <w:rPr>
                <w:rFonts w:ascii="Times New Roman" w:hAnsi="Times New Roman"/>
                <w:sz w:val="24"/>
                <w:szCs w:val="24"/>
              </w:rPr>
              <w:t>03</w:t>
            </w:r>
          </w:p>
        </w:tc>
        <w:tc>
          <w:tcPr>
            <w:tcW w:w="625" w:type="pct"/>
          </w:tcPr>
          <w:p w14:paraId="36E1F3D8" w14:textId="5D015318"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42,00</w:t>
            </w:r>
          </w:p>
        </w:tc>
        <w:tc>
          <w:tcPr>
            <w:tcW w:w="588" w:type="pct"/>
          </w:tcPr>
          <w:p w14:paraId="15546935" w14:textId="16DDAFBD" w:rsidR="007D7195" w:rsidRPr="00A712C5" w:rsidRDefault="00F7745E" w:rsidP="00BD71EB">
            <w:pPr>
              <w:spacing w:line="259" w:lineRule="auto"/>
              <w:rPr>
                <w:rFonts w:ascii="Times New Roman" w:hAnsi="Times New Roman"/>
                <w:sz w:val="24"/>
                <w:szCs w:val="24"/>
              </w:rPr>
            </w:pPr>
            <w:r>
              <w:rPr>
                <w:rFonts w:ascii="Times New Roman" w:hAnsi="Times New Roman"/>
                <w:sz w:val="24"/>
                <w:szCs w:val="24"/>
              </w:rPr>
              <w:t>126,00</w:t>
            </w:r>
          </w:p>
        </w:tc>
      </w:tr>
      <w:tr w:rsidR="007D7195" w:rsidRPr="00996A71" w14:paraId="52F19B9C" w14:textId="77777777" w:rsidTr="00E9765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2668" w:type="pct"/>
          </w:tcPr>
          <w:p w14:paraId="6AF6CF27" w14:textId="77777777" w:rsidR="007D7195" w:rsidRPr="00996A71" w:rsidRDefault="007D7195" w:rsidP="00BD71EB">
            <w:pPr>
              <w:spacing w:line="259" w:lineRule="auto"/>
              <w:jc w:val="right"/>
              <w:rPr>
                <w:rFonts w:ascii="Times New Roman" w:hAnsi="Times New Roman"/>
                <w:b/>
                <w:bCs/>
                <w:sz w:val="24"/>
                <w:szCs w:val="24"/>
              </w:rPr>
            </w:pPr>
          </w:p>
        </w:tc>
        <w:tc>
          <w:tcPr>
            <w:tcW w:w="478" w:type="pct"/>
          </w:tcPr>
          <w:p w14:paraId="19760454" w14:textId="77777777" w:rsidR="007D7195" w:rsidRPr="00996A71" w:rsidRDefault="007D7195" w:rsidP="00BD71EB">
            <w:pPr>
              <w:spacing w:line="259" w:lineRule="auto"/>
              <w:jc w:val="right"/>
              <w:rPr>
                <w:rFonts w:ascii="Times New Roman" w:hAnsi="Times New Roman"/>
                <w:b/>
                <w:bCs/>
                <w:sz w:val="24"/>
                <w:szCs w:val="24"/>
              </w:rPr>
            </w:pPr>
            <w:r w:rsidRPr="00996A71">
              <w:rPr>
                <w:rFonts w:ascii="Times New Roman" w:hAnsi="Times New Roman"/>
                <w:b/>
                <w:bCs/>
                <w:sz w:val="24"/>
                <w:szCs w:val="24"/>
              </w:rPr>
              <w:t>R$</w:t>
            </w:r>
          </w:p>
        </w:tc>
        <w:tc>
          <w:tcPr>
            <w:tcW w:w="1854" w:type="pct"/>
            <w:gridSpan w:val="3"/>
          </w:tcPr>
          <w:p w14:paraId="5F90D96A" w14:textId="51ABAE57" w:rsidR="007D7195" w:rsidRPr="00996A71" w:rsidRDefault="00F7745E" w:rsidP="00BD71EB">
            <w:pPr>
              <w:spacing w:line="259" w:lineRule="auto"/>
              <w:jc w:val="right"/>
              <w:rPr>
                <w:rFonts w:ascii="Times New Roman" w:hAnsi="Times New Roman"/>
                <w:b/>
                <w:bCs/>
                <w:sz w:val="24"/>
                <w:szCs w:val="24"/>
              </w:rPr>
            </w:pPr>
            <w:r>
              <w:rPr>
                <w:rFonts w:ascii="Times New Roman" w:hAnsi="Times New Roman"/>
                <w:b/>
                <w:bCs/>
                <w:sz w:val="24"/>
                <w:szCs w:val="24"/>
              </w:rPr>
              <w:t>7.320,00</w:t>
            </w:r>
          </w:p>
        </w:tc>
      </w:tr>
    </w:tbl>
    <w:p w14:paraId="31815357" w14:textId="1507E831" w:rsidR="00512E48" w:rsidRPr="00F51A2E" w:rsidRDefault="00512E48" w:rsidP="007D7195">
      <w:pPr>
        <w:pStyle w:val="PargrafodaLista"/>
        <w:widowControl w:val="0"/>
        <w:numPr>
          <w:ilvl w:val="0"/>
          <w:numId w:val="24"/>
        </w:numPr>
        <w:tabs>
          <w:tab w:val="left" w:pos="756"/>
        </w:tabs>
        <w:autoSpaceDE w:val="0"/>
        <w:autoSpaceDN w:val="0"/>
        <w:spacing w:line="288" w:lineRule="auto"/>
        <w:ind w:left="477" w:right="133" w:hanging="51"/>
        <w:contextualSpacing w:val="0"/>
        <w:jc w:val="both"/>
        <w:rPr>
          <w:rFonts w:ascii="Times New Roman" w:hAnsi="Times New Roman" w:cs="Times New Roman"/>
        </w:rPr>
      </w:pPr>
      <w:r>
        <w:rPr>
          <w:rFonts w:ascii="Times New Roman" w:hAnsi="Times New Roman" w:cs="Times New Roman"/>
          <w:b/>
        </w:rPr>
        <w:t>DA E</w:t>
      </w:r>
      <w:r w:rsidR="00326A98">
        <w:rPr>
          <w:rFonts w:ascii="Times New Roman" w:hAnsi="Times New Roman" w:cs="Times New Roman"/>
          <w:b/>
        </w:rPr>
        <w:t xml:space="preserve">NTREGA </w:t>
      </w:r>
    </w:p>
    <w:p w14:paraId="0D203618" w14:textId="227AE685" w:rsidR="00512E48" w:rsidRPr="00526722" w:rsidRDefault="00512E48" w:rsidP="00526722">
      <w:pPr>
        <w:pStyle w:val="Corpodetexto"/>
        <w:numPr>
          <w:ilvl w:val="1"/>
          <w:numId w:val="24"/>
        </w:numPr>
        <w:spacing w:line="288" w:lineRule="auto"/>
        <w:ind w:left="426" w:firstLine="0"/>
        <w:rPr>
          <w:szCs w:val="24"/>
        </w:rPr>
      </w:pPr>
      <w:r w:rsidRPr="008F2287">
        <w:rPr>
          <w:szCs w:val="24"/>
        </w:rPr>
        <w:t xml:space="preserve">Após o recebimento da Nota de Empenho, a CONTRATADA deverá realizar </w:t>
      </w:r>
      <w:r w:rsidR="00526722">
        <w:rPr>
          <w:szCs w:val="24"/>
        </w:rPr>
        <w:t xml:space="preserve">a </w:t>
      </w:r>
      <w:r w:rsidR="00326A98">
        <w:rPr>
          <w:szCs w:val="24"/>
        </w:rPr>
        <w:t>entrega d</w:t>
      </w:r>
      <w:r w:rsidR="00EC2AFC">
        <w:rPr>
          <w:szCs w:val="24"/>
        </w:rPr>
        <w:t>o</w:t>
      </w:r>
      <w:r w:rsidR="00885909">
        <w:rPr>
          <w:szCs w:val="24"/>
        </w:rPr>
        <w:t xml:space="preserve"> objeto </w:t>
      </w:r>
      <w:r w:rsidR="00326A98" w:rsidRPr="00EB109B">
        <w:t xml:space="preserve">na </w:t>
      </w:r>
      <w:r w:rsidR="009E2105" w:rsidRPr="00EB109B">
        <w:t>Secretaria Municipal da Educação, Cultura e Desporto</w:t>
      </w:r>
      <w:r w:rsidR="00EB109B" w:rsidRPr="00EB109B">
        <w:t xml:space="preserve"> e na Secretaria de Assist</w:t>
      </w:r>
      <w:r w:rsidR="00EB109B">
        <w:t>ê</w:t>
      </w:r>
      <w:r w:rsidR="00EB109B" w:rsidRPr="00EB109B">
        <w:t>ncia social, Criança</w:t>
      </w:r>
      <w:r w:rsidR="00EB109B">
        <w:t xml:space="preserve">, </w:t>
      </w:r>
      <w:r w:rsidR="00EB109B" w:rsidRPr="00EB109B">
        <w:t>Mulher</w:t>
      </w:r>
      <w:r w:rsidR="009E2105" w:rsidRPr="00EB109B">
        <w:t xml:space="preserve"> </w:t>
      </w:r>
      <w:r w:rsidR="00EB109B" w:rsidRPr="00EB109B">
        <w:t xml:space="preserve">e idoso, conforme a solicitação das secretarias, </w:t>
      </w:r>
      <w:r w:rsidRPr="00EB109B">
        <w:rPr>
          <w:szCs w:val="24"/>
        </w:rPr>
        <w:t xml:space="preserve">no prazo de </w:t>
      </w:r>
      <w:r>
        <w:rPr>
          <w:b/>
          <w:bCs/>
          <w:szCs w:val="24"/>
        </w:rPr>
        <w:t xml:space="preserve">até </w:t>
      </w:r>
      <w:r w:rsidR="00326A98">
        <w:rPr>
          <w:b/>
          <w:bCs/>
          <w:szCs w:val="24"/>
        </w:rPr>
        <w:t>1</w:t>
      </w:r>
      <w:r w:rsidR="000978D0">
        <w:rPr>
          <w:b/>
          <w:bCs/>
          <w:szCs w:val="24"/>
        </w:rPr>
        <w:t>5</w:t>
      </w:r>
      <w:r w:rsidR="00326A98">
        <w:rPr>
          <w:b/>
          <w:bCs/>
          <w:szCs w:val="24"/>
        </w:rPr>
        <w:t xml:space="preserve"> </w:t>
      </w:r>
      <w:r>
        <w:rPr>
          <w:b/>
          <w:bCs/>
          <w:szCs w:val="24"/>
        </w:rPr>
        <w:t>(</w:t>
      </w:r>
      <w:r w:rsidR="000978D0">
        <w:rPr>
          <w:b/>
          <w:bCs/>
          <w:szCs w:val="24"/>
        </w:rPr>
        <w:t>quinze</w:t>
      </w:r>
      <w:r w:rsidRPr="00E75F89">
        <w:rPr>
          <w:b/>
          <w:bCs/>
          <w:szCs w:val="24"/>
        </w:rPr>
        <w:t>) dias</w:t>
      </w:r>
      <w:r w:rsidRPr="008F2287">
        <w:rPr>
          <w:szCs w:val="24"/>
        </w:rPr>
        <w:t>.</w:t>
      </w:r>
    </w:p>
    <w:p w14:paraId="27C7F86F" w14:textId="77777777" w:rsidR="00512E48" w:rsidRPr="00943231" w:rsidRDefault="00512E48" w:rsidP="00281075">
      <w:pPr>
        <w:pStyle w:val="Corpodetexto"/>
        <w:spacing w:line="276" w:lineRule="auto"/>
        <w:ind w:left="426"/>
        <w:rPr>
          <w:sz w:val="18"/>
          <w:szCs w:val="18"/>
        </w:rPr>
      </w:pPr>
    </w:p>
    <w:p w14:paraId="3D927944" w14:textId="77777777" w:rsidR="00512E48" w:rsidRPr="00F51A2E" w:rsidRDefault="00512E48" w:rsidP="002F4688">
      <w:pPr>
        <w:pStyle w:val="PargrafodaLista"/>
        <w:widowControl w:val="0"/>
        <w:numPr>
          <w:ilvl w:val="0"/>
          <w:numId w:val="24"/>
        </w:numPr>
        <w:tabs>
          <w:tab w:val="left" w:pos="739"/>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b/>
        </w:rPr>
        <w:t>DAS CONDIÇÕES DE PAGAMENTO</w:t>
      </w:r>
    </w:p>
    <w:p w14:paraId="3742EF5C" w14:textId="77777777" w:rsidR="00512E48" w:rsidRDefault="00512E48" w:rsidP="002F4688">
      <w:pPr>
        <w:pStyle w:val="PargrafodaLista"/>
        <w:widowControl w:val="0"/>
        <w:numPr>
          <w:ilvl w:val="1"/>
          <w:numId w:val="24"/>
        </w:numPr>
        <w:tabs>
          <w:tab w:val="left" w:pos="426"/>
        </w:tabs>
        <w:autoSpaceDE w:val="0"/>
        <w:autoSpaceDN w:val="0"/>
        <w:spacing w:line="288" w:lineRule="auto"/>
        <w:ind w:left="425" w:right="130" w:firstLine="0"/>
        <w:jc w:val="both"/>
        <w:rPr>
          <w:rFonts w:ascii="Times New Roman" w:hAnsi="Times New Roman" w:cs="Times New Roman"/>
        </w:rPr>
      </w:pPr>
      <w:r w:rsidRPr="00F51A2E">
        <w:rPr>
          <w:rFonts w:ascii="Times New Roman" w:hAnsi="Times New Roman" w:cs="Times New Roman"/>
        </w:rPr>
        <w:t xml:space="preserve">O pagamento será efetuado em </w:t>
      </w:r>
      <w:r w:rsidRPr="00F51A2E">
        <w:rPr>
          <w:rFonts w:ascii="Times New Roman" w:hAnsi="Times New Roman" w:cs="Times New Roman"/>
          <w:b/>
          <w:bCs/>
        </w:rPr>
        <w:t>até 30 (trinta) dias</w:t>
      </w:r>
      <w:r w:rsidRPr="00F51A2E">
        <w:rPr>
          <w:rFonts w:ascii="Times New Roman" w:hAnsi="Times New Roman" w:cs="Times New Roman"/>
        </w:rPr>
        <w:t xml:space="preserve">, após a apresentação da Nota Fiscal/Fatura, devidamente atestado por servidor competente e será efetuado por transferência bancária. </w:t>
      </w:r>
    </w:p>
    <w:p w14:paraId="1DE5651B" w14:textId="77777777" w:rsidR="00512E48" w:rsidRPr="00F51A2E" w:rsidRDefault="00512E48" w:rsidP="002F4688">
      <w:pPr>
        <w:pStyle w:val="PargrafodaLista"/>
        <w:widowControl w:val="0"/>
        <w:numPr>
          <w:ilvl w:val="1"/>
          <w:numId w:val="24"/>
        </w:numPr>
        <w:tabs>
          <w:tab w:val="left" w:pos="426"/>
        </w:tabs>
        <w:autoSpaceDE w:val="0"/>
        <w:autoSpaceDN w:val="0"/>
        <w:spacing w:line="288" w:lineRule="auto"/>
        <w:ind w:left="425" w:right="130" w:firstLine="0"/>
        <w:jc w:val="both"/>
        <w:rPr>
          <w:rFonts w:ascii="Times New Roman" w:hAnsi="Times New Roman" w:cs="Times New Roman"/>
        </w:rPr>
      </w:pPr>
      <w:r w:rsidRPr="00F51A2E">
        <w:rPr>
          <w:rFonts w:ascii="Times New Roman" w:hAnsi="Times New Roman" w:cs="Times New Roman"/>
        </w:rPr>
        <w:t>O valor correspondente poderá ser depositado em Conta Corrente da CONTRATADA, por meio de Ordem Bancária na Tesouraria Geral da Prefeitura de Pinheiro Machado/RS, mediante apresentação da Nota Fiscal/Fatura, correndo a despesa na dotação orçamentária própria.</w:t>
      </w:r>
    </w:p>
    <w:p w14:paraId="046477A2" w14:textId="62DAE6A8" w:rsidR="00512E48" w:rsidRDefault="00512E48" w:rsidP="00512E48">
      <w:pPr>
        <w:pStyle w:val="PargrafodaLista"/>
        <w:widowControl w:val="0"/>
        <w:numPr>
          <w:ilvl w:val="1"/>
          <w:numId w:val="33"/>
        </w:numPr>
        <w:tabs>
          <w:tab w:val="left" w:pos="426"/>
        </w:tabs>
        <w:autoSpaceDE w:val="0"/>
        <w:autoSpaceDN w:val="0"/>
        <w:spacing w:line="288" w:lineRule="auto"/>
        <w:ind w:left="426" w:right="132" w:firstLine="0"/>
        <w:jc w:val="both"/>
        <w:rPr>
          <w:rFonts w:ascii="Times New Roman" w:hAnsi="Times New Roman" w:cs="Times New Roman"/>
        </w:rPr>
      </w:pPr>
      <w:r>
        <w:rPr>
          <w:rFonts w:ascii="Times New Roman" w:hAnsi="Times New Roman" w:cs="Times New Roman"/>
        </w:rPr>
        <w:t xml:space="preserve"> </w:t>
      </w:r>
      <w:r w:rsidRPr="00AB0FC0">
        <w:rPr>
          <w:rFonts w:ascii="Times New Roman" w:hAnsi="Times New Roman" w:cs="Times New Roman"/>
        </w:rPr>
        <w:t xml:space="preserve">A Nota Fiscal/Fatura emitida pelo fornecedor deverá conter, em local de fácil visualização, a indicação do número da Nota de Empenho, do processo e da Dispensa de Licitação, a fim de se acelerar o trâmite </w:t>
      </w:r>
      <w:r w:rsidR="009C6C08">
        <w:rPr>
          <w:rFonts w:ascii="Times New Roman" w:hAnsi="Times New Roman" w:cs="Times New Roman"/>
        </w:rPr>
        <w:t>de entrega do</w:t>
      </w:r>
      <w:r w:rsidR="00B90BA0">
        <w:rPr>
          <w:rFonts w:ascii="Times New Roman" w:hAnsi="Times New Roman" w:cs="Times New Roman"/>
        </w:rPr>
        <w:t xml:space="preserve"> objeto</w:t>
      </w:r>
      <w:r w:rsidR="009C6C08">
        <w:rPr>
          <w:rFonts w:ascii="Times New Roman" w:hAnsi="Times New Roman" w:cs="Times New Roman"/>
        </w:rPr>
        <w:t xml:space="preserve"> </w:t>
      </w:r>
      <w:r w:rsidRPr="00AB0FC0">
        <w:rPr>
          <w:rFonts w:ascii="Times New Roman" w:hAnsi="Times New Roman" w:cs="Times New Roman"/>
        </w:rPr>
        <w:t>e posterior liberação do documento fiscal para pagamento.</w:t>
      </w:r>
    </w:p>
    <w:p w14:paraId="1ACC84DE" w14:textId="77777777" w:rsidR="00EB109B" w:rsidRDefault="00EB109B" w:rsidP="00EB109B">
      <w:pPr>
        <w:pStyle w:val="PargrafodaLista"/>
        <w:widowControl w:val="0"/>
        <w:tabs>
          <w:tab w:val="left" w:pos="426"/>
        </w:tabs>
        <w:autoSpaceDE w:val="0"/>
        <w:autoSpaceDN w:val="0"/>
        <w:spacing w:line="288" w:lineRule="auto"/>
        <w:ind w:left="426" w:right="132"/>
        <w:jc w:val="both"/>
        <w:rPr>
          <w:rFonts w:ascii="Times New Roman" w:hAnsi="Times New Roman" w:cs="Times New Roman"/>
        </w:rPr>
      </w:pPr>
    </w:p>
    <w:p w14:paraId="1D4E2585" w14:textId="77777777" w:rsidR="00512E48" w:rsidRPr="00294D30" w:rsidRDefault="00512E48" w:rsidP="002F4688">
      <w:pPr>
        <w:pStyle w:val="PargrafodaLista"/>
        <w:widowControl w:val="0"/>
        <w:numPr>
          <w:ilvl w:val="0"/>
          <w:numId w:val="27"/>
        </w:numPr>
        <w:tabs>
          <w:tab w:val="left" w:pos="805"/>
        </w:tabs>
        <w:autoSpaceDE w:val="0"/>
        <w:autoSpaceDN w:val="0"/>
        <w:spacing w:line="288" w:lineRule="auto"/>
        <w:ind w:left="709" w:right="133" w:hanging="283"/>
        <w:rPr>
          <w:rFonts w:ascii="Times New Roman" w:hAnsi="Times New Roman" w:cs="Times New Roman"/>
        </w:rPr>
      </w:pPr>
      <w:r w:rsidRPr="00294D30">
        <w:rPr>
          <w:rFonts w:ascii="Times New Roman" w:hAnsi="Times New Roman" w:cs="Times New Roman"/>
          <w:b/>
        </w:rPr>
        <w:lastRenderedPageBreak/>
        <w:t>DA FISCALIZAÇÃO</w:t>
      </w:r>
    </w:p>
    <w:p w14:paraId="5A022479" w14:textId="1340C99F" w:rsidR="00512E48" w:rsidRPr="00EB109B" w:rsidRDefault="00512E48" w:rsidP="00512E48">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734B2F">
        <w:rPr>
          <w:rFonts w:ascii="Times New Roman" w:hAnsi="Times New Roman" w:cs="Times New Roman"/>
          <w:b/>
          <w:spacing w:val="1"/>
        </w:rPr>
        <w:t xml:space="preserve"> </w:t>
      </w:r>
      <w:r w:rsidRPr="00734B2F">
        <w:rPr>
          <w:rFonts w:ascii="Times New Roman" w:hAnsi="Times New Roman" w:cs="Times New Roman"/>
        </w:rPr>
        <w:t>A</w:t>
      </w:r>
      <w:r w:rsidRPr="00734B2F">
        <w:rPr>
          <w:rFonts w:ascii="Times New Roman" w:hAnsi="Times New Roman" w:cs="Times New Roman"/>
          <w:spacing w:val="1"/>
        </w:rPr>
        <w:t xml:space="preserve"> </w:t>
      </w:r>
      <w:r w:rsidR="002F4688" w:rsidRPr="002F4688">
        <w:rPr>
          <w:rFonts w:ascii="Times New Roman" w:hAnsi="Times New Roman" w:cs="Times New Roman"/>
        </w:rPr>
        <w:t xml:space="preserve">fiscalização </w:t>
      </w:r>
      <w:r w:rsidR="009C6C08">
        <w:rPr>
          <w:rFonts w:ascii="Times New Roman" w:hAnsi="Times New Roman" w:cs="Times New Roman"/>
        </w:rPr>
        <w:t>do recebimento</w:t>
      </w:r>
      <w:r w:rsidR="002F4688" w:rsidRPr="002F4688">
        <w:rPr>
          <w:rFonts w:ascii="Times New Roman" w:hAnsi="Times New Roman" w:cs="Times New Roman"/>
        </w:rPr>
        <w:t xml:space="preserve"> será de </w:t>
      </w:r>
      <w:r w:rsidR="002F4688" w:rsidRPr="00EB109B">
        <w:rPr>
          <w:rFonts w:ascii="Times New Roman" w:hAnsi="Times New Roman" w:cs="Times New Roman"/>
        </w:rPr>
        <w:t xml:space="preserve">responsabilidade da </w:t>
      </w:r>
      <w:r w:rsidR="0052061A" w:rsidRPr="00EB109B">
        <w:t xml:space="preserve">Secretaria Municipal da Educação, Cultura e </w:t>
      </w:r>
      <w:proofErr w:type="gramStart"/>
      <w:r w:rsidR="0052061A" w:rsidRPr="00EB109B">
        <w:t>Desporto</w:t>
      </w:r>
      <w:r w:rsidR="00EB109B" w:rsidRPr="00EB109B">
        <w:rPr>
          <w:rFonts w:ascii="Times New Roman" w:hAnsi="Times New Roman" w:cs="Times New Roman"/>
        </w:rPr>
        <w:t xml:space="preserve"> </w:t>
      </w:r>
      <w:r w:rsidR="00F7745E">
        <w:rPr>
          <w:rFonts w:ascii="Times New Roman" w:hAnsi="Times New Roman" w:cs="Times New Roman"/>
        </w:rPr>
        <w:t>.</w:t>
      </w:r>
      <w:proofErr w:type="gramEnd"/>
      <w:r w:rsidR="00EB109B" w:rsidRPr="00EB109B">
        <w:rPr>
          <w:rFonts w:ascii="Times New Roman" w:hAnsi="Times New Roman" w:cs="Times New Roman"/>
        </w:rPr>
        <w:t xml:space="preserve"> </w:t>
      </w:r>
      <w:proofErr w:type="gramStart"/>
      <w:r w:rsidR="002F4688" w:rsidRPr="00EB109B">
        <w:rPr>
          <w:rFonts w:ascii="Times New Roman" w:hAnsi="Times New Roman" w:cs="Times New Roman"/>
        </w:rPr>
        <w:t>que</w:t>
      </w:r>
      <w:proofErr w:type="gramEnd"/>
      <w:r w:rsidR="002F4688" w:rsidRPr="00EB109B">
        <w:rPr>
          <w:rFonts w:ascii="Times New Roman" w:hAnsi="Times New Roman" w:cs="Times New Roman"/>
        </w:rPr>
        <w:t xml:space="preserve"> designará um representante para acompanhar a </w:t>
      </w:r>
      <w:r w:rsidR="009C6C08" w:rsidRPr="00EB109B">
        <w:rPr>
          <w:rFonts w:ascii="Times New Roman" w:hAnsi="Times New Roman" w:cs="Times New Roman"/>
        </w:rPr>
        <w:t>entrega do</w:t>
      </w:r>
      <w:r w:rsidR="005E2638" w:rsidRPr="00EB109B">
        <w:rPr>
          <w:rFonts w:ascii="Times New Roman" w:hAnsi="Times New Roman" w:cs="Times New Roman"/>
        </w:rPr>
        <w:t>s</w:t>
      </w:r>
      <w:r w:rsidR="009C6C08" w:rsidRPr="00EB109B">
        <w:rPr>
          <w:rFonts w:ascii="Times New Roman" w:hAnsi="Times New Roman" w:cs="Times New Roman"/>
        </w:rPr>
        <w:t xml:space="preserve"> </w:t>
      </w:r>
      <w:r w:rsidR="005E2638" w:rsidRPr="00EB109B">
        <w:rPr>
          <w:rFonts w:ascii="Times New Roman" w:hAnsi="Times New Roman" w:cs="Times New Roman"/>
        </w:rPr>
        <w:t>materiais</w:t>
      </w:r>
      <w:r w:rsidR="002F4688" w:rsidRPr="00EB109B">
        <w:rPr>
          <w:rFonts w:ascii="Times New Roman" w:hAnsi="Times New Roman" w:cs="Times New Roman"/>
        </w:rPr>
        <w:t xml:space="preserve"> garantindo o cumprimento das obrigações previstas neste Termo de Referência.</w:t>
      </w:r>
    </w:p>
    <w:p w14:paraId="1F3E28E6" w14:textId="77777777" w:rsidR="00512E48" w:rsidRPr="00EB109B" w:rsidRDefault="00512E48" w:rsidP="00281075">
      <w:pPr>
        <w:pStyle w:val="Corpodetexto"/>
        <w:spacing w:line="276" w:lineRule="auto"/>
        <w:rPr>
          <w:szCs w:val="24"/>
        </w:rPr>
      </w:pPr>
    </w:p>
    <w:p w14:paraId="2EB3CB75" w14:textId="77777777" w:rsidR="00512E48" w:rsidRPr="00AD21A1" w:rsidRDefault="00512E48" w:rsidP="00512E48">
      <w:pPr>
        <w:pStyle w:val="PargrafodaLista"/>
        <w:widowControl w:val="0"/>
        <w:numPr>
          <w:ilvl w:val="0"/>
          <w:numId w:val="27"/>
        </w:numPr>
        <w:tabs>
          <w:tab w:val="left" w:pos="764"/>
        </w:tabs>
        <w:autoSpaceDE w:val="0"/>
        <w:autoSpaceDN w:val="0"/>
        <w:spacing w:line="288" w:lineRule="auto"/>
        <w:ind w:left="477" w:right="132" w:firstLine="0"/>
        <w:contextualSpacing w:val="0"/>
        <w:jc w:val="both"/>
        <w:rPr>
          <w:rFonts w:ascii="Times New Roman" w:hAnsi="Times New Roman" w:cs="Times New Roman"/>
        </w:rPr>
      </w:pPr>
      <w:r w:rsidRPr="00AD21A1">
        <w:rPr>
          <w:rFonts w:ascii="Times New Roman" w:hAnsi="Times New Roman" w:cs="Times New Roman"/>
          <w:b/>
        </w:rPr>
        <w:t>DA DOTAÇÃO ORÇAMENTÁRIA</w:t>
      </w:r>
    </w:p>
    <w:p w14:paraId="4291216B" w14:textId="77777777" w:rsidR="00512E48" w:rsidRPr="0065145D" w:rsidRDefault="00512E48" w:rsidP="00512E48">
      <w:pPr>
        <w:pStyle w:val="PargrafodaLista"/>
        <w:widowControl w:val="0"/>
        <w:numPr>
          <w:ilvl w:val="1"/>
          <w:numId w:val="27"/>
        </w:numPr>
        <w:tabs>
          <w:tab w:val="left" w:pos="567"/>
        </w:tabs>
        <w:autoSpaceDE w:val="0"/>
        <w:autoSpaceDN w:val="0"/>
        <w:spacing w:line="288" w:lineRule="auto"/>
        <w:ind w:left="426" w:right="132" w:firstLine="51"/>
        <w:contextualSpacing w:val="0"/>
        <w:rPr>
          <w:rFonts w:ascii="Times New Roman" w:hAnsi="Times New Roman" w:cs="Times New Roman"/>
        </w:rPr>
      </w:pPr>
      <w:r w:rsidRPr="0065145D">
        <w:rPr>
          <w:rFonts w:ascii="Times New Roman" w:hAnsi="Times New Roman" w:cs="Times New Roman"/>
          <w:b/>
        </w:rPr>
        <w:t xml:space="preserve"> </w:t>
      </w:r>
      <w:r w:rsidRPr="0065145D">
        <w:rPr>
          <w:rFonts w:ascii="Times New Roman" w:hAnsi="Times New Roman" w:cs="Times New Roman"/>
        </w:rPr>
        <w:t>As despesas decorrentes da referida aquisição</w:t>
      </w:r>
      <w:r w:rsidRPr="0065145D">
        <w:rPr>
          <w:rFonts w:ascii="Times New Roman" w:hAnsi="Times New Roman" w:cs="Times New Roman"/>
          <w:spacing w:val="1"/>
        </w:rPr>
        <w:t xml:space="preserve"> </w:t>
      </w:r>
      <w:r w:rsidRPr="0065145D">
        <w:rPr>
          <w:rFonts w:ascii="Times New Roman" w:hAnsi="Times New Roman" w:cs="Times New Roman"/>
        </w:rPr>
        <w:t>serão</w:t>
      </w:r>
      <w:r w:rsidRPr="0065145D">
        <w:rPr>
          <w:rFonts w:ascii="Times New Roman" w:hAnsi="Times New Roman" w:cs="Times New Roman"/>
          <w:spacing w:val="-1"/>
        </w:rPr>
        <w:t xml:space="preserve"> </w:t>
      </w:r>
      <w:r w:rsidRPr="0065145D">
        <w:rPr>
          <w:rFonts w:ascii="Times New Roman" w:hAnsi="Times New Roman" w:cs="Times New Roman"/>
        </w:rPr>
        <w:t>oneradas</w:t>
      </w:r>
      <w:r w:rsidRPr="0065145D">
        <w:rPr>
          <w:rFonts w:ascii="Times New Roman" w:hAnsi="Times New Roman" w:cs="Times New Roman"/>
          <w:spacing w:val="-1"/>
        </w:rPr>
        <w:t xml:space="preserve"> </w:t>
      </w:r>
      <w:r w:rsidRPr="0065145D">
        <w:rPr>
          <w:rFonts w:ascii="Times New Roman" w:hAnsi="Times New Roman" w:cs="Times New Roman"/>
        </w:rPr>
        <w:t>à dotação</w:t>
      </w:r>
      <w:r w:rsidRPr="0065145D">
        <w:rPr>
          <w:rFonts w:ascii="Times New Roman" w:hAnsi="Times New Roman" w:cs="Times New Roman"/>
          <w:spacing w:val="-1"/>
        </w:rPr>
        <w:t xml:space="preserve"> </w:t>
      </w:r>
      <w:r w:rsidRPr="0065145D">
        <w:rPr>
          <w:rFonts w:ascii="Times New Roman" w:hAnsi="Times New Roman" w:cs="Times New Roman"/>
        </w:rPr>
        <w:t>orçamentária:</w:t>
      </w:r>
    </w:p>
    <w:p w14:paraId="54BBDE83" w14:textId="77777777" w:rsidR="00512E48" w:rsidRPr="00EB109B" w:rsidRDefault="00512E48" w:rsidP="00512E48">
      <w:pPr>
        <w:pStyle w:val="Corpodetexto"/>
        <w:spacing w:line="288" w:lineRule="auto"/>
        <w:rPr>
          <w:sz w:val="20"/>
        </w:rPr>
      </w:pPr>
    </w:p>
    <w:p w14:paraId="4533D250" w14:textId="1C2AA5E5" w:rsidR="0052061A" w:rsidRPr="0065145D" w:rsidRDefault="0052061A" w:rsidP="0052061A">
      <w:pPr>
        <w:ind w:left="199" w:firstLine="227"/>
        <w:rPr>
          <w:rFonts w:ascii="Times New Roman" w:eastAsia="Times New Roman" w:hAnsi="Times New Roman" w:cs="Times New Roman"/>
          <w:sz w:val="24"/>
          <w:szCs w:val="24"/>
          <w:lang w:eastAsia="pt-BR"/>
        </w:rPr>
      </w:pPr>
      <w:r w:rsidRPr="0065145D">
        <w:rPr>
          <w:rFonts w:ascii="Times New Roman" w:eastAsia="Times New Roman" w:hAnsi="Times New Roman" w:cs="Times New Roman"/>
          <w:sz w:val="24"/>
          <w:szCs w:val="24"/>
          <w:lang w:eastAsia="pt-BR"/>
        </w:rPr>
        <w:t xml:space="preserve">Unidade: </w:t>
      </w:r>
      <w:r w:rsidRPr="0065145D">
        <w:rPr>
          <w:rFonts w:ascii="Times New Roman" w:eastAsia="Times New Roman" w:hAnsi="Times New Roman" w:cs="Times New Roman"/>
          <w:b/>
          <w:sz w:val="24"/>
          <w:szCs w:val="24"/>
          <w:lang w:eastAsia="pt-BR"/>
        </w:rPr>
        <w:t>060</w:t>
      </w:r>
      <w:r w:rsidR="00DB75E2">
        <w:rPr>
          <w:rFonts w:ascii="Times New Roman" w:eastAsia="Times New Roman" w:hAnsi="Times New Roman" w:cs="Times New Roman"/>
          <w:b/>
          <w:sz w:val="24"/>
          <w:szCs w:val="24"/>
          <w:lang w:eastAsia="pt-BR"/>
        </w:rPr>
        <w:t>1</w:t>
      </w:r>
      <w:r w:rsidRPr="0065145D">
        <w:rPr>
          <w:rFonts w:ascii="Times New Roman" w:eastAsia="Times New Roman" w:hAnsi="Times New Roman" w:cs="Times New Roman"/>
          <w:sz w:val="24"/>
          <w:szCs w:val="24"/>
          <w:lang w:eastAsia="pt-BR"/>
        </w:rPr>
        <w:t xml:space="preserve"> – </w:t>
      </w:r>
      <w:r w:rsidRPr="0065145D">
        <w:rPr>
          <w:rFonts w:ascii="Times New Roman" w:eastAsiaTheme="minorEastAsia" w:hAnsi="Times New Roman" w:cs="Times New Roman"/>
          <w:bCs/>
          <w:sz w:val="24"/>
          <w:szCs w:val="24"/>
        </w:rPr>
        <w:t xml:space="preserve">Secretaria Municipal de Educação, Cultura e Desporto </w:t>
      </w:r>
    </w:p>
    <w:p w14:paraId="701822D9" w14:textId="3859D94A" w:rsidR="0052061A" w:rsidRPr="0065145D" w:rsidRDefault="0052061A" w:rsidP="0052061A">
      <w:pPr>
        <w:ind w:left="199" w:firstLine="227"/>
        <w:rPr>
          <w:rFonts w:ascii="Times New Roman" w:eastAsia="Times New Roman" w:hAnsi="Times New Roman" w:cs="Times New Roman"/>
          <w:sz w:val="24"/>
          <w:szCs w:val="24"/>
          <w:lang w:eastAsia="pt-BR"/>
        </w:rPr>
      </w:pPr>
      <w:r w:rsidRPr="0065145D">
        <w:rPr>
          <w:rFonts w:ascii="Times New Roman" w:eastAsia="Times New Roman" w:hAnsi="Times New Roman" w:cs="Times New Roman"/>
          <w:sz w:val="24"/>
          <w:szCs w:val="24"/>
          <w:lang w:eastAsia="pt-BR"/>
        </w:rPr>
        <w:t xml:space="preserve">Proj. / Ativ.: </w:t>
      </w:r>
      <w:r w:rsidRPr="0065145D">
        <w:rPr>
          <w:rFonts w:ascii="Times New Roman" w:eastAsia="Times New Roman" w:hAnsi="Times New Roman" w:cs="Times New Roman"/>
          <w:b/>
          <w:sz w:val="24"/>
          <w:szCs w:val="24"/>
          <w:lang w:eastAsia="pt-BR"/>
        </w:rPr>
        <w:t>2</w:t>
      </w:r>
      <w:r w:rsidR="0065145D" w:rsidRPr="0065145D">
        <w:rPr>
          <w:rFonts w:ascii="Times New Roman" w:eastAsia="Times New Roman" w:hAnsi="Times New Roman" w:cs="Times New Roman"/>
          <w:b/>
          <w:sz w:val="24"/>
          <w:szCs w:val="24"/>
          <w:lang w:eastAsia="pt-BR"/>
        </w:rPr>
        <w:t>015</w:t>
      </w:r>
      <w:r w:rsidRPr="0065145D">
        <w:rPr>
          <w:rFonts w:ascii="Times New Roman" w:eastAsia="Times New Roman" w:hAnsi="Times New Roman" w:cs="Times New Roman"/>
          <w:sz w:val="24"/>
          <w:szCs w:val="24"/>
          <w:lang w:eastAsia="pt-BR"/>
        </w:rPr>
        <w:t xml:space="preserve"> – </w:t>
      </w:r>
      <w:r w:rsidR="0065145D" w:rsidRPr="0065145D">
        <w:rPr>
          <w:rFonts w:ascii="Times New Roman" w:eastAsia="Times New Roman" w:hAnsi="Times New Roman" w:cs="Times New Roman"/>
          <w:sz w:val="24"/>
          <w:szCs w:val="24"/>
          <w:lang w:eastAsia="pt-BR"/>
        </w:rPr>
        <w:t>Manutenção das Atividades Educacionais</w:t>
      </w:r>
    </w:p>
    <w:p w14:paraId="68FDCC3A" w14:textId="21FE2C5E" w:rsidR="0052061A" w:rsidRPr="0065145D" w:rsidRDefault="0052061A" w:rsidP="0052061A">
      <w:pPr>
        <w:ind w:left="199" w:firstLine="227"/>
        <w:rPr>
          <w:rFonts w:ascii="Times New Roman" w:eastAsia="Times New Roman" w:hAnsi="Times New Roman" w:cs="Times New Roman"/>
          <w:bCs/>
          <w:sz w:val="24"/>
          <w:szCs w:val="24"/>
          <w:lang w:eastAsia="pt-BR"/>
        </w:rPr>
      </w:pPr>
      <w:r w:rsidRPr="0065145D">
        <w:rPr>
          <w:rFonts w:ascii="Times New Roman" w:eastAsia="Times New Roman" w:hAnsi="Times New Roman" w:cs="Times New Roman"/>
          <w:sz w:val="24"/>
          <w:szCs w:val="24"/>
          <w:lang w:eastAsia="pt-BR"/>
        </w:rPr>
        <w:t xml:space="preserve">Código Reduzido: </w:t>
      </w:r>
      <w:r w:rsidR="006F186E">
        <w:rPr>
          <w:rFonts w:ascii="Times New Roman" w:eastAsia="Times New Roman" w:hAnsi="Times New Roman" w:cs="Times New Roman"/>
          <w:sz w:val="24"/>
          <w:szCs w:val="24"/>
          <w:lang w:eastAsia="pt-BR"/>
        </w:rPr>
        <w:t>5770</w:t>
      </w:r>
      <w:r w:rsidRPr="0065145D">
        <w:rPr>
          <w:rFonts w:ascii="Times New Roman" w:eastAsia="Times New Roman" w:hAnsi="Times New Roman" w:cs="Times New Roman"/>
          <w:b/>
          <w:sz w:val="24"/>
          <w:szCs w:val="24"/>
          <w:lang w:eastAsia="pt-BR"/>
        </w:rPr>
        <w:t xml:space="preserve"> </w:t>
      </w:r>
      <w:r w:rsidRPr="0065145D">
        <w:rPr>
          <w:rFonts w:ascii="Times New Roman" w:eastAsia="Times New Roman" w:hAnsi="Times New Roman" w:cs="Times New Roman"/>
          <w:bCs/>
          <w:sz w:val="24"/>
          <w:szCs w:val="24"/>
          <w:lang w:eastAsia="pt-BR"/>
        </w:rPr>
        <w:t xml:space="preserve">– Despesa </w:t>
      </w:r>
    </w:p>
    <w:p w14:paraId="6B90AE66" w14:textId="2451A17B" w:rsidR="0052061A" w:rsidRPr="0065145D" w:rsidRDefault="0052061A" w:rsidP="0052061A">
      <w:pPr>
        <w:ind w:left="199" w:firstLine="227"/>
        <w:rPr>
          <w:rFonts w:ascii="Times New Roman" w:eastAsia="Times New Roman" w:hAnsi="Times New Roman" w:cs="Times New Roman"/>
          <w:sz w:val="24"/>
          <w:szCs w:val="24"/>
          <w:lang w:eastAsia="pt-BR"/>
        </w:rPr>
      </w:pPr>
      <w:r w:rsidRPr="0065145D">
        <w:rPr>
          <w:rFonts w:ascii="Times New Roman" w:eastAsia="Times New Roman" w:hAnsi="Times New Roman" w:cs="Times New Roman"/>
          <w:sz w:val="24"/>
          <w:szCs w:val="24"/>
          <w:lang w:eastAsia="pt-BR"/>
        </w:rPr>
        <w:t xml:space="preserve">Fonte de Recurso: </w:t>
      </w:r>
      <w:r w:rsidRPr="0065145D">
        <w:rPr>
          <w:rFonts w:ascii="Times New Roman" w:eastAsia="Times New Roman" w:hAnsi="Times New Roman" w:cs="Times New Roman"/>
          <w:b/>
          <w:sz w:val="24"/>
          <w:szCs w:val="24"/>
          <w:lang w:eastAsia="pt-BR"/>
        </w:rPr>
        <w:t>15</w:t>
      </w:r>
      <w:r w:rsidR="0065145D" w:rsidRPr="0065145D">
        <w:rPr>
          <w:rFonts w:ascii="Times New Roman" w:eastAsia="Times New Roman" w:hAnsi="Times New Roman" w:cs="Times New Roman"/>
          <w:b/>
          <w:sz w:val="24"/>
          <w:szCs w:val="24"/>
          <w:lang w:eastAsia="pt-BR"/>
        </w:rPr>
        <w:t>5</w:t>
      </w:r>
      <w:r w:rsidRPr="0065145D">
        <w:rPr>
          <w:rFonts w:ascii="Times New Roman" w:eastAsia="Times New Roman" w:hAnsi="Times New Roman" w:cs="Times New Roman"/>
          <w:b/>
          <w:sz w:val="24"/>
          <w:szCs w:val="24"/>
          <w:lang w:eastAsia="pt-BR"/>
        </w:rPr>
        <w:t>0</w:t>
      </w:r>
      <w:r w:rsidRPr="0065145D">
        <w:rPr>
          <w:rFonts w:ascii="Times New Roman" w:eastAsia="Times New Roman" w:hAnsi="Times New Roman" w:cs="Times New Roman"/>
          <w:sz w:val="24"/>
          <w:szCs w:val="24"/>
          <w:lang w:eastAsia="pt-BR"/>
        </w:rPr>
        <w:t xml:space="preserve"> – </w:t>
      </w:r>
      <w:r w:rsidR="006F186E">
        <w:rPr>
          <w:rFonts w:ascii="Times New Roman" w:eastAsia="Times New Roman" w:hAnsi="Times New Roman" w:cs="Times New Roman"/>
          <w:sz w:val="24"/>
          <w:szCs w:val="24"/>
          <w:lang w:eastAsia="pt-BR"/>
        </w:rPr>
        <w:t xml:space="preserve">Recurso não </w:t>
      </w:r>
      <w:r w:rsidR="0019156D">
        <w:rPr>
          <w:rFonts w:ascii="Times New Roman" w:eastAsia="Times New Roman" w:hAnsi="Times New Roman" w:cs="Times New Roman"/>
          <w:sz w:val="24"/>
          <w:szCs w:val="24"/>
          <w:lang w:eastAsia="pt-BR"/>
        </w:rPr>
        <w:t>vinculados</w:t>
      </w:r>
    </w:p>
    <w:p w14:paraId="1FEEF39E" w14:textId="77777777" w:rsidR="006F186E" w:rsidRDefault="0052061A" w:rsidP="0052061A">
      <w:pPr>
        <w:ind w:left="199" w:firstLine="227"/>
        <w:rPr>
          <w:rFonts w:ascii="Times New Roman" w:eastAsia="Times New Roman" w:hAnsi="Times New Roman" w:cs="Times New Roman"/>
          <w:sz w:val="24"/>
          <w:szCs w:val="24"/>
          <w:lang w:eastAsia="pt-BR"/>
        </w:rPr>
      </w:pPr>
      <w:r w:rsidRPr="0065145D">
        <w:rPr>
          <w:rFonts w:ascii="Times New Roman" w:eastAsia="Times New Roman" w:hAnsi="Times New Roman" w:cs="Times New Roman"/>
          <w:sz w:val="24"/>
          <w:szCs w:val="24"/>
          <w:lang w:eastAsia="pt-BR"/>
        </w:rPr>
        <w:t xml:space="preserve">Detalhamento da Fonte: </w:t>
      </w:r>
      <w:r w:rsidR="006F186E">
        <w:rPr>
          <w:rFonts w:ascii="Times New Roman" w:eastAsia="Times New Roman" w:hAnsi="Times New Roman" w:cs="Times New Roman"/>
          <w:sz w:val="24"/>
          <w:szCs w:val="24"/>
          <w:lang w:eastAsia="pt-BR"/>
        </w:rPr>
        <w:t>0020</w:t>
      </w:r>
      <w:r w:rsidRPr="0065145D">
        <w:rPr>
          <w:rFonts w:ascii="Times New Roman" w:eastAsia="Times New Roman" w:hAnsi="Times New Roman" w:cs="Times New Roman"/>
          <w:sz w:val="24"/>
          <w:szCs w:val="24"/>
          <w:lang w:eastAsia="pt-BR"/>
        </w:rPr>
        <w:t xml:space="preserve"> – </w:t>
      </w:r>
      <w:r w:rsidR="006F186E">
        <w:rPr>
          <w:rFonts w:ascii="Times New Roman" w:eastAsia="Times New Roman" w:hAnsi="Times New Roman" w:cs="Times New Roman"/>
          <w:sz w:val="24"/>
          <w:szCs w:val="24"/>
          <w:lang w:eastAsia="pt-BR"/>
        </w:rPr>
        <w:t xml:space="preserve">Recurso MDE </w:t>
      </w:r>
    </w:p>
    <w:p w14:paraId="3DF9FC08" w14:textId="2D04A81A" w:rsidR="0052061A" w:rsidRPr="0065145D" w:rsidRDefault="0052061A" w:rsidP="0052061A">
      <w:pPr>
        <w:ind w:left="199" w:firstLine="227"/>
        <w:rPr>
          <w:rFonts w:ascii="Times New Roman" w:eastAsia="Times New Roman" w:hAnsi="Times New Roman" w:cs="Times New Roman"/>
          <w:sz w:val="24"/>
          <w:szCs w:val="24"/>
          <w:lang w:eastAsia="pt-BR"/>
        </w:rPr>
      </w:pPr>
      <w:r w:rsidRPr="0065145D">
        <w:rPr>
          <w:rFonts w:ascii="Times New Roman" w:eastAsia="Times New Roman" w:hAnsi="Times New Roman" w:cs="Times New Roman"/>
          <w:sz w:val="24"/>
          <w:szCs w:val="24"/>
          <w:lang w:eastAsia="pt-BR"/>
        </w:rPr>
        <w:t xml:space="preserve">Elemento: </w:t>
      </w:r>
      <w:r w:rsidRPr="0065145D">
        <w:rPr>
          <w:rFonts w:ascii="Times New Roman" w:eastAsia="Times New Roman" w:hAnsi="Times New Roman" w:cs="Times New Roman"/>
          <w:b/>
          <w:bCs/>
          <w:sz w:val="24"/>
          <w:szCs w:val="24"/>
          <w:lang w:eastAsia="pt-BR"/>
        </w:rPr>
        <w:t>33.90.30.14.00.00</w:t>
      </w:r>
      <w:r w:rsidRPr="0065145D">
        <w:rPr>
          <w:rFonts w:ascii="Times New Roman" w:eastAsia="Times New Roman" w:hAnsi="Times New Roman" w:cs="Times New Roman"/>
          <w:sz w:val="24"/>
          <w:szCs w:val="24"/>
          <w:lang w:eastAsia="pt-BR"/>
        </w:rPr>
        <w:t>– Material Educativo e Esportivo</w:t>
      </w:r>
    </w:p>
    <w:p w14:paraId="3A469A2B" w14:textId="77777777" w:rsidR="0052061A" w:rsidRPr="00EB109B" w:rsidRDefault="0052061A" w:rsidP="0052061A">
      <w:pPr>
        <w:ind w:left="199" w:firstLine="227"/>
        <w:rPr>
          <w:rFonts w:ascii="Times New Roman" w:eastAsia="Times New Roman" w:hAnsi="Times New Roman" w:cs="Times New Roman"/>
          <w:color w:val="FF0000"/>
          <w:sz w:val="24"/>
          <w:szCs w:val="24"/>
          <w:lang w:eastAsia="pt-BR"/>
        </w:rPr>
      </w:pPr>
    </w:p>
    <w:p w14:paraId="0AB7F954" w14:textId="7B809699" w:rsidR="00512E48" w:rsidRPr="00141B6D" w:rsidRDefault="00512E48" w:rsidP="00512E48">
      <w:pPr>
        <w:pStyle w:val="PargrafodaLista"/>
        <w:widowControl w:val="0"/>
        <w:numPr>
          <w:ilvl w:val="0"/>
          <w:numId w:val="27"/>
        </w:numPr>
        <w:tabs>
          <w:tab w:val="left" w:pos="709"/>
        </w:tabs>
        <w:autoSpaceDE w:val="0"/>
        <w:autoSpaceDN w:val="0"/>
        <w:spacing w:line="288" w:lineRule="auto"/>
        <w:ind w:left="477" w:right="132" w:hanging="51"/>
        <w:contextualSpacing w:val="0"/>
        <w:jc w:val="both"/>
        <w:rPr>
          <w:rFonts w:ascii="Times New Roman" w:hAnsi="Times New Roman" w:cs="Times New Roman"/>
        </w:rPr>
      </w:pPr>
      <w:r>
        <w:rPr>
          <w:rFonts w:ascii="Times New Roman" w:hAnsi="Times New Roman" w:cs="Times New Roman"/>
          <w:b/>
        </w:rPr>
        <w:t>DA</w:t>
      </w:r>
      <w:r w:rsidR="005F1EE5">
        <w:rPr>
          <w:rFonts w:ascii="Times New Roman" w:hAnsi="Times New Roman" w:cs="Times New Roman"/>
          <w:b/>
        </w:rPr>
        <w:t>S</w:t>
      </w:r>
      <w:r w:rsidRPr="00F51A2E">
        <w:rPr>
          <w:rFonts w:ascii="Times New Roman" w:hAnsi="Times New Roman" w:cs="Times New Roman"/>
          <w:b/>
        </w:rPr>
        <w:t xml:space="preserve"> CONDIÇÕES</w:t>
      </w:r>
      <w:r w:rsidRPr="00F51A2E">
        <w:rPr>
          <w:rFonts w:ascii="Times New Roman" w:hAnsi="Times New Roman" w:cs="Times New Roman"/>
          <w:b/>
          <w:spacing w:val="1"/>
        </w:rPr>
        <w:t xml:space="preserve"> </w:t>
      </w:r>
      <w:r w:rsidRPr="00F51A2E">
        <w:rPr>
          <w:rFonts w:ascii="Times New Roman" w:hAnsi="Times New Roman" w:cs="Times New Roman"/>
          <w:b/>
        </w:rPr>
        <w:t>GERAIS</w:t>
      </w:r>
    </w:p>
    <w:p w14:paraId="364C814B" w14:textId="7A303516" w:rsidR="00512E48" w:rsidRDefault="00512E48" w:rsidP="00512E48">
      <w:pPr>
        <w:pStyle w:val="PargrafodaLista"/>
        <w:widowControl w:val="0"/>
        <w:numPr>
          <w:ilvl w:val="1"/>
          <w:numId w:val="27"/>
        </w:numPr>
        <w:tabs>
          <w:tab w:val="left" w:pos="477"/>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rPr>
        <w:t>A</w:t>
      </w:r>
      <w:r w:rsidRPr="00F51A2E">
        <w:rPr>
          <w:rFonts w:ascii="Times New Roman" w:hAnsi="Times New Roman" w:cs="Times New Roman"/>
          <w:spacing w:val="1"/>
        </w:rPr>
        <w:t xml:space="preserve"> </w:t>
      </w:r>
      <w:r w:rsidRPr="00F51A2E">
        <w:rPr>
          <w:rFonts w:ascii="Times New Roman" w:hAnsi="Times New Roman" w:cs="Times New Roman"/>
        </w:rPr>
        <w:t>empresa</w:t>
      </w:r>
      <w:r w:rsidRPr="00F51A2E">
        <w:rPr>
          <w:rFonts w:ascii="Times New Roman" w:hAnsi="Times New Roman" w:cs="Times New Roman"/>
          <w:spacing w:val="1"/>
        </w:rPr>
        <w:t xml:space="preserve"> </w:t>
      </w:r>
      <w:r w:rsidRPr="00F51A2E">
        <w:rPr>
          <w:rFonts w:ascii="Times New Roman" w:hAnsi="Times New Roman" w:cs="Times New Roman"/>
        </w:rPr>
        <w:t>contratada</w:t>
      </w:r>
      <w:r w:rsidRPr="00F51A2E">
        <w:rPr>
          <w:rFonts w:ascii="Times New Roman" w:hAnsi="Times New Roman" w:cs="Times New Roman"/>
          <w:spacing w:val="1"/>
        </w:rPr>
        <w:t xml:space="preserve"> </w:t>
      </w:r>
      <w:r w:rsidRPr="00F51A2E">
        <w:rPr>
          <w:rFonts w:ascii="Times New Roman" w:hAnsi="Times New Roman" w:cs="Times New Roman"/>
        </w:rPr>
        <w:t>deverá</w:t>
      </w:r>
      <w:r w:rsidRPr="00F51A2E">
        <w:rPr>
          <w:rFonts w:ascii="Times New Roman" w:hAnsi="Times New Roman" w:cs="Times New Roman"/>
          <w:spacing w:val="1"/>
        </w:rPr>
        <w:t xml:space="preserve"> </w:t>
      </w:r>
      <w:r w:rsidRPr="00F51A2E">
        <w:rPr>
          <w:rFonts w:ascii="Times New Roman" w:hAnsi="Times New Roman" w:cs="Times New Roman"/>
        </w:rPr>
        <w:t>cumprir</w:t>
      </w:r>
      <w:r w:rsidRPr="00F51A2E">
        <w:rPr>
          <w:rFonts w:ascii="Times New Roman" w:hAnsi="Times New Roman" w:cs="Times New Roman"/>
          <w:spacing w:val="1"/>
        </w:rPr>
        <w:t xml:space="preserve"> </w:t>
      </w:r>
      <w:r w:rsidRPr="00F51A2E">
        <w:rPr>
          <w:rFonts w:ascii="Times New Roman" w:hAnsi="Times New Roman" w:cs="Times New Roman"/>
        </w:rPr>
        <w:t>rigorosamente</w:t>
      </w:r>
      <w:r w:rsidRPr="00F51A2E">
        <w:rPr>
          <w:rFonts w:ascii="Times New Roman" w:hAnsi="Times New Roman" w:cs="Times New Roman"/>
          <w:spacing w:val="1"/>
        </w:rPr>
        <w:t xml:space="preserve"> </w:t>
      </w:r>
      <w:r w:rsidRPr="00F51A2E">
        <w:rPr>
          <w:rFonts w:ascii="Times New Roman" w:hAnsi="Times New Roman" w:cs="Times New Roman"/>
        </w:rPr>
        <w:t>todas</w:t>
      </w:r>
      <w:r w:rsidRPr="00F51A2E">
        <w:rPr>
          <w:rFonts w:ascii="Times New Roman" w:hAnsi="Times New Roman" w:cs="Times New Roman"/>
          <w:spacing w:val="1"/>
        </w:rPr>
        <w:t xml:space="preserve"> </w:t>
      </w:r>
      <w:r w:rsidRPr="00F51A2E">
        <w:rPr>
          <w:rFonts w:ascii="Times New Roman" w:hAnsi="Times New Roman" w:cs="Times New Roman"/>
        </w:rPr>
        <w:t>as</w:t>
      </w:r>
      <w:r w:rsidRPr="00F51A2E">
        <w:rPr>
          <w:rFonts w:ascii="Times New Roman" w:hAnsi="Times New Roman" w:cs="Times New Roman"/>
          <w:spacing w:val="1"/>
        </w:rPr>
        <w:t xml:space="preserve"> </w:t>
      </w:r>
      <w:r w:rsidRPr="00F51A2E">
        <w:rPr>
          <w:rFonts w:ascii="Times New Roman" w:hAnsi="Times New Roman" w:cs="Times New Roman"/>
        </w:rPr>
        <w:t>cláusulas e condições estabelecidas no referido processo,</w:t>
      </w:r>
      <w:r w:rsidRPr="00F51A2E">
        <w:rPr>
          <w:rFonts w:ascii="Times New Roman" w:hAnsi="Times New Roman" w:cs="Times New Roman"/>
          <w:spacing w:val="1"/>
        </w:rPr>
        <w:t xml:space="preserve"> </w:t>
      </w:r>
      <w:r w:rsidRPr="00F51A2E">
        <w:rPr>
          <w:rFonts w:ascii="Times New Roman" w:hAnsi="Times New Roman" w:cs="Times New Roman"/>
        </w:rPr>
        <w:t>observando</w:t>
      </w:r>
      <w:r w:rsidRPr="00F51A2E">
        <w:rPr>
          <w:rFonts w:ascii="Times New Roman" w:hAnsi="Times New Roman" w:cs="Times New Roman"/>
          <w:spacing w:val="-1"/>
        </w:rPr>
        <w:t xml:space="preserve"> </w:t>
      </w:r>
      <w:r w:rsidRPr="00F51A2E">
        <w:rPr>
          <w:rFonts w:ascii="Times New Roman" w:hAnsi="Times New Roman" w:cs="Times New Roman"/>
        </w:rPr>
        <w:t>as</w:t>
      </w:r>
      <w:r w:rsidRPr="00F51A2E">
        <w:rPr>
          <w:rFonts w:ascii="Times New Roman" w:hAnsi="Times New Roman" w:cs="Times New Roman"/>
          <w:spacing w:val="-2"/>
        </w:rPr>
        <w:t xml:space="preserve"> </w:t>
      </w:r>
      <w:r w:rsidRPr="00F51A2E">
        <w:rPr>
          <w:rFonts w:ascii="Times New Roman" w:hAnsi="Times New Roman" w:cs="Times New Roman"/>
        </w:rPr>
        <w:t>normas</w:t>
      </w:r>
      <w:r w:rsidRPr="00F51A2E">
        <w:rPr>
          <w:rFonts w:ascii="Times New Roman" w:hAnsi="Times New Roman" w:cs="Times New Roman"/>
          <w:spacing w:val="-1"/>
        </w:rPr>
        <w:t xml:space="preserve"> </w:t>
      </w:r>
      <w:r w:rsidRPr="00F51A2E">
        <w:rPr>
          <w:rFonts w:ascii="Times New Roman" w:hAnsi="Times New Roman" w:cs="Times New Roman"/>
        </w:rPr>
        <w:t>vigentes</w:t>
      </w:r>
      <w:r w:rsidRPr="00F51A2E">
        <w:rPr>
          <w:rFonts w:ascii="Times New Roman" w:hAnsi="Times New Roman" w:cs="Times New Roman"/>
          <w:spacing w:val="-1"/>
        </w:rPr>
        <w:t xml:space="preserve"> </w:t>
      </w:r>
      <w:r w:rsidRPr="00F51A2E">
        <w:rPr>
          <w:rFonts w:ascii="Times New Roman" w:hAnsi="Times New Roman" w:cs="Times New Roman"/>
        </w:rPr>
        <w:t>aplicáveis</w:t>
      </w:r>
      <w:r w:rsidRPr="00F51A2E">
        <w:rPr>
          <w:rFonts w:ascii="Times New Roman" w:hAnsi="Times New Roman" w:cs="Times New Roman"/>
          <w:spacing w:val="-2"/>
        </w:rPr>
        <w:t xml:space="preserve"> </w:t>
      </w:r>
      <w:r w:rsidRPr="00F51A2E">
        <w:rPr>
          <w:rFonts w:ascii="Times New Roman" w:hAnsi="Times New Roman" w:cs="Times New Roman"/>
        </w:rPr>
        <w:t>à</w:t>
      </w:r>
      <w:r w:rsidRPr="00F51A2E">
        <w:rPr>
          <w:rFonts w:ascii="Times New Roman" w:hAnsi="Times New Roman" w:cs="Times New Roman"/>
          <w:spacing w:val="-1"/>
        </w:rPr>
        <w:t xml:space="preserve"> </w:t>
      </w:r>
      <w:r w:rsidRPr="00F51A2E">
        <w:rPr>
          <w:rFonts w:ascii="Times New Roman" w:hAnsi="Times New Roman" w:cs="Times New Roman"/>
        </w:rPr>
        <w:t>execução do</w:t>
      </w:r>
      <w:r w:rsidRPr="00F51A2E">
        <w:rPr>
          <w:rFonts w:ascii="Times New Roman" w:hAnsi="Times New Roman" w:cs="Times New Roman"/>
          <w:spacing w:val="-1"/>
        </w:rPr>
        <w:t xml:space="preserve"> </w:t>
      </w:r>
      <w:r w:rsidRPr="00F51A2E">
        <w:rPr>
          <w:rFonts w:ascii="Times New Roman" w:hAnsi="Times New Roman" w:cs="Times New Roman"/>
        </w:rPr>
        <w:t>objeto.</w:t>
      </w:r>
    </w:p>
    <w:p w14:paraId="3008F5BC" w14:textId="77777777" w:rsidR="00512E48" w:rsidRPr="00EB109B" w:rsidRDefault="00512E48" w:rsidP="00281075">
      <w:pPr>
        <w:pStyle w:val="Corpodetexto"/>
        <w:spacing w:line="276" w:lineRule="auto"/>
        <w:ind w:left="426"/>
        <w:rPr>
          <w:color w:val="FF0000"/>
          <w:szCs w:val="24"/>
        </w:rPr>
      </w:pPr>
    </w:p>
    <w:p w14:paraId="62C7FED1" w14:textId="77777777" w:rsidR="00512E48" w:rsidRPr="007E3402" w:rsidRDefault="00512E48" w:rsidP="00512E48">
      <w:pPr>
        <w:autoSpaceDE w:val="0"/>
        <w:autoSpaceDN w:val="0"/>
        <w:adjustRightInd w:val="0"/>
        <w:spacing w:line="288" w:lineRule="auto"/>
        <w:ind w:left="426"/>
        <w:jc w:val="left"/>
        <w:rPr>
          <w:rFonts w:ascii="Times New Roman" w:hAnsi="Times New Roman" w:cs="Times New Roman"/>
          <w:sz w:val="24"/>
          <w:szCs w:val="24"/>
        </w:rPr>
      </w:pPr>
      <w:r>
        <w:rPr>
          <w:rFonts w:ascii="Times New Roman" w:hAnsi="Times New Roman" w:cs="Times New Roman"/>
          <w:b/>
          <w:bCs/>
          <w:sz w:val="24"/>
          <w:szCs w:val="24"/>
        </w:rPr>
        <w:t>9</w:t>
      </w:r>
      <w:r w:rsidRPr="007E3402">
        <w:rPr>
          <w:rFonts w:ascii="Times New Roman" w:hAnsi="Times New Roman" w:cs="Times New Roman"/>
          <w:b/>
          <w:bCs/>
          <w:sz w:val="24"/>
          <w:szCs w:val="24"/>
        </w:rPr>
        <w:t>.  DAS CONDIÇÕES DE HABILITAÇÃO</w:t>
      </w:r>
    </w:p>
    <w:p w14:paraId="2D8789BE" w14:textId="77777777" w:rsidR="00512E48" w:rsidRPr="007E3402" w:rsidRDefault="00512E48" w:rsidP="00512E48">
      <w:pPr>
        <w:autoSpaceDE w:val="0"/>
        <w:autoSpaceDN w:val="0"/>
        <w:adjustRightInd w:val="0"/>
        <w:spacing w:line="288" w:lineRule="auto"/>
        <w:ind w:left="426"/>
        <w:rPr>
          <w:rFonts w:ascii="Times New Roman" w:hAnsi="Times New Roman" w:cs="Times New Roman"/>
          <w:sz w:val="24"/>
          <w:szCs w:val="24"/>
        </w:rPr>
      </w:pPr>
      <w:r>
        <w:rPr>
          <w:rFonts w:ascii="Times New Roman" w:hAnsi="Times New Roman" w:cs="Times New Roman"/>
          <w:b/>
          <w:bCs/>
          <w:sz w:val="24"/>
          <w:szCs w:val="24"/>
        </w:rPr>
        <w:t>9</w:t>
      </w:r>
      <w:r w:rsidRPr="007E3402">
        <w:rPr>
          <w:rFonts w:ascii="Times New Roman" w:hAnsi="Times New Roman" w:cs="Times New Roman"/>
          <w:b/>
          <w:bCs/>
          <w:sz w:val="24"/>
          <w:szCs w:val="24"/>
        </w:rPr>
        <w:t>.1.</w:t>
      </w:r>
      <w:r w:rsidRPr="007E3402">
        <w:rPr>
          <w:rFonts w:ascii="Times New Roman" w:hAnsi="Times New Roman" w:cs="Times New Roman"/>
          <w:sz w:val="24"/>
          <w:szCs w:val="24"/>
        </w:rPr>
        <w:t xml:space="preserve"> </w:t>
      </w:r>
      <w:r>
        <w:rPr>
          <w:rFonts w:ascii="Times New Roman" w:hAnsi="Times New Roman" w:cs="Times New Roman"/>
          <w:sz w:val="24"/>
          <w:szCs w:val="24"/>
        </w:rPr>
        <w:t>P</w:t>
      </w:r>
      <w:r w:rsidRPr="007E3402">
        <w:rPr>
          <w:rFonts w:ascii="Times New Roman" w:hAnsi="Times New Roman" w:cs="Times New Roman"/>
          <w:sz w:val="24"/>
          <w:szCs w:val="24"/>
        </w:rPr>
        <w:t>rova de inscrição no CNPJ (Cadastro Nacional de Pessoas Jurídicas).</w:t>
      </w:r>
    </w:p>
    <w:p w14:paraId="43BC147E" w14:textId="77777777" w:rsidR="00512E48" w:rsidRPr="007E3402" w:rsidRDefault="00512E48" w:rsidP="00512E48">
      <w:pPr>
        <w:pStyle w:val="Corpodetexto"/>
        <w:spacing w:line="288" w:lineRule="auto"/>
        <w:ind w:left="426"/>
        <w:rPr>
          <w:rFonts w:eastAsiaTheme="minorHAnsi"/>
          <w:snapToGrid/>
          <w:szCs w:val="24"/>
          <w:lang w:eastAsia="en-US"/>
        </w:rPr>
      </w:pPr>
      <w:r>
        <w:rPr>
          <w:rFonts w:eastAsiaTheme="minorHAnsi"/>
          <w:b/>
          <w:bCs/>
          <w:snapToGrid/>
          <w:szCs w:val="24"/>
          <w:lang w:eastAsia="en-US"/>
        </w:rPr>
        <w:t>9</w:t>
      </w:r>
      <w:r w:rsidRPr="007E3402">
        <w:rPr>
          <w:rFonts w:eastAsiaTheme="minorHAnsi"/>
          <w:b/>
          <w:bCs/>
          <w:snapToGrid/>
          <w:szCs w:val="24"/>
          <w:lang w:eastAsia="en-US"/>
        </w:rPr>
        <w:t>.</w:t>
      </w:r>
      <w:r>
        <w:rPr>
          <w:rFonts w:eastAsiaTheme="minorHAnsi"/>
          <w:b/>
          <w:bCs/>
          <w:snapToGrid/>
          <w:szCs w:val="24"/>
          <w:lang w:eastAsia="en-US"/>
        </w:rPr>
        <w:t>2</w:t>
      </w:r>
      <w:r w:rsidRPr="007E3402">
        <w:rPr>
          <w:rFonts w:eastAsiaTheme="minorHAnsi"/>
          <w:b/>
          <w:bCs/>
          <w:snapToGrid/>
          <w:szCs w:val="24"/>
          <w:lang w:eastAsia="en-US"/>
        </w:rPr>
        <w:t>.</w:t>
      </w:r>
      <w:r w:rsidRPr="007E3402">
        <w:rPr>
          <w:rFonts w:eastAsiaTheme="minorHAnsi"/>
          <w:snapToGrid/>
          <w:szCs w:val="24"/>
          <w:lang w:eastAsia="en-US"/>
        </w:rPr>
        <w:t xml:space="preserve"> Prova de inscrição no cadastro de Contribuintes Estadual e/ou Municipal, relativo ao domicílio ou sede do licitante, pertinente ao seu ramo de atividade e compatível com o objeto deste edital.</w:t>
      </w:r>
    </w:p>
    <w:p w14:paraId="216AF0C7" w14:textId="77777777" w:rsidR="00512E48" w:rsidRPr="007E3402" w:rsidRDefault="00512E48" w:rsidP="00512E48">
      <w:pPr>
        <w:autoSpaceDE w:val="0"/>
        <w:autoSpaceDN w:val="0"/>
        <w:adjustRightInd w:val="0"/>
        <w:spacing w:line="288" w:lineRule="auto"/>
        <w:ind w:left="426"/>
        <w:rPr>
          <w:rFonts w:ascii="Times New Roman" w:hAnsi="Times New Roman" w:cs="Times New Roman"/>
          <w:sz w:val="24"/>
          <w:szCs w:val="24"/>
        </w:rPr>
      </w:pPr>
      <w:r>
        <w:rPr>
          <w:rFonts w:ascii="Times New Roman" w:hAnsi="Times New Roman" w:cs="Times New Roman"/>
          <w:b/>
          <w:bCs/>
          <w:sz w:val="24"/>
          <w:szCs w:val="24"/>
        </w:rPr>
        <w:t>9</w:t>
      </w:r>
      <w:r w:rsidRPr="007E3402">
        <w:rPr>
          <w:rFonts w:ascii="Times New Roman" w:hAnsi="Times New Roman" w:cs="Times New Roman"/>
          <w:b/>
          <w:bCs/>
          <w:sz w:val="24"/>
          <w:szCs w:val="24"/>
        </w:rPr>
        <w:t>.</w:t>
      </w:r>
      <w:r>
        <w:rPr>
          <w:rFonts w:ascii="Times New Roman" w:hAnsi="Times New Roman" w:cs="Times New Roman"/>
          <w:b/>
          <w:bCs/>
          <w:sz w:val="24"/>
          <w:szCs w:val="24"/>
        </w:rPr>
        <w:t>3</w:t>
      </w:r>
      <w:r w:rsidRPr="007E3402">
        <w:rPr>
          <w:rFonts w:ascii="Times New Roman" w:hAnsi="Times New Roman" w:cs="Times New Roman"/>
          <w:b/>
          <w:bCs/>
          <w:sz w:val="24"/>
          <w:szCs w:val="24"/>
        </w:rPr>
        <w:t>.</w:t>
      </w:r>
      <w:r w:rsidRPr="007E3402">
        <w:rPr>
          <w:rFonts w:ascii="Times New Roman" w:hAnsi="Times New Roman" w:cs="Times New Roman"/>
          <w:sz w:val="24"/>
          <w:szCs w:val="24"/>
        </w:rPr>
        <w:t xml:space="preserve"> Prova de regularidade para com a fazenda Federal, Estadual e Municipal, do domicílio ou sede do licitante ou outro documento equivalente na forma da Lei.</w:t>
      </w:r>
    </w:p>
    <w:p w14:paraId="1EA3D551" w14:textId="77777777" w:rsidR="00512E48" w:rsidRPr="007E3402" w:rsidRDefault="00512E48" w:rsidP="00512E48">
      <w:pPr>
        <w:autoSpaceDE w:val="0"/>
        <w:autoSpaceDN w:val="0"/>
        <w:adjustRightInd w:val="0"/>
        <w:spacing w:line="288" w:lineRule="auto"/>
        <w:ind w:left="426"/>
        <w:rPr>
          <w:rFonts w:ascii="Times New Roman" w:hAnsi="Times New Roman" w:cs="Times New Roman"/>
          <w:sz w:val="24"/>
          <w:szCs w:val="24"/>
        </w:rPr>
      </w:pPr>
      <w:r>
        <w:rPr>
          <w:rFonts w:ascii="Times New Roman" w:hAnsi="Times New Roman" w:cs="Times New Roman"/>
          <w:b/>
          <w:bCs/>
          <w:sz w:val="24"/>
          <w:szCs w:val="24"/>
        </w:rPr>
        <w:t>9</w:t>
      </w:r>
      <w:r w:rsidRPr="007E3402">
        <w:rPr>
          <w:rFonts w:ascii="Times New Roman" w:hAnsi="Times New Roman" w:cs="Times New Roman"/>
          <w:b/>
          <w:bCs/>
          <w:sz w:val="24"/>
          <w:szCs w:val="24"/>
        </w:rPr>
        <w:t>.</w:t>
      </w:r>
      <w:r>
        <w:rPr>
          <w:rFonts w:ascii="Times New Roman" w:hAnsi="Times New Roman" w:cs="Times New Roman"/>
          <w:b/>
          <w:bCs/>
          <w:sz w:val="24"/>
          <w:szCs w:val="24"/>
        </w:rPr>
        <w:t>4</w:t>
      </w:r>
      <w:r w:rsidRPr="007E3402">
        <w:rPr>
          <w:rFonts w:ascii="Times New Roman" w:hAnsi="Times New Roman" w:cs="Times New Roman"/>
          <w:b/>
          <w:bCs/>
          <w:sz w:val="24"/>
          <w:szCs w:val="24"/>
        </w:rPr>
        <w:t>.</w:t>
      </w:r>
      <w:r w:rsidRPr="007E3402">
        <w:rPr>
          <w:rFonts w:ascii="Times New Roman" w:hAnsi="Times New Roman" w:cs="Times New Roman"/>
          <w:sz w:val="24"/>
          <w:szCs w:val="24"/>
        </w:rPr>
        <w:t xml:space="preserve"> Prova de regularidade relativa ao Fundo de Garantia por Tempo de Serviço (FGTS), demonstrando situação regular no cumprimento dos encargos sociais, instituído por Lei.</w:t>
      </w:r>
    </w:p>
    <w:p w14:paraId="0E3B41CC" w14:textId="77777777" w:rsidR="00512E48" w:rsidRPr="007E3402" w:rsidRDefault="00512E48" w:rsidP="00512E48">
      <w:pPr>
        <w:autoSpaceDE w:val="0"/>
        <w:autoSpaceDN w:val="0"/>
        <w:adjustRightInd w:val="0"/>
        <w:spacing w:line="288" w:lineRule="auto"/>
        <w:ind w:left="426"/>
        <w:rPr>
          <w:rFonts w:ascii="Times New Roman" w:hAnsi="Times New Roman" w:cs="Times New Roman"/>
          <w:sz w:val="24"/>
          <w:szCs w:val="24"/>
        </w:rPr>
      </w:pPr>
      <w:r>
        <w:rPr>
          <w:rFonts w:ascii="Times New Roman" w:hAnsi="Times New Roman" w:cs="Times New Roman"/>
          <w:b/>
          <w:bCs/>
          <w:sz w:val="24"/>
          <w:szCs w:val="24"/>
        </w:rPr>
        <w:t>9</w:t>
      </w:r>
      <w:r w:rsidRPr="007E3402">
        <w:rPr>
          <w:rFonts w:ascii="Times New Roman" w:hAnsi="Times New Roman" w:cs="Times New Roman"/>
          <w:b/>
          <w:bCs/>
          <w:sz w:val="24"/>
          <w:szCs w:val="24"/>
        </w:rPr>
        <w:t>.</w:t>
      </w:r>
      <w:r>
        <w:rPr>
          <w:rFonts w:ascii="Times New Roman" w:hAnsi="Times New Roman" w:cs="Times New Roman"/>
          <w:b/>
          <w:bCs/>
          <w:sz w:val="24"/>
          <w:szCs w:val="24"/>
        </w:rPr>
        <w:t>5</w:t>
      </w:r>
      <w:r w:rsidRPr="007E3402">
        <w:rPr>
          <w:rFonts w:ascii="Times New Roman" w:hAnsi="Times New Roman" w:cs="Times New Roman"/>
          <w:b/>
          <w:bCs/>
          <w:sz w:val="24"/>
          <w:szCs w:val="24"/>
        </w:rPr>
        <w:t>.</w:t>
      </w:r>
      <w:r w:rsidRPr="007E3402">
        <w:rPr>
          <w:rFonts w:ascii="Times New Roman" w:hAnsi="Times New Roman" w:cs="Times New Roman"/>
          <w:sz w:val="24"/>
          <w:szCs w:val="24"/>
        </w:rPr>
        <w:t xml:space="preserve"> Prova de regularidade com Ministério do Trabalho, Certidão Negativa de Débitos Trabalhistas (CNDT). </w:t>
      </w:r>
    </w:p>
    <w:p w14:paraId="4F4095D0" w14:textId="77777777" w:rsidR="00512E48" w:rsidRPr="00EB109B" w:rsidRDefault="00512E48" w:rsidP="00281075">
      <w:pPr>
        <w:pStyle w:val="Corpodetexto"/>
        <w:spacing w:line="276" w:lineRule="auto"/>
        <w:rPr>
          <w:rFonts w:eastAsiaTheme="minorHAnsi"/>
          <w:snapToGrid/>
          <w:szCs w:val="24"/>
          <w:lang w:eastAsia="en-US"/>
        </w:rPr>
      </w:pPr>
    </w:p>
    <w:p w14:paraId="7BC025E0" w14:textId="77777777" w:rsidR="00512E48" w:rsidRPr="007E3402" w:rsidRDefault="00512E48" w:rsidP="00512E48">
      <w:pPr>
        <w:autoSpaceDE w:val="0"/>
        <w:autoSpaceDN w:val="0"/>
        <w:adjustRightInd w:val="0"/>
        <w:spacing w:line="288" w:lineRule="auto"/>
        <w:ind w:left="426"/>
        <w:jc w:val="left"/>
        <w:rPr>
          <w:rFonts w:ascii="Times New Roman" w:hAnsi="Times New Roman" w:cs="Times New Roman"/>
          <w:b/>
          <w:bCs/>
          <w:sz w:val="24"/>
          <w:szCs w:val="24"/>
        </w:rPr>
      </w:pPr>
      <w:r>
        <w:rPr>
          <w:rFonts w:ascii="Times New Roman" w:hAnsi="Times New Roman" w:cs="Times New Roman"/>
          <w:b/>
          <w:bCs/>
          <w:sz w:val="24"/>
          <w:szCs w:val="24"/>
        </w:rPr>
        <w:t>10</w:t>
      </w:r>
      <w:r w:rsidRPr="007E3402">
        <w:rPr>
          <w:rFonts w:ascii="Times New Roman" w:hAnsi="Times New Roman" w:cs="Times New Roman"/>
          <w:b/>
          <w:bCs/>
          <w:sz w:val="24"/>
          <w:szCs w:val="24"/>
        </w:rPr>
        <w:t>.  DO CRITÉRIO DE JULGAMENTO</w:t>
      </w:r>
    </w:p>
    <w:p w14:paraId="1579EFFF" w14:textId="20F4BAA7" w:rsidR="00512E48" w:rsidRPr="007E3402" w:rsidRDefault="00512E48" w:rsidP="00512E48">
      <w:pPr>
        <w:autoSpaceDE w:val="0"/>
        <w:autoSpaceDN w:val="0"/>
        <w:adjustRightInd w:val="0"/>
        <w:spacing w:line="288" w:lineRule="auto"/>
        <w:ind w:left="426"/>
        <w:jc w:val="left"/>
        <w:rPr>
          <w:rFonts w:ascii="Times New Roman" w:hAnsi="Times New Roman" w:cs="Times New Roman"/>
          <w:sz w:val="24"/>
          <w:szCs w:val="24"/>
        </w:rPr>
      </w:pPr>
      <w:r>
        <w:rPr>
          <w:rFonts w:ascii="Times New Roman" w:hAnsi="Times New Roman" w:cs="Times New Roman"/>
          <w:b/>
          <w:bCs/>
          <w:sz w:val="24"/>
          <w:szCs w:val="24"/>
        </w:rPr>
        <w:t>10</w:t>
      </w:r>
      <w:r w:rsidRPr="007E3402">
        <w:rPr>
          <w:rFonts w:ascii="Times New Roman" w:hAnsi="Times New Roman" w:cs="Times New Roman"/>
          <w:b/>
          <w:bCs/>
          <w:sz w:val="24"/>
          <w:szCs w:val="24"/>
        </w:rPr>
        <w:t>.1.</w:t>
      </w:r>
      <w:r w:rsidRPr="007E3402">
        <w:rPr>
          <w:rFonts w:ascii="Times New Roman" w:hAnsi="Times New Roman" w:cs="Times New Roman"/>
          <w:sz w:val="24"/>
          <w:szCs w:val="24"/>
        </w:rPr>
        <w:t xml:space="preserve"> As propostas serão julgadas pelo </w:t>
      </w:r>
      <w:r w:rsidRPr="007E3402">
        <w:rPr>
          <w:rFonts w:ascii="Times New Roman" w:hAnsi="Times New Roman" w:cs="Times New Roman"/>
          <w:b/>
          <w:bCs/>
          <w:sz w:val="24"/>
          <w:szCs w:val="24"/>
        </w:rPr>
        <w:t>Menor</w:t>
      </w:r>
      <w:r w:rsidRPr="007E3402">
        <w:rPr>
          <w:rFonts w:ascii="Times New Roman" w:hAnsi="Times New Roman" w:cs="Times New Roman"/>
          <w:sz w:val="24"/>
          <w:szCs w:val="24"/>
        </w:rPr>
        <w:t xml:space="preserve"> </w:t>
      </w:r>
      <w:r w:rsidRPr="007E3402">
        <w:rPr>
          <w:rFonts w:ascii="Times New Roman" w:hAnsi="Times New Roman" w:cs="Times New Roman"/>
          <w:b/>
          <w:bCs/>
          <w:sz w:val="24"/>
          <w:szCs w:val="24"/>
        </w:rPr>
        <w:t>Preço</w:t>
      </w:r>
      <w:r w:rsidR="009C6C08">
        <w:rPr>
          <w:rFonts w:ascii="Times New Roman" w:hAnsi="Times New Roman" w:cs="Times New Roman"/>
          <w:sz w:val="24"/>
          <w:szCs w:val="24"/>
        </w:rPr>
        <w:t xml:space="preserve"> </w:t>
      </w:r>
      <w:r w:rsidR="00520715">
        <w:rPr>
          <w:rFonts w:ascii="Times New Roman" w:hAnsi="Times New Roman" w:cs="Times New Roman"/>
          <w:b/>
          <w:bCs/>
          <w:sz w:val="24"/>
          <w:szCs w:val="24"/>
        </w:rPr>
        <w:t>por Lote.</w:t>
      </w:r>
    </w:p>
    <w:p w14:paraId="01F8D997" w14:textId="77777777" w:rsidR="00512E48" w:rsidRDefault="00512E48" w:rsidP="00512E48">
      <w:pPr>
        <w:autoSpaceDE w:val="0"/>
        <w:autoSpaceDN w:val="0"/>
        <w:adjustRightInd w:val="0"/>
        <w:spacing w:line="288" w:lineRule="auto"/>
        <w:ind w:left="426"/>
        <w:rPr>
          <w:rFonts w:ascii="Times New Roman" w:hAnsi="Times New Roman" w:cs="Times New Roman"/>
          <w:sz w:val="24"/>
          <w:szCs w:val="24"/>
        </w:rPr>
      </w:pPr>
      <w:r>
        <w:rPr>
          <w:rFonts w:ascii="Times New Roman" w:hAnsi="Times New Roman" w:cs="Times New Roman"/>
          <w:b/>
          <w:bCs/>
          <w:sz w:val="24"/>
          <w:szCs w:val="24"/>
        </w:rPr>
        <w:t>10</w:t>
      </w:r>
      <w:r w:rsidRPr="007E3402">
        <w:rPr>
          <w:rFonts w:ascii="Times New Roman" w:hAnsi="Times New Roman" w:cs="Times New Roman"/>
          <w:b/>
          <w:bCs/>
          <w:sz w:val="24"/>
          <w:szCs w:val="24"/>
        </w:rPr>
        <w:t>.2.</w:t>
      </w:r>
      <w:r w:rsidRPr="007E3402">
        <w:rPr>
          <w:rFonts w:ascii="Times New Roman" w:hAnsi="Times New Roman" w:cs="Times New Roman"/>
          <w:sz w:val="24"/>
          <w:szCs w:val="24"/>
        </w:rPr>
        <w:t xml:space="preserve"> Serão </w:t>
      </w:r>
      <w:r w:rsidRPr="00933480">
        <w:rPr>
          <w:rFonts w:ascii="Times New Roman" w:hAnsi="Times New Roman" w:cs="Times New Roman"/>
          <w:sz w:val="24"/>
          <w:szCs w:val="24"/>
        </w:rPr>
        <w:t>desclassificadas as propostas com preço superiores aos valores de referência.</w:t>
      </w:r>
    </w:p>
    <w:p w14:paraId="272612DB" w14:textId="6BAE9E17" w:rsidR="00446F63" w:rsidRPr="00933480" w:rsidRDefault="00446F63" w:rsidP="00512E48">
      <w:pPr>
        <w:autoSpaceDE w:val="0"/>
        <w:autoSpaceDN w:val="0"/>
        <w:adjustRightInd w:val="0"/>
        <w:spacing w:line="288" w:lineRule="auto"/>
        <w:ind w:left="426"/>
        <w:rPr>
          <w:rFonts w:ascii="Times New Roman" w:hAnsi="Times New Roman" w:cs="Times New Roman"/>
          <w:sz w:val="24"/>
          <w:szCs w:val="24"/>
        </w:rPr>
      </w:pPr>
      <w:r w:rsidRPr="00446F63">
        <w:rPr>
          <w:rFonts w:ascii="Times New Roman" w:hAnsi="Times New Roman" w:cs="Times New Roman"/>
          <w:b/>
          <w:bCs/>
          <w:sz w:val="24"/>
          <w:szCs w:val="24"/>
        </w:rPr>
        <w:t>10.1.1.</w:t>
      </w:r>
      <w:r w:rsidRPr="00446F63">
        <w:rPr>
          <w:rFonts w:ascii="Times New Roman" w:hAnsi="Times New Roman" w:cs="Times New Roman"/>
          <w:sz w:val="24"/>
          <w:szCs w:val="24"/>
        </w:rPr>
        <w:t xml:space="preserve"> Em caso de empate entre duas ou mais propostas, será concedido prazo para a apresentação de novas propostas.</w:t>
      </w:r>
    </w:p>
    <w:p w14:paraId="42C02210" w14:textId="77777777" w:rsidR="00512E48" w:rsidRPr="00933480" w:rsidRDefault="00512E48" w:rsidP="00512E48">
      <w:pPr>
        <w:spacing w:line="288" w:lineRule="auto"/>
        <w:ind w:left="426"/>
        <w:rPr>
          <w:rFonts w:ascii="Times New Roman" w:hAnsi="Times New Roman" w:cs="Times New Roman"/>
          <w:sz w:val="24"/>
          <w:szCs w:val="24"/>
        </w:rPr>
      </w:pPr>
      <w:r w:rsidRPr="00294D30">
        <w:rPr>
          <w:rFonts w:ascii="Times New Roman" w:hAnsi="Times New Roman" w:cs="Times New Roman"/>
          <w:b/>
          <w:bCs/>
          <w:sz w:val="24"/>
          <w:szCs w:val="24"/>
        </w:rPr>
        <w:t>10.3.</w:t>
      </w:r>
      <w:r w:rsidRPr="00933480">
        <w:rPr>
          <w:rFonts w:ascii="Times New Roman" w:hAnsi="Times New Roman" w:cs="Times New Roman"/>
          <w:sz w:val="24"/>
          <w:szCs w:val="24"/>
        </w:rPr>
        <w:t xml:space="preserve"> As propostas já apresentadas que integram os valores de referência são consideradas válidas.</w:t>
      </w:r>
    </w:p>
    <w:p w14:paraId="077DE4F4" w14:textId="77777777" w:rsidR="00281075" w:rsidRPr="00EB109B" w:rsidRDefault="00281075" w:rsidP="004F7091">
      <w:pPr>
        <w:autoSpaceDE w:val="0"/>
        <w:autoSpaceDN w:val="0"/>
        <w:adjustRightInd w:val="0"/>
        <w:spacing w:line="240" w:lineRule="auto"/>
        <w:ind w:left="426"/>
        <w:rPr>
          <w:rFonts w:ascii="Times New Roman" w:hAnsi="Times New Roman" w:cs="Times New Roman"/>
          <w:sz w:val="24"/>
          <w:szCs w:val="24"/>
        </w:rPr>
      </w:pPr>
    </w:p>
    <w:p w14:paraId="53F5B938" w14:textId="7B3D2813" w:rsidR="00512E48" w:rsidRPr="00714F77" w:rsidRDefault="00512E48" w:rsidP="00512E48">
      <w:pPr>
        <w:pStyle w:val="Corpodetexto"/>
        <w:spacing w:line="288" w:lineRule="auto"/>
        <w:ind w:left="3309" w:firstLine="231"/>
        <w:jc w:val="right"/>
        <w:rPr>
          <w:color w:val="FF0000"/>
          <w:szCs w:val="24"/>
        </w:rPr>
      </w:pPr>
      <w:r w:rsidRPr="00F51A2E">
        <w:rPr>
          <w:szCs w:val="24"/>
        </w:rPr>
        <w:t>Pinheiro Machado/RS</w:t>
      </w:r>
      <w:r w:rsidR="006F186E" w:rsidRPr="006F186E">
        <w:rPr>
          <w:szCs w:val="24"/>
        </w:rPr>
        <w:t xml:space="preserve">, 01 </w:t>
      </w:r>
      <w:r w:rsidRPr="00D90CFD">
        <w:rPr>
          <w:szCs w:val="24"/>
        </w:rPr>
        <w:t>de</w:t>
      </w:r>
      <w:proofErr w:type="gramStart"/>
      <w:r w:rsidRPr="00D90CFD">
        <w:rPr>
          <w:spacing w:val="-3"/>
          <w:szCs w:val="24"/>
        </w:rPr>
        <w:t xml:space="preserve"> </w:t>
      </w:r>
      <w:r w:rsidR="006F186E">
        <w:rPr>
          <w:spacing w:val="-3"/>
          <w:szCs w:val="24"/>
        </w:rPr>
        <w:t xml:space="preserve"> </w:t>
      </w:r>
      <w:proofErr w:type="gramEnd"/>
      <w:r w:rsidR="006F186E">
        <w:rPr>
          <w:spacing w:val="-3"/>
          <w:szCs w:val="24"/>
        </w:rPr>
        <w:t xml:space="preserve">novembro </w:t>
      </w:r>
      <w:r w:rsidRPr="00D90CFD">
        <w:rPr>
          <w:szCs w:val="24"/>
        </w:rPr>
        <w:t>de</w:t>
      </w:r>
      <w:r w:rsidRPr="00D90CFD">
        <w:rPr>
          <w:spacing w:val="-4"/>
          <w:szCs w:val="24"/>
        </w:rPr>
        <w:t xml:space="preserve"> </w:t>
      </w:r>
      <w:r w:rsidRPr="00D90CFD">
        <w:rPr>
          <w:szCs w:val="24"/>
        </w:rPr>
        <w:t>2024.</w:t>
      </w:r>
    </w:p>
    <w:p w14:paraId="297EB1D9" w14:textId="77777777" w:rsidR="00943231" w:rsidRDefault="00943231" w:rsidP="00512E48">
      <w:pPr>
        <w:pStyle w:val="Corpodetexto"/>
        <w:spacing w:line="288" w:lineRule="auto"/>
        <w:ind w:left="3309" w:firstLine="231"/>
        <w:jc w:val="right"/>
        <w:rPr>
          <w:sz w:val="18"/>
          <w:szCs w:val="18"/>
        </w:rPr>
      </w:pPr>
    </w:p>
    <w:p w14:paraId="7B37BC31" w14:textId="77777777" w:rsidR="00EB109B" w:rsidRDefault="00EB109B" w:rsidP="00512E48">
      <w:pPr>
        <w:pStyle w:val="Corpodetexto"/>
        <w:spacing w:line="288" w:lineRule="auto"/>
        <w:ind w:left="3309" w:firstLine="231"/>
        <w:jc w:val="right"/>
        <w:rPr>
          <w:sz w:val="18"/>
          <w:szCs w:val="18"/>
        </w:rPr>
      </w:pPr>
    </w:p>
    <w:p w14:paraId="1FD8C30F" w14:textId="77777777" w:rsidR="00EB109B" w:rsidRPr="00943231" w:rsidRDefault="00EB109B" w:rsidP="00512E48">
      <w:pPr>
        <w:pStyle w:val="Corpodetexto"/>
        <w:spacing w:line="288" w:lineRule="auto"/>
        <w:ind w:left="3309" w:firstLine="231"/>
        <w:jc w:val="right"/>
        <w:rPr>
          <w:sz w:val="18"/>
          <w:szCs w:val="18"/>
        </w:rPr>
      </w:pPr>
    </w:p>
    <w:p w14:paraId="2B6BE841" w14:textId="0DF864FD" w:rsidR="007D657D" w:rsidRPr="00EB109B" w:rsidRDefault="006475B5" w:rsidP="007D657D">
      <w:pPr>
        <w:tabs>
          <w:tab w:val="left" w:pos="4620"/>
          <w:tab w:val="left" w:pos="10023"/>
        </w:tabs>
        <w:jc w:val="center"/>
        <w:rPr>
          <w:rFonts w:ascii="Times New Roman" w:hAnsi="Times New Roman" w:cs="Times New Roman"/>
          <w:b/>
          <w:sz w:val="24"/>
          <w:szCs w:val="24"/>
        </w:rPr>
      </w:pPr>
      <w:r w:rsidRPr="00EB109B">
        <w:rPr>
          <w:rFonts w:ascii="Times New Roman" w:hAnsi="Times New Roman" w:cs="Times New Roman"/>
          <w:b/>
          <w:sz w:val="24"/>
          <w:szCs w:val="24"/>
        </w:rPr>
        <w:t>Jaqueline Castro dos Santos</w:t>
      </w:r>
      <w:r w:rsidR="007D657D" w:rsidRPr="00EB109B">
        <w:rPr>
          <w:rFonts w:ascii="Times New Roman" w:hAnsi="Times New Roman" w:cs="Times New Roman"/>
          <w:b/>
          <w:sz w:val="24"/>
          <w:szCs w:val="24"/>
        </w:rPr>
        <w:t xml:space="preserve"> </w:t>
      </w:r>
    </w:p>
    <w:p w14:paraId="06C3C1AF" w14:textId="162E6452" w:rsidR="00512E48" w:rsidRPr="00EB109B" w:rsidRDefault="007D657D" w:rsidP="007D657D">
      <w:pPr>
        <w:tabs>
          <w:tab w:val="left" w:pos="4620"/>
          <w:tab w:val="left" w:pos="10023"/>
        </w:tabs>
        <w:jc w:val="center"/>
        <w:rPr>
          <w:rFonts w:ascii="Times New Roman" w:eastAsiaTheme="minorEastAsia" w:hAnsi="Times New Roman" w:cs="Times New Roman"/>
          <w:bCs/>
          <w:sz w:val="24"/>
          <w:szCs w:val="24"/>
        </w:rPr>
      </w:pPr>
      <w:r w:rsidRPr="00EB109B">
        <w:rPr>
          <w:rFonts w:ascii="Times New Roman" w:hAnsi="Times New Roman" w:cs="Times New Roman"/>
          <w:bCs/>
          <w:sz w:val="24"/>
          <w:szCs w:val="24"/>
        </w:rPr>
        <w:t>Secretári</w:t>
      </w:r>
      <w:r w:rsidR="006475B5" w:rsidRPr="00EB109B">
        <w:rPr>
          <w:rFonts w:ascii="Times New Roman" w:hAnsi="Times New Roman" w:cs="Times New Roman"/>
          <w:bCs/>
          <w:sz w:val="24"/>
          <w:szCs w:val="24"/>
        </w:rPr>
        <w:t>a</w:t>
      </w:r>
      <w:r w:rsidR="006475B5" w:rsidRPr="00EB109B">
        <w:rPr>
          <w:rFonts w:ascii="Times New Roman" w:eastAsiaTheme="minorEastAsia" w:hAnsi="Times New Roman" w:cs="Times New Roman"/>
          <w:bCs/>
          <w:sz w:val="24"/>
          <w:szCs w:val="24"/>
        </w:rPr>
        <w:t xml:space="preserve"> Municipal de Educação, Cultura e Desporto </w:t>
      </w:r>
    </w:p>
    <w:p w14:paraId="10F9CD2D" w14:textId="77777777" w:rsidR="00EB109B" w:rsidRDefault="00EB109B" w:rsidP="007D657D">
      <w:pPr>
        <w:tabs>
          <w:tab w:val="left" w:pos="4620"/>
          <w:tab w:val="left" w:pos="10023"/>
        </w:tabs>
        <w:jc w:val="center"/>
        <w:rPr>
          <w:rFonts w:ascii="Times New Roman" w:eastAsiaTheme="minorEastAsia" w:hAnsi="Times New Roman" w:cs="Times New Roman"/>
          <w:bCs/>
          <w:sz w:val="24"/>
          <w:szCs w:val="24"/>
        </w:rPr>
      </w:pPr>
    </w:p>
    <w:p w14:paraId="36AB4B3F" w14:textId="77777777" w:rsidR="00EB109B" w:rsidRDefault="00EB109B" w:rsidP="007D657D">
      <w:pPr>
        <w:tabs>
          <w:tab w:val="left" w:pos="4620"/>
          <w:tab w:val="left" w:pos="10023"/>
        </w:tabs>
        <w:jc w:val="center"/>
        <w:rPr>
          <w:rFonts w:ascii="Times New Roman" w:eastAsiaTheme="minorEastAsia" w:hAnsi="Times New Roman" w:cs="Times New Roman"/>
          <w:bCs/>
          <w:sz w:val="24"/>
          <w:szCs w:val="24"/>
        </w:rPr>
      </w:pPr>
    </w:p>
    <w:p w14:paraId="2E647E50" w14:textId="2916DE82" w:rsidR="00D06390" w:rsidRPr="002966C9" w:rsidRDefault="0019156D" w:rsidP="00E9765E">
      <w:pPr>
        <w:tabs>
          <w:tab w:val="left" w:pos="4620"/>
          <w:tab w:val="left" w:pos="10023"/>
        </w:tabs>
        <w:jc w:val="center"/>
        <w:rPr>
          <w:rFonts w:ascii="Times New Roman" w:hAnsi="Times New Roman" w:cs="Times New Roman"/>
          <w:b/>
          <w:noProof/>
          <w:sz w:val="24"/>
          <w:szCs w:val="24"/>
        </w:rPr>
      </w:pPr>
      <w:r>
        <w:rPr>
          <w:rFonts w:ascii="Times New Roman" w:hAnsi="Times New Roman" w:cs="Times New Roman"/>
          <w:bCs/>
          <w:color w:val="FF0000"/>
          <w:sz w:val="24"/>
          <w:szCs w:val="24"/>
        </w:rPr>
        <w:lastRenderedPageBreak/>
        <w:t xml:space="preserve"> </w:t>
      </w:r>
      <w:r w:rsidR="00D06390" w:rsidRPr="002966C9">
        <w:rPr>
          <w:rFonts w:ascii="Times New Roman" w:hAnsi="Times New Roman" w:cs="Times New Roman"/>
          <w:b/>
          <w:noProof/>
          <w:sz w:val="24"/>
          <w:szCs w:val="24"/>
        </w:rPr>
        <w:t>ANEXO II</w:t>
      </w:r>
      <w:r w:rsidR="001208D6" w:rsidRPr="002966C9">
        <w:rPr>
          <w:rFonts w:ascii="Times New Roman" w:hAnsi="Times New Roman" w:cs="Times New Roman"/>
          <w:b/>
          <w:noProof/>
          <w:sz w:val="24"/>
          <w:szCs w:val="24"/>
        </w:rPr>
        <w:t xml:space="preserve"> - </w:t>
      </w:r>
      <w:r w:rsidR="00D06390" w:rsidRPr="002966C9">
        <w:rPr>
          <w:rFonts w:ascii="Times New Roman" w:hAnsi="Times New Roman" w:cs="Times New Roman"/>
          <w:b/>
          <w:noProof/>
          <w:sz w:val="24"/>
          <w:szCs w:val="24"/>
        </w:rPr>
        <w:t>MODELO DE PROPOSTA COMERCIAL</w:t>
      </w:r>
    </w:p>
    <w:p w14:paraId="41175069" w14:textId="7A4DDBEA" w:rsidR="00D06390" w:rsidRPr="002966C9" w:rsidRDefault="00B47402" w:rsidP="00960836">
      <w:pPr>
        <w:tabs>
          <w:tab w:val="left" w:pos="4680"/>
          <w:tab w:val="left" w:pos="10023"/>
        </w:tabs>
        <w:jc w:val="center"/>
        <w:rPr>
          <w:rFonts w:ascii="Times New Roman" w:hAnsi="Times New Roman" w:cs="Times New Roman"/>
          <w:b/>
          <w:noProof/>
          <w:sz w:val="24"/>
          <w:szCs w:val="24"/>
        </w:rPr>
      </w:pPr>
      <w:r w:rsidRPr="002966C9">
        <w:rPr>
          <w:rFonts w:ascii="Times New Roman" w:hAnsi="Times New Roman" w:cs="Times New Roman"/>
          <w:bCs/>
          <w:noProof/>
          <w:sz w:val="24"/>
          <w:szCs w:val="24"/>
        </w:rPr>
        <w:t>Intenção de Dispensa de Licitação</w:t>
      </w:r>
      <w:r w:rsidRPr="002966C9">
        <w:rPr>
          <w:rFonts w:ascii="Times New Roman" w:hAnsi="Times New Roman" w:cs="Times New Roman"/>
          <w:b/>
          <w:noProof/>
          <w:sz w:val="24"/>
          <w:szCs w:val="24"/>
        </w:rPr>
        <w:t xml:space="preserve"> </w:t>
      </w:r>
      <w:r w:rsidR="004C5671" w:rsidRPr="002966C9">
        <w:rPr>
          <w:rFonts w:ascii="Times New Roman" w:hAnsi="Times New Roman" w:cs="Times New Roman"/>
          <w:bCs/>
          <w:noProof/>
          <w:sz w:val="24"/>
          <w:szCs w:val="24"/>
        </w:rPr>
        <w:t>n</w:t>
      </w:r>
      <w:r w:rsidR="00D06390" w:rsidRPr="002966C9">
        <w:rPr>
          <w:rFonts w:ascii="Times New Roman" w:hAnsi="Times New Roman" w:cs="Times New Roman"/>
          <w:bCs/>
          <w:noProof/>
          <w:sz w:val="24"/>
          <w:szCs w:val="24"/>
        </w:rPr>
        <w:t>º</w:t>
      </w:r>
      <w:r w:rsidR="00D06390" w:rsidRPr="002966C9">
        <w:rPr>
          <w:rFonts w:ascii="Times New Roman" w:hAnsi="Times New Roman" w:cs="Times New Roman"/>
          <w:b/>
          <w:noProof/>
          <w:sz w:val="24"/>
          <w:szCs w:val="24"/>
        </w:rPr>
        <w:t xml:space="preserve"> </w:t>
      </w:r>
      <w:r w:rsidR="00D6522C" w:rsidRPr="002966C9">
        <w:rPr>
          <w:rFonts w:ascii="Times New Roman" w:hAnsi="Times New Roman" w:cs="Times New Roman"/>
          <w:b/>
          <w:noProof/>
          <w:sz w:val="24"/>
          <w:szCs w:val="24"/>
        </w:rPr>
        <w:t>1</w:t>
      </w:r>
      <w:r w:rsidR="0019156D">
        <w:rPr>
          <w:rFonts w:ascii="Times New Roman" w:hAnsi="Times New Roman" w:cs="Times New Roman"/>
          <w:b/>
          <w:noProof/>
          <w:sz w:val="24"/>
          <w:szCs w:val="24"/>
        </w:rPr>
        <w:t>95</w:t>
      </w:r>
      <w:r w:rsidR="00D6522C" w:rsidRPr="002966C9">
        <w:rPr>
          <w:rFonts w:ascii="Times New Roman" w:hAnsi="Times New Roman" w:cs="Times New Roman"/>
          <w:b/>
          <w:noProof/>
          <w:sz w:val="24"/>
          <w:szCs w:val="24"/>
        </w:rPr>
        <w:t>/2024</w:t>
      </w:r>
      <w:r w:rsidR="00FA7D0E" w:rsidRPr="002966C9">
        <w:rPr>
          <w:rFonts w:ascii="Times New Roman" w:hAnsi="Times New Roman" w:cs="Times New Roman"/>
          <w:b/>
          <w:noProof/>
          <w:sz w:val="24"/>
          <w:szCs w:val="24"/>
        </w:rPr>
        <w:t xml:space="preserve"> - </w:t>
      </w:r>
      <w:r w:rsidRPr="002966C9">
        <w:rPr>
          <w:rFonts w:ascii="Times New Roman" w:hAnsi="Times New Roman" w:cs="Times New Roman"/>
          <w:bCs/>
          <w:noProof/>
          <w:sz w:val="24"/>
          <w:szCs w:val="24"/>
        </w:rPr>
        <w:t>Processo Administrativo nº</w:t>
      </w:r>
      <w:r w:rsidR="00D06390" w:rsidRPr="002966C9">
        <w:rPr>
          <w:rFonts w:ascii="Times New Roman" w:hAnsi="Times New Roman" w:cs="Times New Roman"/>
          <w:b/>
          <w:noProof/>
          <w:sz w:val="24"/>
          <w:szCs w:val="24"/>
        </w:rPr>
        <w:t xml:space="preserve"> </w:t>
      </w:r>
      <w:r w:rsidR="0019156D">
        <w:rPr>
          <w:rFonts w:ascii="Times New Roman" w:hAnsi="Times New Roman" w:cs="Times New Roman"/>
          <w:b/>
          <w:noProof/>
          <w:sz w:val="24"/>
          <w:szCs w:val="24"/>
        </w:rPr>
        <w:t>546</w:t>
      </w:r>
      <w:r w:rsidR="00D6522C" w:rsidRPr="002966C9">
        <w:rPr>
          <w:rFonts w:ascii="Times New Roman" w:hAnsi="Times New Roman" w:cs="Times New Roman"/>
          <w:b/>
          <w:noProof/>
          <w:sz w:val="24"/>
          <w:szCs w:val="24"/>
        </w:rPr>
        <w:t>/2024</w:t>
      </w:r>
    </w:p>
    <w:p w14:paraId="6EDBE5E0" w14:textId="5D3DC9E3" w:rsidR="00D06390" w:rsidRPr="002966C9" w:rsidRDefault="008E1684" w:rsidP="00960836">
      <w:pPr>
        <w:tabs>
          <w:tab w:val="left" w:pos="4680"/>
          <w:tab w:val="left" w:pos="10023"/>
        </w:tabs>
        <w:jc w:val="center"/>
        <w:rPr>
          <w:b/>
          <w:noProof/>
          <w:color w:val="FF0000"/>
          <w:sz w:val="24"/>
          <w:szCs w:val="24"/>
        </w:rPr>
      </w:pPr>
      <w:r w:rsidRPr="002966C9">
        <w:rPr>
          <w:rFonts w:ascii="Times New Roman" w:hAnsi="Times New Roman" w:cs="Times New Roman"/>
          <w:bCs/>
          <w:noProof/>
          <w:sz w:val="24"/>
          <w:szCs w:val="24"/>
        </w:rPr>
        <w:t>Fundamento Legal</w:t>
      </w:r>
      <w:r w:rsidR="00D06390" w:rsidRPr="002966C9">
        <w:rPr>
          <w:rFonts w:ascii="Times New Roman" w:hAnsi="Times New Roman" w:cs="Times New Roman"/>
          <w:bCs/>
          <w:noProof/>
          <w:sz w:val="24"/>
          <w:szCs w:val="24"/>
        </w:rPr>
        <w:t>:</w:t>
      </w:r>
      <w:r w:rsidR="00D06390" w:rsidRPr="002966C9">
        <w:rPr>
          <w:rFonts w:ascii="Times New Roman" w:hAnsi="Times New Roman" w:cs="Times New Roman"/>
          <w:b/>
          <w:noProof/>
          <w:sz w:val="24"/>
          <w:szCs w:val="24"/>
        </w:rPr>
        <w:t xml:space="preserve"> </w:t>
      </w:r>
      <w:r w:rsidR="00431268" w:rsidRPr="002966C9">
        <w:rPr>
          <w:rFonts w:ascii="Times New Roman" w:hAnsi="Times New Roman" w:cs="Times New Roman"/>
          <w:b/>
          <w:noProof/>
          <w:sz w:val="24"/>
          <w:szCs w:val="24"/>
        </w:rPr>
        <w:t xml:space="preserve">Art. nº 75, </w:t>
      </w:r>
      <w:r w:rsidR="00BB19A3" w:rsidRPr="002966C9">
        <w:rPr>
          <w:rFonts w:ascii="Times New Roman" w:hAnsi="Times New Roman" w:cs="Times New Roman"/>
          <w:b/>
          <w:noProof/>
          <w:sz w:val="24"/>
          <w:szCs w:val="24"/>
        </w:rPr>
        <w:t>II</w:t>
      </w:r>
      <w:r w:rsidR="00431268" w:rsidRPr="002966C9">
        <w:rPr>
          <w:rFonts w:ascii="Times New Roman" w:hAnsi="Times New Roman" w:cs="Times New Roman"/>
          <w:b/>
          <w:noProof/>
          <w:sz w:val="24"/>
          <w:szCs w:val="24"/>
        </w:rPr>
        <w:t>, da Lei nº 14.133/2021 de 01/04/2021.</w:t>
      </w:r>
    </w:p>
    <w:p w14:paraId="662395B3" w14:textId="77777777" w:rsidR="00431268" w:rsidRPr="002966C9" w:rsidRDefault="00431268" w:rsidP="00960836">
      <w:pPr>
        <w:autoSpaceDE w:val="0"/>
        <w:autoSpaceDN w:val="0"/>
        <w:adjustRightInd w:val="0"/>
        <w:ind w:firstLine="567"/>
        <w:rPr>
          <w:rFonts w:ascii="Times New Roman" w:hAnsi="Times New Roman" w:cs="Times New Roman"/>
          <w:noProof/>
          <w:sz w:val="24"/>
          <w:szCs w:val="24"/>
        </w:rPr>
      </w:pPr>
    </w:p>
    <w:p w14:paraId="6AACB363" w14:textId="7E6AD6A5" w:rsidR="0019156D" w:rsidRPr="00DB75E2" w:rsidRDefault="00D06390" w:rsidP="0019156D">
      <w:pPr>
        <w:pStyle w:val="PargrafodaLista"/>
        <w:widowControl w:val="0"/>
        <w:numPr>
          <w:ilvl w:val="1"/>
          <w:numId w:val="37"/>
        </w:numPr>
        <w:tabs>
          <w:tab w:val="left" w:pos="426"/>
        </w:tabs>
        <w:autoSpaceDE w:val="0"/>
        <w:autoSpaceDN w:val="0"/>
        <w:spacing w:line="276" w:lineRule="auto"/>
        <w:ind w:right="133"/>
        <w:contextualSpacing w:val="0"/>
        <w:jc w:val="both"/>
      </w:pPr>
      <w:r w:rsidRPr="002966C9">
        <w:rPr>
          <w:rFonts w:ascii="Times New Roman" w:hAnsi="Times New Roman" w:cs="Times New Roman"/>
          <w:noProof/>
        </w:rPr>
        <w:t>Objeto:</w:t>
      </w:r>
      <w:r w:rsidR="0019156D" w:rsidRPr="0019156D">
        <w:rPr>
          <w:rFonts w:ascii="Times New Roman" w:hAnsi="Times New Roman" w:cs="Times New Roman"/>
        </w:rPr>
        <w:t xml:space="preserve"> </w:t>
      </w:r>
      <w:r w:rsidR="0019156D" w:rsidRPr="00DB75E2">
        <w:rPr>
          <w:rFonts w:ascii="Times New Roman" w:hAnsi="Times New Roman" w:cs="Times New Roman"/>
        </w:rPr>
        <w:t>Aquisição de material educativo para as Escolas Municipais priorizando as Escolas do Interior.</w:t>
      </w:r>
    </w:p>
    <w:p w14:paraId="503CECDD" w14:textId="077BDD3C" w:rsidR="00960836" w:rsidRPr="002966C9" w:rsidRDefault="00D06390" w:rsidP="00B21F29">
      <w:pPr>
        <w:autoSpaceDE w:val="0"/>
        <w:autoSpaceDN w:val="0"/>
        <w:adjustRightInd w:val="0"/>
        <w:spacing w:line="240" w:lineRule="auto"/>
        <w:ind w:firstLine="567"/>
        <w:rPr>
          <w:rFonts w:ascii="Times New Roman" w:hAnsi="Times New Roman" w:cs="Times New Roman"/>
          <w:sz w:val="24"/>
          <w:szCs w:val="24"/>
        </w:rPr>
      </w:pPr>
      <w:r w:rsidRPr="002966C9">
        <w:rPr>
          <w:rFonts w:ascii="Times New Roman" w:hAnsi="Times New Roman" w:cs="Times New Roman"/>
          <w:noProof/>
          <w:sz w:val="24"/>
          <w:szCs w:val="24"/>
        </w:rPr>
        <w:t xml:space="preserve"> </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9"/>
        <w:gridCol w:w="2990"/>
        <w:gridCol w:w="2680"/>
        <w:gridCol w:w="567"/>
        <w:gridCol w:w="851"/>
        <w:gridCol w:w="992"/>
        <w:gridCol w:w="992"/>
      </w:tblGrid>
      <w:tr w:rsidR="003F4FF2" w:rsidRPr="002966C9" w14:paraId="4481CFBF" w14:textId="77777777" w:rsidTr="00B96986">
        <w:trPr>
          <w:trHeight w:val="98"/>
        </w:trPr>
        <w:tc>
          <w:tcPr>
            <w:tcW w:w="104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3334EB" w14:textId="77777777" w:rsidR="003F4FF2" w:rsidRPr="002966C9" w:rsidRDefault="003F4FF2" w:rsidP="00B96986">
            <w:pPr>
              <w:keepLines/>
              <w:spacing w:line="300" w:lineRule="auto"/>
              <w:jc w:val="left"/>
              <w:outlineLvl w:val="0"/>
              <w:rPr>
                <w:rFonts w:ascii="Times New Roman" w:hAnsi="Times New Roman" w:cs="Times New Roman"/>
                <w:b/>
                <w:sz w:val="24"/>
                <w:szCs w:val="24"/>
              </w:rPr>
            </w:pPr>
            <w:r w:rsidRPr="002966C9">
              <w:rPr>
                <w:rFonts w:ascii="Times New Roman" w:hAnsi="Times New Roman" w:cs="Times New Roman"/>
                <w:b/>
                <w:sz w:val="24"/>
                <w:szCs w:val="24"/>
              </w:rPr>
              <w:t>Qualificação da Empresa</w:t>
            </w:r>
          </w:p>
        </w:tc>
      </w:tr>
      <w:tr w:rsidR="003F4FF2" w:rsidRPr="002966C9" w14:paraId="31AA20F1" w14:textId="77777777" w:rsidTr="00B96986">
        <w:trPr>
          <w:trHeight w:val="98"/>
        </w:trPr>
        <w:tc>
          <w:tcPr>
            <w:tcW w:w="10490" w:type="dxa"/>
            <w:gridSpan w:val="8"/>
            <w:tcBorders>
              <w:top w:val="single" w:sz="4" w:space="0" w:color="auto"/>
              <w:left w:val="single" w:sz="4" w:space="0" w:color="auto"/>
              <w:bottom w:val="single" w:sz="4" w:space="0" w:color="auto"/>
              <w:right w:val="single" w:sz="4" w:space="0" w:color="auto"/>
            </w:tcBorders>
            <w:vAlign w:val="center"/>
          </w:tcPr>
          <w:p w14:paraId="430BAAF4" w14:textId="77777777" w:rsidR="003F4FF2" w:rsidRPr="002966C9" w:rsidRDefault="003F4FF2" w:rsidP="00B96986">
            <w:pPr>
              <w:keepLines/>
              <w:spacing w:line="300" w:lineRule="auto"/>
              <w:jc w:val="left"/>
              <w:outlineLvl w:val="0"/>
              <w:rPr>
                <w:rFonts w:ascii="Times New Roman" w:hAnsi="Times New Roman" w:cs="Times New Roman"/>
                <w:bCs/>
                <w:sz w:val="24"/>
                <w:szCs w:val="24"/>
              </w:rPr>
            </w:pPr>
            <w:r w:rsidRPr="002966C9">
              <w:rPr>
                <w:rFonts w:ascii="Times New Roman" w:hAnsi="Times New Roman" w:cs="Times New Roman"/>
                <w:bCs/>
                <w:sz w:val="24"/>
                <w:szCs w:val="24"/>
              </w:rPr>
              <w:t>Nome de Fantasia:</w:t>
            </w:r>
          </w:p>
        </w:tc>
      </w:tr>
      <w:tr w:rsidR="003F4FF2" w:rsidRPr="002966C9" w14:paraId="37B19549" w14:textId="77777777" w:rsidTr="00B96986">
        <w:trPr>
          <w:trHeight w:val="219"/>
        </w:trPr>
        <w:tc>
          <w:tcPr>
            <w:tcW w:w="10490" w:type="dxa"/>
            <w:gridSpan w:val="8"/>
            <w:tcBorders>
              <w:top w:val="single" w:sz="4" w:space="0" w:color="auto"/>
              <w:left w:val="single" w:sz="4" w:space="0" w:color="auto"/>
              <w:bottom w:val="single" w:sz="4" w:space="0" w:color="auto"/>
              <w:right w:val="single" w:sz="4" w:space="0" w:color="auto"/>
            </w:tcBorders>
            <w:vAlign w:val="center"/>
          </w:tcPr>
          <w:p w14:paraId="66BE9045" w14:textId="77777777" w:rsidR="003F4FF2" w:rsidRPr="002966C9" w:rsidRDefault="003F4FF2" w:rsidP="00B96986">
            <w:pPr>
              <w:keepLines/>
              <w:spacing w:line="300" w:lineRule="auto"/>
              <w:jc w:val="left"/>
              <w:outlineLvl w:val="0"/>
              <w:rPr>
                <w:rFonts w:ascii="Times New Roman" w:hAnsi="Times New Roman" w:cs="Times New Roman"/>
                <w:bCs/>
                <w:sz w:val="24"/>
                <w:szCs w:val="24"/>
              </w:rPr>
            </w:pPr>
            <w:r w:rsidRPr="002966C9">
              <w:rPr>
                <w:rFonts w:ascii="Times New Roman" w:hAnsi="Times New Roman" w:cs="Times New Roman"/>
                <w:bCs/>
                <w:sz w:val="24"/>
                <w:szCs w:val="24"/>
              </w:rPr>
              <w:t>Razão Social:</w:t>
            </w:r>
          </w:p>
        </w:tc>
      </w:tr>
      <w:tr w:rsidR="003F4FF2" w:rsidRPr="002966C9" w14:paraId="39A73749" w14:textId="77777777" w:rsidTr="00B96986">
        <w:trPr>
          <w:trHeight w:val="247"/>
        </w:trPr>
        <w:tc>
          <w:tcPr>
            <w:tcW w:w="4408" w:type="dxa"/>
            <w:gridSpan w:val="3"/>
            <w:tcBorders>
              <w:top w:val="single" w:sz="4" w:space="0" w:color="auto"/>
              <w:left w:val="single" w:sz="4" w:space="0" w:color="auto"/>
              <w:bottom w:val="single" w:sz="4" w:space="0" w:color="auto"/>
              <w:right w:val="single" w:sz="4" w:space="0" w:color="auto"/>
            </w:tcBorders>
            <w:vAlign w:val="center"/>
          </w:tcPr>
          <w:p w14:paraId="32B8F2C7" w14:textId="77777777" w:rsidR="003F4FF2" w:rsidRPr="002966C9" w:rsidRDefault="003F4FF2" w:rsidP="00B96986">
            <w:pPr>
              <w:keepLines/>
              <w:spacing w:line="300" w:lineRule="auto"/>
              <w:jc w:val="left"/>
              <w:outlineLvl w:val="0"/>
              <w:rPr>
                <w:rFonts w:ascii="Times New Roman" w:hAnsi="Times New Roman" w:cs="Times New Roman"/>
                <w:bCs/>
                <w:sz w:val="24"/>
                <w:szCs w:val="24"/>
              </w:rPr>
            </w:pPr>
            <w:r w:rsidRPr="002966C9">
              <w:rPr>
                <w:rFonts w:ascii="Times New Roman" w:hAnsi="Times New Roman" w:cs="Times New Roman"/>
                <w:bCs/>
                <w:sz w:val="24"/>
                <w:szCs w:val="24"/>
              </w:rPr>
              <w:t>CNPJ:</w:t>
            </w:r>
          </w:p>
        </w:tc>
        <w:tc>
          <w:tcPr>
            <w:tcW w:w="6082" w:type="dxa"/>
            <w:gridSpan w:val="5"/>
            <w:tcBorders>
              <w:top w:val="single" w:sz="4" w:space="0" w:color="auto"/>
              <w:left w:val="single" w:sz="4" w:space="0" w:color="auto"/>
              <w:bottom w:val="single" w:sz="4" w:space="0" w:color="auto"/>
              <w:right w:val="single" w:sz="4" w:space="0" w:color="auto"/>
            </w:tcBorders>
            <w:vAlign w:val="center"/>
          </w:tcPr>
          <w:p w14:paraId="7C468D49" w14:textId="77777777" w:rsidR="003F4FF2" w:rsidRPr="002966C9" w:rsidRDefault="003F4FF2" w:rsidP="00B96986">
            <w:pPr>
              <w:keepLines/>
              <w:spacing w:line="300" w:lineRule="auto"/>
              <w:ind w:right="-47"/>
              <w:jc w:val="left"/>
              <w:outlineLvl w:val="0"/>
              <w:rPr>
                <w:rFonts w:ascii="Times New Roman" w:hAnsi="Times New Roman" w:cs="Times New Roman"/>
                <w:bCs/>
                <w:sz w:val="24"/>
                <w:szCs w:val="24"/>
              </w:rPr>
            </w:pPr>
            <w:r w:rsidRPr="002966C9">
              <w:rPr>
                <w:rFonts w:ascii="Times New Roman" w:hAnsi="Times New Roman" w:cs="Times New Roman"/>
                <w:bCs/>
                <w:sz w:val="24"/>
                <w:szCs w:val="24"/>
              </w:rPr>
              <w:t>Optante pelo SIMPLES? (Sim/Não)</w:t>
            </w:r>
          </w:p>
        </w:tc>
      </w:tr>
      <w:tr w:rsidR="003F4FF2" w:rsidRPr="002966C9" w14:paraId="737948E9" w14:textId="77777777" w:rsidTr="00B96986">
        <w:trPr>
          <w:trHeight w:val="247"/>
        </w:trPr>
        <w:tc>
          <w:tcPr>
            <w:tcW w:w="4408" w:type="dxa"/>
            <w:gridSpan w:val="3"/>
            <w:tcBorders>
              <w:top w:val="single" w:sz="4" w:space="0" w:color="auto"/>
              <w:left w:val="single" w:sz="4" w:space="0" w:color="auto"/>
              <w:bottom w:val="single" w:sz="4" w:space="0" w:color="auto"/>
              <w:right w:val="single" w:sz="4" w:space="0" w:color="auto"/>
            </w:tcBorders>
            <w:vAlign w:val="center"/>
          </w:tcPr>
          <w:p w14:paraId="5F00B878" w14:textId="77777777" w:rsidR="003F4FF2" w:rsidRPr="002966C9" w:rsidRDefault="003F4FF2" w:rsidP="00B96986">
            <w:pPr>
              <w:keepLines/>
              <w:spacing w:line="300" w:lineRule="auto"/>
              <w:jc w:val="left"/>
              <w:outlineLvl w:val="0"/>
              <w:rPr>
                <w:rFonts w:ascii="Times New Roman" w:hAnsi="Times New Roman" w:cs="Times New Roman"/>
                <w:bCs/>
                <w:sz w:val="24"/>
                <w:szCs w:val="24"/>
              </w:rPr>
            </w:pPr>
            <w:r w:rsidRPr="002966C9">
              <w:rPr>
                <w:rFonts w:ascii="Times New Roman" w:hAnsi="Times New Roman" w:cs="Times New Roman"/>
                <w:bCs/>
                <w:sz w:val="24"/>
                <w:szCs w:val="24"/>
              </w:rPr>
              <w:t>Inscrição Estadual:</w:t>
            </w:r>
          </w:p>
        </w:tc>
        <w:tc>
          <w:tcPr>
            <w:tcW w:w="6082" w:type="dxa"/>
            <w:gridSpan w:val="5"/>
            <w:tcBorders>
              <w:top w:val="single" w:sz="4" w:space="0" w:color="auto"/>
              <w:left w:val="single" w:sz="4" w:space="0" w:color="auto"/>
              <w:bottom w:val="single" w:sz="4" w:space="0" w:color="auto"/>
              <w:right w:val="single" w:sz="4" w:space="0" w:color="auto"/>
            </w:tcBorders>
            <w:vAlign w:val="center"/>
          </w:tcPr>
          <w:p w14:paraId="39B1C257" w14:textId="77777777" w:rsidR="003F4FF2" w:rsidRPr="002966C9" w:rsidRDefault="003F4FF2" w:rsidP="00B96986">
            <w:pPr>
              <w:keepLines/>
              <w:spacing w:line="300" w:lineRule="auto"/>
              <w:ind w:right="-47"/>
              <w:jc w:val="left"/>
              <w:outlineLvl w:val="0"/>
              <w:rPr>
                <w:rFonts w:ascii="Times New Roman" w:hAnsi="Times New Roman" w:cs="Times New Roman"/>
                <w:bCs/>
                <w:sz w:val="24"/>
                <w:szCs w:val="24"/>
              </w:rPr>
            </w:pPr>
            <w:r w:rsidRPr="002966C9">
              <w:rPr>
                <w:rFonts w:ascii="Times New Roman" w:hAnsi="Times New Roman" w:cs="Times New Roman"/>
                <w:bCs/>
                <w:sz w:val="24"/>
                <w:szCs w:val="24"/>
              </w:rPr>
              <w:t>Inscrição Municipal:</w:t>
            </w:r>
          </w:p>
        </w:tc>
      </w:tr>
      <w:tr w:rsidR="003F4FF2" w:rsidRPr="002966C9" w14:paraId="04CCBF58" w14:textId="77777777" w:rsidTr="00B96986">
        <w:trPr>
          <w:trHeight w:val="110"/>
        </w:trPr>
        <w:tc>
          <w:tcPr>
            <w:tcW w:w="10490" w:type="dxa"/>
            <w:gridSpan w:val="8"/>
            <w:tcBorders>
              <w:top w:val="single" w:sz="4" w:space="0" w:color="auto"/>
              <w:left w:val="single" w:sz="4" w:space="0" w:color="auto"/>
              <w:bottom w:val="single" w:sz="4" w:space="0" w:color="auto"/>
              <w:right w:val="single" w:sz="4" w:space="0" w:color="auto"/>
            </w:tcBorders>
            <w:vAlign w:val="center"/>
          </w:tcPr>
          <w:p w14:paraId="0EEF1386" w14:textId="77777777" w:rsidR="003F4FF2" w:rsidRPr="002966C9" w:rsidRDefault="003F4FF2" w:rsidP="00B96986">
            <w:pPr>
              <w:keepLines/>
              <w:spacing w:line="300" w:lineRule="auto"/>
              <w:jc w:val="left"/>
              <w:outlineLvl w:val="0"/>
              <w:rPr>
                <w:rFonts w:ascii="Times New Roman" w:hAnsi="Times New Roman" w:cs="Times New Roman"/>
                <w:bCs/>
                <w:sz w:val="24"/>
                <w:szCs w:val="24"/>
              </w:rPr>
            </w:pPr>
            <w:r w:rsidRPr="002966C9">
              <w:rPr>
                <w:rFonts w:ascii="Times New Roman" w:hAnsi="Times New Roman" w:cs="Times New Roman"/>
                <w:bCs/>
                <w:sz w:val="24"/>
                <w:szCs w:val="24"/>
              </w:rPr>
              <w:t>Endereço:</w:t>
            </w:r>
          </w:p>
        </w:tc>
      </w:tr>
      <w:tr w:rsidR="003F4FF2" w:rsidRPr="002966C9" w14:paraId="5D5F932D" w14:textId="77777777" w:rsidTr="00B96986">
        <w:trPr>
          <w:trHeight w:val="97"/>
        </w:trPr>
        <w:tc>
          <w:tcPr>
            <w:tcW w:w="4408" w:type="dxa"/>
            <w:gridSpan w:val="3"/>
            <w:tcBorders>
              <w:top w:val="single" w:sz="4" w:space="0" w:color="auto"/>
              <w:left w:val="single" w:sz="4" w:space="0" w:color="auto"/>
              <w:bottom w:val="single" w:sz="4" w:space="0" w:color="auto"/>
              <w:right w:val="single" w:sz="4" w:space="0" w:color="auto"/>
            </w:tcBorders>
            <w:vAlign w:val="center"/>
          </w:tcPr>
          <w:p w14:paraId="3DD54745" w14:textId="77777777" w:rsidR="003F4FF2" w:rsidRPr="002966C9" w:rsidRDefault="003F4FF2" w:rsidP="00B96986">
            <w:pPr>
              <w:keepLines/>
              <w:spacing w:line="300" w:lineRule="auto"/>
              <w:jc w:val="left"/>
              <w:outlineLvl w:val="0"/>
              <w:rPr>
                <w:rFonts w:ascii="Times New Roman" w:hAnsi="Times New Roman" w:cs="Times New Roman"/>
                <w:bCs/>
                <w:sz w:val="24"/>
                <w:szCs w:val="24"/>
              </w:rPr>
            </w:pPr>
            <w:r w:rsidRPr="002966C9">
              <w:rPr>
                <w:rFonts w:ascii="Times New Roman" w:hAnsi="Times New Roman" w:cs="Times New Roman"/>
                <w:bCs/>
                <w:sz w:val="24"/>
                <w:szCs w:val="24"/>
              </w:rPr>
              <w:t>Bairro:</w:t>
            </w:r>
          </w:p>
        </w:tc>
        <w:tc>
          <w:tcPr>
            <w:tcW w:w="6082" w:type="dxa"/>
            <w:gridSpan w:val="5"/>
            <w:tcBorders>
              <w:top w:val="single" w:sz="4" w:space="0" w:color="auto"/>
              <w:left w:val="single" w:sz="4" w:space="0" w:color="auto"/>
              <w:bottom w:val="single" w:sz="4" w:space="0" w:color="auto"/>
              <w:right w:val="single" w:sz="4" w:space="0" w:color="auto"/>
            </w:tcBorders>
            <w:vAlign w:val="center"/>
          </w:tcPr>
          <w:p w14:paraId="3A1BF3AA" w14:textId="77777777" w:rsidR="003F4FF2" w:rsidRPr="002966C9" w:rsidRDefault="003F4FF2" w:rsidP="00B96986">
            <w:pPr>
              <w:keepLines/>
              <w:spacing w:line="300" w:lineRule="auto"/>
              <w:jc w:val="left"/>
              <w:outlineLvl w:val="0"/>
              <w:rPr>
                <w:rFonts w:ascii="Times New Roman" w:hAnsi="Times New Roman" w:cs="Times New Roman"/>
                <w:bCs/>
                <w:sz w:val="24"/>
                <w:szCs w:val="24"/>
              </w:rPr>
            </w:pPr>
            <w:r w:rsidRPr="002966C9">
              <w:rPr>
                <w:rFonts w:ascii="Times New Roman" w:hAnsi="Times New Roman" w:cs="Times New Roman"/>
                <w:bCs/>
                <w:sz w:val="24"/>
                <w:szCs w:val="24"/>
              </w:rPr>
              <w:t>Cidade:</w:t>
            </w:r>
          </w:p>
        </w:tc>
      </w:tr>
      <w:tr w:rsidR="003F4FF2" w:rsidRPr="002966C9" w14:paraId="2B6AC484" w14:textId="77777777" w:rsidTr="00B96986">
        <w:trPr>
          <w:trHeight w:val="100"/>
        </w:trPr>
        <w:tc>
          <w:tcPr>
            <w:tcW w:w="4408" w:type="dxa"/>
            <w:gridSpan w:val="3"/>
            <w:tcBorders>
              <w:top w:val="single" w:sz="4" w:space="0" w:color="auto"/>
              <w:left w:val="single" w:sz="4" w:space="0" w:color="auto"/>
              <w:bottom w:val="single" w:sz="4" w:space="0" w:color="auto"/>
              <w:right w:val="single" w:sz="4" w:space="0" w:color="auto"/>
            </w:tcBorders>
            <w:vAlign w:val="center"/>
          </w:tcPr>
          <w:p w14:paraId="369E1E0F" w14:textId="77777777" w:rsidR="003F4FF2" w:rsidRPr="002966C9" w:rsidRDefault="003F4FF2" w:rsidP="00B96986">
            <w:pPr>
              <w:keepLines/>
              <w:spacing w:line="300" w:lineRule="auto"/>
              <w:jc w:val="left"/>
              <w:outlineLvl w:val="0"/>
              <w:rPr>
                <w:rFonts w:ascii="Times New Roman" w:hAnsi="Times New Roman" w:cs="Times New Roman"/>
                <w:bCs/>
                <w:sz w:val="24"/>
                <w:szCs w:val="24"/>
              </w:rPr>
            </w:pPr>
            <w:r w:rsidRPr="002966C9">
              <w:rPr>
                <w:rFonts w:ascii="Times New Roman" w:hAnsi="Times New Roman" w:cs="Times New Roman"/>
                <w:bCs/>
                <w:sz w:val="24"/>
                <w:szCs w:val="24"/>
              </w:rPr>
              <w:t>CEP:</w:t>
            </w:r>
          </w:p>
        </w:tc>
        <w:tc>
          <w:tcPr>
            <w:tcW w:w="6082" w:type="dxa"/>
            <w:gridSpan w:val="5"/>
            <w:tcBorders>
              <w:top w:val="single" w:sz="4" w:space="0" w:color="auto"/>
              <w:left w:val="single" w:sz="4" w:space="0" w:color="auto"/>
              <w:bottom w:val="single" w:sz="4" w:space="0" w:color="auto"/>
              <w:right w:val="single" w:sz="4" w:space="0" w:color="auto"/>
            </w:tcBorders>
            <w:vAlign w:val="center"/>
          </w:tcPr>
          <w:p w14:paraId="6AF3F0D3" w14:textId="77777777" w:rsidR="003F4FF2" w:rsidRPr="002966C9" w:rsidRDefault="003F4FF2" w:rsidP="00B96986">
            <w:pPr>
              <w:keepLines/>
              <w:spacing w:line="300" w:lineRule="auto"/>
              <w:jc w:val="left"/>
              <w:outlineLvl w:val="0"/>
              <w:rPr>
                <w:rFonts w:ascii="Times New Roman" w:hAnsi="Times New Roman" w:cs="Times New Roman"/>
                <w:bCs/>
                <w:sz w:val="24"/>
                <w:szCs w:val="24"/>
              </w:rPr>
            </w:pPr>
            <w:r w:rsidRPr="002966C9">
              <w:rPr>
                <w:rFonts w:ascii="Times New Roman" w:hAnsi="Times New Roman" w:cs="Times New Roman"/>
                <w:bCs/>
                <w:sz w:val="24"/>
                <w:szCs w:val="24"/>
              </w:rPr>
              <w:t>Telefone:</w:t>
            </w:r>
          </w:p>
        </w:tc>
      </w:tr>
      <w:tr w:rsidR="003F4FF2" w:rsidRPr="002966C9" w14:paraId="71DB70C8" w14:textId="77777777" w:rsidTr="00B96986">
        <w:trPr>
          <w:trHeight w:val="74"/>
        </w:trPr>
        <w:tc>
          <w:tcPr>
            <w:tcW w:w="10490" w:type="dxa"/>
            <w:gridSpan w:val="8"/>
            <w:tcBorders>
              <w:top w:val="single" w:sz="4" w:space="0" w:color="auto"/>
              <w:left w:val="single" w:sz="4" w:space="0" w:color="auto"/>
              <w:bottom w:val="single" w:sz="4" w:space="0" w:color="auto"/>
              <w:right w:val="single" w:sz="4" w:space="0" w:color="auto"/>
            </w:tcBorders>
            <w:vAlign w:val="center"/>
          </w:tcPr>
          <w:p w14:paraId="3A01CB27" w14:textId="77777777" w:rsidR="003F4FF2" w:rsidRPr="002966C9" w:rsidRDefault="003F4FF2" w:rsidP="00B96986">
            <w:pPr>
              <w:keepLines/>
              <w:spacing w:line="300" w:lineRule="auto"/>
              <w:jc w:val="left"/>
              <w:outlineLvl w:val="0"/>
              <w:rPr>
                <w:rFonts w:ascii="Times New Roman" w:hAnsi="Times New Roman" w:cs="Times New Roman"/>
                <w:bCs/>
                <w:sz w:val="24"/>
                <w:szCs w:val="24"/>
              </w:rPr>
            </w:pPr>
            <w:r w:rsidRPr="002966C9">
              <w:rPr>
                <w:rFonts w:ascii="Times New Roman" w:hAnsi="Times New Roman" w:cs="Times New Roman"/>
                <w:bCs/>
                <w:sz w:val="24"/>
                <w:szCs w:val="24"/>
              </w:rPr>
              <w:t>E-mail para assinatura digital:</w:t>
            </w:r>
          </w:p>
        </w:tc>
      </w:tr>
      <w:tr w:rsidR="003F4FF2" w:rsidRPr="002966C9" w14:paraId="3283EFE7" w14:textId="77777777" w:rsidTr="00B96986">
        <w:trPr>
          <w:trHeight w:val="70"/>
        </w:trPr>
        <w:tc>
          <w:tcPr>
            <w:tcW w:w="4408" w:type="dxa"/>
            <w:gridSpan w:val="3"/>
            <w:tcBorders>
              <w:top w:val="single" w:sz="4" w:space="0" w:color="auto"/>
              <w:left w:val="single" w:sz="4" w:space="0" w:color="auto"/>
              <w:bottom w:val="single" w:sz="4" w:space="0" w:color="auto"/>
              <w:right w:val="single" w:sz="4" w:space="0" w:color="auto"/>
            </w:tcBorders>
            <w:vAlign w:val="center"/>
          </w:tcPr>
          <w:p w14:paraId="0A828BCA" w14:textId="77777777" w:rsidR="003F4FF2" w:rsidRPr="002966C9" w:rsidRDefault="003F4FF2" w:rsidP="00B96986">
            <w:pPr>
              <w:keepLines/>
              <w:spacing w:line="300" w:lineRule="auto"/>
              <w:jc w:val="left"/>
              <w:outlineLvl w:val="0"/>
              <w:rPr>
                <w:rFonts w:ascii="Times New Roman" w:hAnsi="Times New Roman" w:cs="Times New Roman"/>
                <w:bCs/>
                <w:sz w:val="24"/>
                <w:szCs w:val="24"/>
              </w:rPr>
            </w:pPr>
            <w:r w:rsidRPr="002966C9">
              <w:rPr>
                <w:rFonts w:ascii="Times New Roman" w:hAnsi="Times New Roman" w:cs="Times New Roman"/>
                <w:bCs/>
                <w:sz w:val="24"/>
                <w:szCs w:val="24"/>
              </w:rPr>
              <w:t xml:space="preserve">Banco: </w:t>
            </w:r>
          </w:p>
        </w:tc>
        <w:tc>
          <w:tcPr>
            <w:tcW w:w="6082" w:type="dxa"/>
            <w:gridSpan w:val="5"/>
            <w:tcBorders>
              <w:top w:val="single" w:sz="4" w:space="0" w:color="auto"/>
              <w:left w:val="single" w:sz="4" w:space="0" w:color="auto"/>
              <w:bottom w:val="single" w:sz="4" w:space="0" w:color="auto"/>
              <w:right w:val="single" w:sz="4" w:space="0" w:color="auto"/>
            </w:tcBorders>
            <w:vAlign w:val="center"/>
          </w:tcPr>
          <w:p w14:paraId="4D3983D9" w14:textId="77777777" w:rsidR="003F4FF2" w:rsidRPr="002966C9" w:rsidRDefault="003F4FF2" w:rsidP="00B96986">
            <w:pPr>
              <w:keepLines/>
              <w:spacing w:line="300" w:lineRule="auto"/>
              <w:jc w:val="left"/>
              <w:outlineLvl w:val="0"/>
              <w:rPr>
                <w:rFonts w:ascii="Times New Roman" w:hAnsi="Times New Roman" w:cs="Times New Roman"/>
                <w:bCs/>
                <w:sz w:val="24"/>
                <w:szCs w:val="24"/>
              </w:rPr>
            </w:pPr>
            <w:r w:rsidRPr="002966C9">
              <w:rPr>
                <w:rFonts w:ascii="Times New Roman" w:hAnsi="Times New Roman" w:cs="Times New Roman"/>
                <w:bCs/>
                <w:sz w:val="24"/>
                <w:szCs w:val="24"/>
              </w:rPr>
              <w:t>Conta Bancária:</w:t>
            </w:r>
          </w:p>
        </w:tc>
      </w:tr>
      <w:tr w:rsidR="003F4FF2" w:rsidRPr="002966C9" w14:paraId="67F69356" w14:textId="77777777" w:rsidTr="00B96986">
        <w:trPr>
          <w:cantSplit/>
          <w:trHeight w:val="279"/>
        </w:trPr>
        <w:tc>
          <w:tcPr>
            <w:tcW w:w="10490" w:type="dxa"/>
            <w:gridSpan w:val="8"/>
            <w:tcBorders>
              <w:top w:val="single" w:sz="4" w:space="0" w:color="auto"/>
              <w:left w:val="single" w:sz="4" w:space="0" w:color="auto"/>
              <w:bottom w:val="single" w:sz="4" w:space="0" w:color="auto"/>
              <w:right w:val="single" w:sz="4" w:space="0" w:color="auto"/>
            </w:tcBorders>
            <w:vAlign w:val="center"/>
          </w:tcPr>
          <w:p w14:paraId="0A97431E" w14:textId="77777777" w:rsidR="003F4FF2" w:rsidRPr="002966C9" w:rsidRDefault="003F4FF2" w:rsidP="00B96986">
            <w:pPr>
              <w:keepLines/>
              <w:spacing w:line="300" w:lineRule="auto"/>
              <w:jc w:val="left"/>
              <w:outlineLvl w:val="0"/>
              <w:rPr>
                <w:rFonts w:ascii="Times New Roman" w:hAnsi="Times New Roman" w:cs="Times New Roman"/>
                <w:bCs/>
                <w:sz w:val="24"/>
                <w:szCs w:val="24"/>
              </w:rPr>
            </w:pPr>
            <w:r w:rsidRPr="002966C9">
              <w:rPr>
                <w:rFonts w:ascii="Times New Roman" w:hAnsi="Times New Roman" w:cs="Times New Roman"/>
                <w:bCs/>
                <w:sz w:val="24"/>
                <w:szCs w:val="24"/>
              </w:rPr>
              <w:t>Nome e nº da Agência:</w:t>
            </w:r>
          </w:p>
        </w:tc>
      </w:tr>
      <w:tr w:rsidR="003F4FF2" w:rsidRPr="002966C9" w14:paraId="23074CB6" w14:textId="77777777" w:rsidTr="00B21F29">
        <w:trPr>
          <w:cantSplit/>
          <w:trHeight w:val="70"/>
        </w:trPr>
        <w:tc>
          <w:tcPr>
            <w:tcW w:w="10490" w:type="dxa"/>
            <w:gridSpan w:val="8"/>
            <w:tcBorders>
              <w:top w:val="single" w:sz="4" w:space="0" w:color="auto"/>
              <w:left w:val="nil"/>
              <w:bottom w:val="single" w:sz="4" w:space="0" w:color="auto"/>
              <w:right w:val="nil"/>
            </w:tcBorders>
            <w:vAlign w:val="center"/>
          </w:tcPr>
          <w:p w14:paraId="797F4858" w14:textId="77777777" w:rsidR="003F4FF2" w:rsidRPr="002966C9" w:rsidRDefault="003F4FF2" w:rsidP="00B96986">
            <w:pPr>
              <w:keepLines/>
              <w:spacing w:line="300" w:lineRule="auto"/>
              <w:jc w:val="left"/>
              <w:outlineLvl w:val="0"/>
              <w:rPr>
                <w:rFonts w:ascii="Times New Roman" w:hAnsi="Times New Roman" w:cs="Times New Roman"/>
                <w:bCs/>
                <w:sz w:val="12"/>
                <w:szCs w:val="12"/>
              </w:rPr>
            </w:pPr>
          </w:p>
        </w:tc>
      </w:tr>
      <w:tr w:rsidR="003F4FF2" w:rsidRPr="002966C9" w14:paraId="7F75B9E3" w14:textId="77777777" w:rsidTr="00B96986">
        <w:trPr>
          <w:cantSplit/>
          <w:trHeight w:val="370"/>
        </w:trPr>
        <w:tc>
          <w:tcPr>
            <w:tcW w:w="104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169597" w14:textId="77777777" w:rsidR="003F4FF2" w:rsidRPr="002966C9" w:rsidRDefault="003F4FF2" w:rsidP="00B96986">
            <w:pPr>
              <w:keepLines/>
              <w:spacing w:line="300" w:lineRule="auto"/>
              <w:jc w:val="left"/>
              <w:outlineLvl w:val="0"/>
              <w:rPr>
                <w:rFonts w:ascii="Times New Roman" w:hAnsi="Times New Roman" w:cs="Times New Roman"/>
                <w:bCs/>
                <w:sz w:val="24"/>
                <w:szCs w:val="24"/>
              </w:rPr>
            </w:pPr>
            <w:r w:rsidRPr="002966C9">
              <w:rPr>
                <w:rFonts w:ascii="Times New Roman" w:eastAsia="Calibri" w:hAnsi="Times New Roman" w:cs="Times New Roman"/>
                <w:b/>
                <w:bCs/>
                <w:sz w:val="24"/>
                <w:szCs w:val="24"/>
              </w:rPr>
              <w:t>Descrição do Objeto</w:t>
            </w:r>
          </w:p>
        </w:tc>
      </w:tr>
      <w:tr w:rsidR="002966C9" w:rsidRPr="002966C9" w14:paraId="66B55BEC" w14:textId="77777777" w:rsidTr="00960836">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3937" w14:textId="26FA6C4F" w:rsidR="002966C9" w:rsidRPr="002966C9" w:rsidRDefault="002966C9" w:rsidP="002966C9">
            <w:pPr>
              <w:keepLines/>
              <w:spacing w:line="300" w:lineRule="auto"/>
              <w:jc w:val="center"/>
              <w:outlineLvl w:val="0"/>
              <w:rPr>
                <w:rFonts w:ascii="Times New Roman" w:eastAsia="Calibri" w:hAnsi="Times New Roman" w:cs="Times New Roman"/>
                <w:b/>
                <w:bCs/>
                <w:sz w:val="24"/>
                <w:szCs w:val="24"/>
              </w:rPr>
            </w:pPr>
            <w:r w:rsidRPr="002966C9">
              <w:rPr>
                <w:rFonts w:ascii="Times New Roman" w:eastAsia="Calibri" w:hAnsi="Times New Roman" w:cs="Times New Roman"/>
                <w:b/>
                <w:bCs/>
                <w:sz w:val="24"/>
                <w:szCs w:val="24"/>
              </w:rPr>
              <w:t>Lote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4E7A4" w14:textId="7318D19B" w:rsidR="002966C9" w:rsidRPr="002966C9" w:rsidRDefault="002966C9" w:rsidP="002966C9">
            <w:pPr>
              <w:keepLines/>
              <w:spacing w:line="300" w:lineRule="auto"/>
              <w:jc w:val="center"/>
              <w:outlineLvl w:val="0"/>
              <w:rPr>
                <w:rFonts w:ascii="Times New Roman" w:eastAsia="Calibri" w:hAnsi="Times New Roman" w:cs="Times New Roman"/>
                <w:sz w:val="24"/>
                <w:szCs w:val="24"/>
              </w:rPr>
            </w:pPr>
            <w:r w:rsidRPr="002966C9">
              <w:rPr>
                <w:rFonts w:ascii="Times New Roman" w:eastAsia="Calibri" w:hAnsi="Times New Roman" w:cs="Times New Roman"/>
                <w:bCs/>
                <w:sz w:val="24"/>
                <w:szCs w:val="24"/>
              </w:rPr>
              <w:t>Item</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77AA" w14:textId="49CB77CA" w:rsidR="002966C9" w:rsidRPr="002966C9" w:rsidRDefault="002966C9" w:rsidP="002966C9">
            <w:pPr>
              <w:keepLines/>
              <w:spacing w:line="300" w:lineRule="auto"/>
              <w:jc w:val="center"/>
              <w:outlineLvl w:val="0"/>
              <w:rPr>
                <w:rFonts w:ascii="Times New Roman" w:eastAsia="Calibri" w:hAnsi="Times New Roman" w:cs="Times New Roman"/>
                <w:b/>
                <w:bCs/>
                <w:sz w:val="24"/>
                <w:szCs w:val="24"/>
              </w:rPr>
            </w:pPr>
            <w:r w:rsidRPr="002966C9">
              <w:rPr>
                <w:rFonts w:ascii="Times New Roman" w:eastAsia="Calibri" w:hAnsi="Times New Roman" w:cs="Times New Roman"/>
                <w:b/>
                <w:bCs/>
                <w:sz w:val="24"/>
                <w:szCs w:val="24"/>
              </w:rPr>
              <w:t>Descrição</w:t>
            </w:r>
          </w:p>
        </w:tc>
        <w:tc>
          <w:tcPr>
            <w:tcW w:w="567" w:type="dxa"/>
            <w:tcBorders>
              <w:top w:val="single" w:sz="4" w:space="0" w:color="auto"/>
              <w:left w:val="single" w:sz="4" w:space="0" w:color="auto"/>
              <w:right w:val="single" w:sz="4" w:space="0" w:color="auto"/>
            </w:tcBorders>
            <w:shd w:val="clear" w:color="auto" w:fill="FFFFFF" w:themeFill="background1"/>
            <w:vAlign w:val="center"/>
          </w:tcPr>
          <w:p w14:paraId="0F813797" w14:textId="30E8E32D" w:rsidR="002966C9" w:rsidRPr="002966C9" w:rsidRDefault="002966C9" w:rsidP="002966C9">
            <w:pPr>
              <w:keepLines/>
              <w:spacing w:line="300" w:lineRule="auto"/>
              <w:jc w:val="center"/>
              <w:outlineLvl w:val="0"/>
              <w:rPr>
                <w:rFonts w:ascii="Times New Roman" w:eastAsia="Calibri" w:hAnsi="Times New Roman" w:cs="Times New Roman"/>
                <w:b/>
                <w:bCs/>
                <w:sz w:val="24"/>
                <w:szCs w:val="24"/>
              </w:rPr>
            </w:pPr>
            <w:r w:rsidRPr="002966C9">
              <w:rPr>
                <w:rFonts w:ascii="Times New Roman" w:eastAsia="Calibri" w:hAnsi="Times New Roman" w:cs="Times New Roman"/>
                <w:sz w:val="24"/>
                <w:szCs w:val="24"/>
              </w:rPr>
              <w:t>Un.</w:t>
            </w:r>
          </w:p>
        </w:tc>
        <w:tc>
          <w:tcPr>
            <w:tcW w:w="851" w:type="dxa"/>
            <w:tcBorders>
              <w:top w:val="single" w:sz="4" w:space="0" w:color="auto"/>
              <w:left w:val="single" w:sz="4" w:space="0" w:color="auto"/>
              <w:right w:val="single" w:sz="4" w:space="0" w:color="auto"/>
            </w:tcBorders>
            <w:shd w:val="clear" w:color="auto" w:fill="FFFFFF" w:themeFill="background1"/>
            <w:vAlign w:val="center"/>
          </w:tcPr>
          <w:p w14:paraId="5DB67C9D" w14:textId="715FFCAE" w:rsidR="002966C9" w:rsidRPr="002966C9" w:rsidRDefault="002966C9" w:rsidP="002966C9">
            <w:pPr>
              <w:keepLines/>
              <w:spacing w:line="300" w:lineRule="auto"/>
              <w:jc w:val="center"/>
              <w:outlineLvl w:val="0"/>
              <w:rPr>
                <w:rFonts w:ascii="Times New Roman" w:eastAsia="Calibri" w:hAnsi="Times New Roman" w:cs="Times New Roman"/>
                <w:b/>
                <w:bCs/>
                <w:sz w:val="24"/>
                <w:szCs w:val="24"/>
              </w:rPr>
            </w:pPr>
            <w:r w:rsidRPr="002966C9">
              <w:rPr>
                <w:rFonts w:ascii="Times New Roman" w:eastAsia="Calibri" w:hAnsi="Times New Roman" w:cs="Times New Roman"/>
                <w:bCs/>
                <w:sz w:val="24"/>
                <w:szCs w:val="24"/>
              </w:rPr>
              <w:t>Quant</w:t>
            </w:r>
          </w:p>
        </w:tc>
        <w:tc>
          <w:tcPr>
            <w:tcW w:w="992" w:type="dxa"/>
            <w:tcBorders>
              <w:top w:val="single" w:sz="4" w:space="0" w:color="auto"/>
              <w:left w:val="single" w:sz="4" w:space="0" w:color="auto"/>
              <w:right w:val="single" w:sz="4" w:space="0" w:color="auto"/>
            </w:tcBorders>
            <w:shd w:val="clear" w:color="auto" w:fill="FFFFFF" w:themeFill="background1"/>
            <w:vAlign w:val="bottom"/>
          </w:tcPr>
          <w:p w14:paraId="3CD7744B" w14:textId="77777777" w:rsidR="002966C9" w:rsidRPr="002966C9" w:rsidRDefault="002966C9" w:rsidP="002966C9">
            <w:pPr>
              <w:keepLines/>
              <w:spacing w:line="300" w:lineRule="auto"/>
              <w:jc w:val="center"/>
              <w:outlineLvl w:val="0"/>
              <w:rPr>
                <w:rFonts w:ascii="Times New Roman" w:eastAsia="Calibri" w:hAnsi="Times New Roman" w:cs="Times New Roman"/>
                <w:sz w:val="24"/>
                <w:szCs w:val="24"/>
              </w:rPr>
            </w:pPr>
            <w:r w:rsidRPr="002966C9">
              <w:rPr>
                <w:rFonts w:ascii="Times New Roman" w:eastAsia="Calibri" w:hAnsi="Times New Roman" w:cs="Times New Roman"/>
                <w:sz w:val="24"/>
                <w:szCs w:val="24"/>
              </w:rPr>
              <w:t>Valor Unitário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95323F" w14:textId="77777777" w:rsidR="002966C9" w:rsidRPr="002966C9" w:rsidRDefault="002966C9" w:rsidP="002966C9">
            <w:pPr>
              <w:keepLines/>
              <w:spacing w:line="300" w:lineRule="auto"/>
              <w:jc w:val="center"/>
              <w:outlineLvl w:val="0"/>
              <w:rPr>
                <w:rFonts w:ascii="Times New Roman" w:eastAsia="Calibri" w:hAnsi="Times New Roman" w:cs="Times New Roman"/>
                <w:sz w:val="24"/>
                <w:szCs w:val="24"/>
              </w:rPr>
            </w:pPr>
            <w:r w:rsidRPr="002966C9">
              <w:rPr>
                <w:rFonts w:ascii="Times New Roman" w:eastAsia="Calibri" w:hAnsi="Times New Roman" w:cs="Times New Roman"/>
                <w:sz w:val="24"/>
                <w:szCs w:val="24"/>
              </w:rPr>
              <w:t>Valor Total</w:t>
            </w:r>
          </w:p>
        </w:tc>
      </w:tr>
      <w:tr w:rsidR="00E9765E" w:rsidRPr="002966C9" w14:paraId="5F93911D" w14:textId="77777777" w:rsidTr="00960836">
        <w:trPr>
          <w:cantSplit/>
          <w:trHeight w:val="370"/>
        </w:trPr>
        <w:tc>
          <w:tcPr>
            <w:tcW w:w="709" w:type="dxa"/>
            <w:vMerge w:val="restart"/>
            <w:tcBorders>
              <w:top w:val="single" w:sz="4" w:space="0" w:color="auto"/>
              <w:left w:val="single" w:sz="4" w:space="0" w:color="auto"/>
              <w:right w:val="single" w:sz="4" w:space="0" w:color="auto"/>
            </w:tcBorders>
            <w:shd w:val="clear" w:color="auto" w:fill="FFFFFF" w:themeFill="background1"/>
            <w:vAlign w:val="center"/>
          </w:tcPr>
          <w:p w14:paraId="5694600C" w14:textId="7207FE87"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59B1B" w14:textId="1A2E23B1"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sidRPr="002966C9">
              <w:rPr>
                <w:rFonts w:ascii="Times New Roman" w:hAnsi="Times New Roman" w:cs="Times New Roman"/>
                <w:sz w:val="24"/>
                <w:szCs w:val="24"/>
              </w:rPr>
              <w:t>01</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C201E" w14:textId="4137D89C"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 xml:space="preserve">Brinquedos Educativos Blocos de montar 1250 peças, cores sortidas entre tamanhos de 2,5cm à </w:t>
            </w:r>
            <w:proofErr w:type="gramStart"/>
            <w:r>
              <w:rPr>
                <w:rFonts w:ascii="Times New Roman" w:hAnsi="Times New Roman"/>
                <w:sz w:val="24"/>
                <w:szCs w:val="24"/>
              </w:rPr>
              <w:t>5cm</w:t>
            </w:r>
            <w:proofErr w:type="gramEnd"/>
            <w:r>
              <w:rPr>
                <w:rFonts w:ascii="Times New Roman" w:hAnsi="Times New Roman"/>
                <w:sz w:val="24"/>
                <w:szCs w:val="24"/>
              </w:rPr>
              <w:t>, material plástico</w:t>
            </w:r>
          </w:p>
        </w:tc>
        <w:tc>
          <w:tcPr>
            <w:tcW w:w="567" w:type="dxa"/>
            <w:tcBorders>
              <w:left w:val="single" w:sz="4" w:space="0" w:color="auto"/>
              <w:right w:val="single" w:sz="4" w:space="0" w:color="auto"/>
            </w:tcBorders>
            <w:shd w:val="clear" w:color="auto" w:fill="FFFFFF" w:themeFill="background1"/>
            <w:vAlign w:val="center"/>
          </w:tcPr>
          <w:p w14:paraId="283F8543" w14:textId="711067EC"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proofErr w:type="spellStart"/>
            <w:r>
              <w:rPr>
                <w:rFonts w:ascii="Times New Roman" w:hAnsi="Times New Roman"/>
                <w:sz w:val="24"/>
                <w:szCs w:val="24"/>
              </w:rPr>
              <w:t>Un</w:t>
            </w:r>
            <w:proofErr w:type="spellEnd"/>
          </w:p>
        </w:tc>
        <w:tc>
          <w:tcPr>
            <w:tcW w:w="851" w:type="dxa"/>
            <w:tcBorders>
              <w:left w:val="single" w:sz="4" w:space="0" w:color="auto"/>
              <w:right w:val="single" w:sz="4" w:space="0" w:color="auto"/>
            </w:tcBorders>
            <w:shd w:val="clear" w:color="auto" w:fill="FFFFFF" w:themeFill="background1"/>
            <w:vAlign w:val="center"/>
          </w:tcPr>
          <w:p w14:paraId="4EB8F969" w14:textId="6040C19D"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r>
              <w:rPr>
                <w:rFonts w:ascii="Times New Roman" w:hAnsi="Times New Roman"/>
                <w:sz w:val="24"/>
                <w:szCs w:val="24"/>
              </w:rPr>
              <w:t>03</w:t>
            </w:r>
          </w:p>
        </w:tc>
        <w:tc>
          <w:tcPr>
            <w:tcW w:w="992" w:type="dxa"/>
            <w:tcBorders>
              <w:left w:val="single" w:sz="4" w:space="0" w:color="auto"/>
              <w:right w:val="single" w:sz="4" w:space="0" w:color="auto"/>
            </w:tcBorders>
            <w:shd w:val="clear" w:color="auto" w:fill="FFFFFF" w:themeFill="background1"/>
            <w:vAlign w:val="center"/>
          </w:tcPr>
          <w:p w14:paraId="29451B2B" w14:textId="1E56A89A"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01B48" w14:textId="5ADDE062" w:rsidR="00E9765E" w:rsidRPr="002966C9" w:rsidRDefault="00E9765E" w:rsidP="00D90CFD">
            <w:pPr>
              <w:keepLines/>
              <w:spacing w:line="300" w:lineRule="auto"/>
              <w:jc w:val="center"/>
              <w:outlineLvl w:val="0"/>
              <w:rPr>
                <w:rFonts w:ascii="Times New Roman" w:eastAsia="Calibri" w:hAnsi="Times New Roman" w:cs="Times New Roman"/>
                <w:b/>
                <w:sz w:val="24"/>
                <w:szCs w:val="24"/>
              </w:rPr>
            </w:pPr>
          </w:p>
        </w:tc>
      </w:tr>
      <w:tr w:rsidR="00E9765E" w:rsidRPr="002966C9" w14:paraId="4009E213" w14:textId="77777777" w:rsidTr="002E7A1E">
        <w:trPr>
          <w:cantSplit/>
          <w:trHeight w:val="370"/>
        </w:trPr>
        <w:tc>
          <w:tcPr>
            <w:tcW w:w="709" w:type="dxa"/>
            <w:vMerge/>
            <w:tcBorders>
              <w:left w:val="single" w:sz="4" w:space="0" w:color="auto"/>
              <w:right w:val="single" w:sz="4" w:space="0" w:color="auto"/>
            </w:tcBorders>
            <w:shd w:val="clear" w:color="auto" w:fill="FFFFFF" w:themeFill="background1"/>
            <w:vAlign w:val="center"/>
          </w:tcPr>
          <w:p w14:paraId="291D7116" w14:textId="2B30EF25" w:rsidR="00E9765E" w:rsidRPr="002966C9" w:rsidRDefault="00E9765E" w:rsidP="00D90CFD">
            <w:pPr>
              <w:keepLines/>
              <w:spacing w:line="300" w:lineRule="auto"/>
              <w:jc w:val="center"/>
              <w:outlineLv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826EA" w14:textId="771C04DB"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sidRPr="002966C9">
              <w:rPr>
                <w:rFonts w:ascii="Times New Roman" w:hAnsi="Times New Roman" w:cs="Times New Roman"/>
                <w:sz w:val="24"/>
                <w:szCs w:val="24"/>
              </w:rPr>
              <w:t>02</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9DB9E" w14:textId="40C58BD8"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Blocos de montar magnéticos bolas e bastões 128 peças, material do brinquedo ABS.</w:t>
            </w:r>
          </w:p>
        </w:tc>
        <w:tc>
          <w:tcPr>
            <w:tcW w:w="567" w:type="dxa"/>
            <w:tcBorders>
              <w:left w:val="single" w:sz="4" w:space="0" w:color="auto"/>
              <w:right w:val="single" w:sz="4" w:space="0" w:color="auto"/>
            </w:tcBorders>
            <w:shd w:val="clear" w:color="auto" w:fill="FFFFFF" w:themeFill="background1"/>
            <w:vAlign w:val="center"/>
          </w:tcPr>
          <w:p w14:paraId="4C0AB960" w14:textId="19F0B377"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proofErr w:type="spellStart"/>
            <w:r>
              <w:rPr>
                <w:rFonts w:ascii="Times New Roman" w:hAnsi="Times New Roman"/>
                <w:sz w:val="24"/>
                <w:szCs w:val="24"/>
              </w:rPr>
              <w:t>Un</w:t>
            </w:r>
            <w:proofErr w:type="spellEnd"/>
          </w:p>
        </w:tc>
        <w:tc>
          <w:tcPr>
            <w:tcW w:w="851" w:type="dxa"/>
            <w:tcBorders>
              <w:left w:val="single" w:sz="4" w:space="0" w:color="auto"/>
              <w:right w:val="single" w:sz="4" w:space="0" w:color="auto"/>
            </w:tcBorders>
            <w:shd w:val="clear" w:color="auto" w:fill="FFFFFF" w:themeFill="background1"/>
            <w:vAlign w:val="center"/>
          </w:tcPr>
          <w:p w14:paraId="577AF27F" w14:textId="210AF0F5"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r>
              <w:rPr>
                <w:rFonts w:ascii="Times New Roman" w:hAnsi="Times New Roman"/>
                <w:sz w:val="24"/>
                <w:szCs w:val="24"/>
              </w:rPr>
              <w:t>03</w:t>
            </w:r>
          </w:p>
        </w:tc>
        <w:tc>
          <w:tcPr>
            <w:tcW w:w="992" w:type="dxa"/>
            <w:tcBorders>
              <w:left w:val="single" w:sz="4" w:space="0" w:color="auto"/>
              <w:right w:val="single" w:sz="4" w:space="0" w:color="auto"/>
            </w:tcBorders>
            <w:shd w:val="clear" w:color="auto" w:fill="FFFFFF" w:themeFill="background1"/>
            <w:vAlign w:val="center"/>
          </w:tcPr>
          <w:p w14:paraId="22B5D186" w14:textId="7D8EF136"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3BDEC" w14:textId="0CF5EF23" w:rsidR="00E9765E" w:rsidRPr="002966C9" w:rsidRDefault="00E9765E" w:rsidP="00D90CFD">
            <w:pPr>
              <w:keepLines/>
              <w:spacing w:line="300" w:lineRule="auto"/>
              <w:jc w:val="center"/>
              <w:outlineLvl w:val="0"/>
              <w:rPr>
                <w:rFonts w:ascii="Times New Roman" w:eastAsia="Calibri" w:hAnsi="Times New Roman" w:cs="Times New Roman"/>
                <w:b/>
                <w:sz w:val="24"/>
                <w:szCs w:val="24"/>
              </w:rPr>
            </w:pPr>
          </w:p>
        </w:tc>
      </w:tr>
      <w:tr w:rsidR="00E9765E" w:rsidRPr="002966C9" w14:paraId="0F2A3959" w14:textId="77777777" w:rsidTr="002E7A1E">
        <w:trPr>
          <w:cantSplit/>
          <w:trHeight w:val="370"/>
        </w:trPr>
        <w:tc>
          <w:tcPr>
            <w:tcW w:w="709" w:type="dxa"/>
            <w:vMerge/>
            <w:tcBorders>
              <w:left w:val="single" w:sz="4" w:space="0" w:color="auto"/>
              <w:right w:val="single" w:sz="4" w:space="0" w:color="auto"/>
            </w:tcBorders>
            <w:shd w:val="clear" w:color="auto" w:fill="FFFFFF" w:themeFill="background1"/>
            <w:vAlign w:val="center"/>
          </w:tcPr>
          <w:p w14:paraId="58C678ED" w14:textId="0F5322B4" w:rsidR="00E9765E" w:rsidRPr="002966C9" w:rsidRDefault="00E9765E" w:rsidP="00D90CFD">
            <w:pPr>
              <w:keepLines/>
              <w:spacing w:line="300" w:lineRule="auto"/>
              <w:jc w:val="center"/>
              <w:outlineLv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FCD4" w14:textId="08F3314F"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sidRPr="002966C9">
              <w:rPr>
                <w:rFonts w:ascii="Times New Roman" w:hAnsi="Times New Roman" w:cs="Times New Roman"/>
                <w:sz w:val="24"/>
                <w:szCs w:val="24"/>
              </w:rPr>
              <w:t>03</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53DF5" w14:textId="67EE22D6"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 xml:space="preserve">Blocos de montar trenzinho de brinquedo animais do zoológico 33 peças, dimensões largura 6,5cm, comprimento </w:t>
            </w:r>
            <w:proofErr w:type="gramStart"/>
            <w:r>
              <w:rPr>
                <w:rFonts w:ascii="Times New Roman" w:hAnsi="Times New Roman"/>
                <w:sz w:val="24"/>
                <w:szCs w:val="24"/>
              </w:rPr>
              <w:t>38cm</w:t>
            </w:r>
            <w:proofErr w:type="gramEnd"/>
            <w:r>
              <w:rPr>
                <w:rFonts w:ascii="Times New Roman" w:hAnsi="Times New Roman"/>
                <w:sz w:val="24"/>
                <w:szCs w:val="24"/>
              </w:rPr>
              <w:t>, altura 20,6cm, material plástico PP</w:t>
            </w:r>
          </w:p>
        </w:tc>
        <w:tc>
          <w:tcPr>
            <w:tcW w:w="567" w:type="dxa"/>
            <w:tcBorders>
              <w:left w:val="single" w:sz="4" w:space="0" w:color="auto"/>
              <w:right w:val="single" w:sz="4" w:space="0" w:color="auto"/>
            </w:tcBorders>
            <w:shd w:val="clear" w:color="auto" w:fill="FFFFFF" w:themeFill="background1"/>
            <w:vAlign w:val="center"/>
          </w:tcPr>
          <w:p w14:paraId="03D8976B" w14:textId="6CF8F055"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proofErr w:type="spellStart"/>
            <w:r>
              <w:rPr>
                <w:rFonts w:ascii="Times New Roman" w:hAnsi="Times New Roman"/>
                <w:sz w:val="24"/>
                <w:szCs w:val="24"/>
              </w:rPr>
              <w:t>Un</w:t>
            </w:r>
            <w:proofErr w:type="spellEnd"/>
          </w:p>
        </w:tc>
        <w:tc>
          <w:tcPr>
            <w:tcW w:w="851" w:type="dxa"/>
            <w:tcBorders>
              <w:left w:val="single" w:sz="4" w:space="0" w:color="auto"/>
              <w:right w:val="single" w:sz="4" w:space="0" w:color="auto"/>
            </w:tcBorders>
            <w:shd w:val="clear" w:color="auto" w:fill="FFFFFF" w:themeFill="background1"/>
            <w:vAlign w:val="center"/>
          </w:tcPr>
          <w:p w14:paraId="7D26E440" w14:textId="2BE8A9BA"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r>
              <w:rPr>
                <w:rFonts w:ascii="Times New Roman" w:hAnsi="Times New Roman"/>
                <w:sz w:val="24"/>
                <w:szCs w:val="24"/>
              </w:rPr>
              <w:t>03</w:t>
            </w:r>
          </w:p>
        </w:tc>
        <w:tc>
          <w:tcPr>
            <w:tcW w:w="992" w:type="dxa"/>
            <w:tcBorders>
              <w:left w:val="single" w:sz="4" w:space="0" w:color="auto"/>
              <w:right w:val="single" w:sz="4" w:space="0" w:color="auto"/>
            </w:tcBorders>
            <w:shd w:val="clear" w:color="auto" w:fill="FFFFFF" w:themeFill="background1"/>
            <w:vAlign w:val="center"/>
          </w:tcPr>
          <w:p w14:paraId="580F5C04" w14:textId="6FC89994"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ED87" w14:textId="51E3DBE5" w:rsidR="00E9765E" w:rsidRPr="002966C9" w:rsidRDefault="00E9765E" w:rsidP="00D90CFD">
            <w:pPr>
              <w:keepLines/>
              <w:spacing w:line="300" w:lineRule="auto"/>
              <w:jc w:val="center"/>
              <w:outlineLvl w:val="0"/>
              <w:rPr>
                <w:rFonts w:ascii="Times New Roman" w:eastAsia="Calibri" w:hAnsi="Times New Roman" w:cs="Times New Roman"/>
                <w:b/>
                <w:sz w:val="24"/>
                <w:szCs w:val="24"/>
              </w:rPr>
            </w:pPr>
          </w:p>
        </w:tc>
      </w:tr>
      <w:tr w:rsidR="00E9765E" w:rsidRPr="002966C9" w14:paraId="3548BDDA" w14:textId="77777777" w:rsidTr="002E7A1E">
        <w:trPr>
          <w:cantSplit/>
          <w:trHeight w:val="370"/>
        </w:trPr>
        <w:tc>
          <w:tcPr>
            <w:tcW w:w="709" w:type="dxa"/>
            <w:vMerge/>
            <w:tcBorders>
              <w:left w:val="single" w:sz="4" w:space="0" w:color="auto"/>
              <w:right w:val="single" w:sz="4" w:space="0" w:color="auto"/>
            </w:tcBorders>
            <w:shd w:val="clear" w:color="auto" w:fill="FFFFFF" w:themeFill="background1"/>
            <w:vAlign w:val="center"/>
          </w:tcPr>
          <w:p w14:paraId="49EF49C8" w14:textId="77777777" w:rsidR="00E9765E" w:rsidRPr="002966C9" w:rsidRDefault="00E9765E" w:rsidP="00D90CFD">
            <w:pPr>
              <w:keepLines/>
              <w:spacing w:line="300" w:lineRule="auto"/>
              <w:jc w:val="center"/>
              <w:outlineLv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E558B" w14:textId="51390F72" w:rsidR="00E9765E" w:rsidRPr="002966C9" w:rsidRDefault="00E9765E" w:rsidP="00D90CFD">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04</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4B82D" w14:textId="555A4728"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Jogo de memória animais brinquedo educativo pedagógico, impressos em “</w:t>
            </w:r>
            <w:proofErr w:type="spellStart"/>
            <w:r>
              <w:rPr>
                <w:rFonts w:ascii="Times New Roman" w:hAnsi="Times New Roman"/>
                <w:sz w:val="24"/>
                <w:szCs w:val="24"/>
              </w:rPr>
              <w:t>transfer</w:t>
            </w:r>
            <w:proofErr w:type="spellEnd"/>
            <w:r>
              <w:rPr>
                <w:rFonts w:ascii="Times New Roman" w:hAnsi="Times New Roman"/>
                <w:sz w:val="24"/>
                <w:szCs w:val="24"/>
              </w:rPr>
              <w:t xml:space="preserve"> brilhantes” em </w:t>
            </w:r>
            <w:proofErr w:type="spellStart"/>
            <w:r>
              <w:rPr>
                <w:rFonts w:ascii="Times New Roman" w:hAnsi="Times New Roman"/>
                <w:sz w:val="24"/>
                <w:szCs w:val="24"/>
              </w:rPr>
              <w:t>fibro</w:t>
            </w:r>
            <w:proofErr w:type="spellEnd"/>
            <w:r>
              <w:rPr>
                <w:rFonts w:ascii="Times New Roman" w:hAnsi="Times New Roman"/>
                <w:sz w:val="24"/>
                <w:szCs w:val="24"/>
              </w:rPr>
              <w:t xml:space="preserve"> madeira, acondicionados em caixa de madeira medindo 3,5x12x22cm, contendo 40 peças.</w:t>
            </w:r>
          </w:p>
        </w:tc>
        <w:tc>
          <w:tcPr>
            <w:tcW w:w="567" w:type="dxa"/>
            <w:tcBorders>
              <w:left w:val="single" w:sz="4" w:space="0" w:color="auto"/>
              <w:right w:val="single" w:sz="4" w:space="0" w:color="auto"/>
            </w:tcBorders>
            <w:shd w:val="clear" w:color="auto" w:fill="FFFFFF" w:themeFill="background1"/>
            <w:vAlign w:val="center"/>
          </w:tcPr>
          <w:p w14:paraId="2A2A416F" w14:textId="63F67B27" w:rsidR="00E9765E" w:rsidRPr="002966C9" w:rsidRDefault="00E9765E" w:rsidP="00D90CFD">
            <w:pPr>
              <w:keepLines/>
              <w:spacing w:line="300" w:lineRule="auto"/>
              <w:jc w:val="left"/>
              <w:outlineLvl w:val="0"/>
              <w:rPr>
                <w:rFonts w:ascii="Times New Roman" w:hAnsi="Times New Roman" w:cs="Times New Roman"/>
                <w:sz w:val="24"/>
                <w:szCs w:val="24"/>
              </w:rPr>
            </w:pPr>
            <w:proofErr w:type="spellStart"/>
            <w:r>
              <w:rPr>
                <w:rFonts w:ascii="Times New Roman" w:hAnsi="Times New Roman"/>
                <w:sz w:val="24"/>
                <w:szCs w:val="24"/>
              </w:rPr>
              <w:t>Un</w:t>
            </w:r>
            <w:proofErr w:type="spellEnd"/>
          </w:p>
        </w:tc>
        <w:tc>
          <w:tcPr>
            <w:tcW w:w="851" w:type="dxa"/>
            <w:tcBorders>
              <w:left w:val="single" w:sz="4" w:space="0" w:color="auto"/>
              <w:right w:val="single" w:sz="4" w:space="0" w:color="auto"/>
            </w:tcBorders>
            <w:shd w:val="clear" w:color="auto" w:fill="FFFFFF" w:themeFill="background1"/>
            <w:vAlign w:val="center"/>
          </w:tcPr>
          <w:p w14:paraId="321D03D0" w14:textId="7209765A"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r>
              <w:rPr>
                <w:rFonts w:ascii="Times New Roman" w:hAnsi="Times New Roman"/>
                <w:sz w:val="24"/>
                <w:szCs w:val="24"/>
              </w:rPr>
              <w:t>03</w:t>
            </w:r>
          </w:p>
        </w:tc>
        <w:tc>
          <w:tcPr>
            <w:tcW w:w="992" w:type="dxa"/>
            <w:tcBorders>
              <w:left w:val="single" w:sz="4" w:space="0" w:color="auto"/>
              <w:right w:val="single" w:sz="4" w:space="0" w:color="auto"/>
            </w:tcBorders>
            <w:shd w:val="clear" w:color="auto" w:fill="FFFFFF" w:themeFill="background1"/>
            <w:vAlign w:val="center"/>
          </w:tcPr>
          <w:p w14:paraId="1E28024B" w14:textId="77777777"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CAA28" w14:textId="2D77B34A" w:rsidR="00E9765E" w:rsidRPr="002966C9" w:rsidRDefault="00E9765E" w:rsidP="00D90CFD">
            <w:pPr>
              <w:keepLines/>
              <w:spacing w:line="300" w:lineRule="auto"/>
              <w:jc w:val="center"/>
              <w:outlineLvl w:val="0"/>
              <w:rPr>
                <w:rFonts w:ascii="Times New Roman" w:eastAsia="Calibri" w:hAnsi="Times New Roman" w:cs="Times New Roman"/>
                <w:b/>
                <w:sz w:val="24"/>
                <w:szCs w:val="24"/>
              </w:rPr>
            </w:pPr>
          </w:p>
        </w:tc>
      </w:tr>
      <w:tr w:rsidR="00E9765E" w:rsidRPr="002966C9" w14:paraId="67DACC0B" w14:textId="77777777" w:rsidTr="002E7A1E">
        <w:trPr>
          <w:cantSplit/>
          <w:trHeight w:val="370"/>
        </w:trPr>
        <w:tc>
          <w:tcPr>
            <w:tcW w:w="709" w:type="dxa"/>
            <w:vMerge/>
            <w:tcBorders>
              <w:left w:val="single" w:sz="4" w:space="0" w:color="auto"/>
              <w:right w:val="single" w:sz="4" w:space="0" w:color="auto"/>
            </w:tcBorders>
            <w:shd w:val="clear" w:color="auto" w:fill="FFFFFF" w:themeFill="background1"/>
            <w:vAlign w:val="center"/>
          </w:tcPr>
          <w:p w14:paraId="1F659A4B" w14:textId="77777777" w:rsidR="00E9765E" w:rsidRPr="002966C9" w:rsidRDefault="00E9765E" w:rsidP="00D90CFD">
            <w:pPr>
              <w:keepLines/>
              <w:spacing w:line="300" w:lineRule="auto"/>
              <w:jc w:val="center"/>
              <w:outlineLv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CF515" w14:textId="7C4A950D" w:rsidR="00E9765E" w:rsidRPr="002966C9" w:rsidRDefault="00E9765E" w:rsidP="00D90CFD">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05</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2E532" w14:textId="7099FF79"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 xml:space="preserve">Jogo de bingo de letras 281 peças em madeira, 15 cartelas em madeira, 01 estojo para sorteio das letras, 26 letras do alfabeto, 239 pedrinhas de madeira coloridas para marcar, dimensões da embalagem </w:t>
            </w:r>
            <w:proofErr w:type="gramStart"/>
            <w:r>
              <w:rPr>
                <w:rFonts w:ascii="Times New Roman" w:hAnsi="Times New Roman"/>
                <w:sz w:val="24"/>
                <w:szCs w:val="24"/>
              </w:rPr>
              <w:t>22x20x8cm</w:t>
            </w:r>
            <w:proofErr w:type="gramEnd"/>
          </w:p>
        </w:tc>
        <w:tc>
          <w:tcPr>
            <w:tcW w:w="567" w:type="dxa"/>
            <w:tcBorders>
              <w:left w:val="single" w:sz="4" w:space="0" w:color="auto"/>
              <w:right w:val="single" w:sz="4" w:space="0" w:color="auto"/>
            </w:tcBorders>
            <w:shd w:val="clear" w:color="auto" w:fill="FFFFFF" w:themeFill="background1"/>
            <w:vAlign w:val="center"/>
          </w:tcPr>
          <w:p w14:paraId="740F7C56" w14:textId="6D83DFB2" w:rsidR="00E9765E" w:rsidRPr="002966C9" w:rsidRDefault="00E9765E" w:rsidP="00D90CFD">
            <w:pPr>
              <w:keepLines/>
              <w:spacing w:line="300" w:lineRule="auto"/>
              <w:jc w:val="left"/>
              <w:outlineLvl w:val="0"/>
              <w:rPr>
                <w:rFonts w:ascii="Times New Roman" w:hAnsi="Times New Roman" w:cs="Times New Roman"/>
                <w:sz w:val="24"/>
                <w:szCs w:val="24"/>
              </w:rPr>
            </w:pPr>
            <w:proofErr w:type="spellStart"/>
            <w:r>
              <w:rPr>
                <w:rFonts w:ascii="Times New Roman" w:hAnsi="Times New Roman"/>
                <w:sz w:val="24"/>
                <w:szCs w:val="24"/>
              </w:rPr>
              <w:t>Un</w:t>
            </w:r>
            <w:proofErr w:type="spellEnd"/>
          </w:p>
        </w:tc>
        <w:tc>
          <w:tcPr>
            <w:tcW w:w="851" w:type="dxa"/>
            <w:tcBorders>
              <w:left w:val="single" w:sz="4" w:space="0" w:color="auto"/>
              <w:right w:val="single" w:sz="4" w:space="0" w:color="auto"/>
            </w:tcBorders>
            <w:shd w:val="clear" w:color="auto" w:fill="FFFFFF" w:themeFill="background1"/>
            <w:vAlign w:val="center"/>
          </w:tcPr>
          <w:p w14:paraId="1121F2E5" w14:textId="106A4195"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r>
              <w:rPr>
                <w:rFonts w:ascii="Times New Roman" w:hAnsi="Times New Roman"/>
                <w:sz w:val="24"/>
                <w:szCs w:val="24"/>
              </w:rPr>
              <w:t>03</w:t>
            </w:r>
          </w:p>
        </w:tc>
        <w:tc>
          <w:tcPr>
            <w:tcW w:w="992" w:type="dxa"/>
            <w:tcBorders>
              <w:left w:val="single" w:sz="4" w:space="0" w:color="auto"/>
              <w:right w:val="single" w:sz="4" w:space="0" w:color="auto"/>
            </w:tcBorders>
            <w:shd w:val="clear" w:color="auto" w:fill="FFFFFF" w:themeFill="background1"/>
            <w:vAlign w:val="center"/>
          </w:tcPr>
          <w:p w14:paraId="5E6FF436" w14:textId="77777777"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89E3A" w14:textId="6425E237" w:rsidR="00E9765E" w:rsidRPr="002966C9" w:rsidRDefault="00E9765E" w:rsidP="00D90CFD">
            <w:pPr>
              <w:keepLines/>
              <w:spacing w:line="300" w:lineRule="auto"/>
              <w:jc w:val="center"/>
              <w:outlineLvl w:val="0"/>
              <w:rPr>
                <w:rFonts w:ascii="Times New Roman" w:eastAsia="Calibri" w:hAnsi="Times New Roman" w:cs="Times New Roman"/>
                <w:b/>
                <w:sz w:val="24"/>
                <w:szCs w:val="24"/>
              </w:rPr>
            </w:pPr>
          </w:p>
        </w:tc>
      </w:tr>
      <w:tr w:rsidR="00E9765E" w:rsidRPr="002966C9" w14:paraId="30EA93BA" w14:textId="77777777" w:rsidTr="002E7A1E">
        <w:trPr>
          <w:cantSplit/>
          <w:trHeight w:val="370"/>
        </w:trPr>
        <w:tc>
          <w:tcPr>
            <w:tcW w:w="709" w:type="dxa"/>
            <w:vMerge/>
            <w:tcBorders>
              <w:left w:val="single" w:sz="4" w:space="0" w:color="auto"/>
              <w:bottom w:val="single" w:sz="4" w:space="0" w:color="auto"/>
              <w:right w:val="single" w:sz="4" w:space="0" w:color="auto"/>
            </w:tcBorders>
            <w:shd w:val="clear" w:color="auto" w:fill="FFFFFF" w:themeFill="background1"/>
            <w:vAlign w:val="center"/>
          </w:tcPr>
          <w:p w14:paraId="1F783A6E" w14:textId="77777777" w:rsidR="00E9765E" w:rsidRPr="002966C9" w:rsidRDefault="00E9765E" w:rsidP="00D90CFD">
            <w:pPr>
              <w:keepLines/>
              <w:spacing w:line="300" w:lineRule="auto"/>
              <w:jc w:val="center"/>
              <w:outlineLv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6549E" w14:textId="77BE6C91" w:rsidR="00E9765E" w:rsidRPr="002966C9" w:rsidRDefault="00E9765E" w:rsidP="00D90CFD">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06</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91641" w14:textId="7CB3B29A"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Jogo da memória educativo de alfabetização letra e figuras, material madeira PDF, medida: 50x38x3mm cada peça, estojo: 226x124x40mm, 52 peças (26 letras + 26 ilustrações</w:t>
            </w:r>
            <w:proofErr w:type="gramStart"/>
            <w:r>
              <w:rPr>
                <w:rFonts w:ascii="Times New Roman" w:hAnsi="Times New Roman"/>
                <w:sz w:val="24"/>
                <w:szCs w:val="24"/>
              </w:rPr>
              <w:t>)</w:t>
            </w:r>
            <w:proofErr w:type="gramEnd"/>
          </w:p>
        </w:tc>
        <w:tc>
          <w:tcPr>
            <w:tcW w:w="567" w:type="dxa"/>
            <w:tcBorders>
              <w:left w:val="single" w:sz="4" w:space="0" w:color="auto"/>
              <w:right w:val="single" w:sz="4" w:space="0" w:color="auto"/>
            </w:tcBorders>
            <w:shd w:val="clear" w:color="auto" w:fill="FFFFFF" w:themeFill="background1"/>
            <w:vAlign w:val="center"/>
          </w:tcPr>
          <w:p w14:paraId="5F6781D2" w14:textId="30876D81" w:rsidR="00E9765E" w:rsidRPr="002966C9" w:rsidRDefault="00E9765E" w:rsidP="00D90CFD">
            <w:pPr>
              <w:keepLines/>
              <w:spacing w:line="300" w:lineRule="auto"/>
              <w:jc w:val="left"/>
              <w:outlineLvl w:val="0"/>
              <w:rPr>
                <w:rFonts w:ascii="Times New Roman" w:hAnsi="Times New Roman" w:cs="Times New Roman"/>
                <w:sz w:val="24"/>
                <w:szCs w:val="24"/>
              </w:rPr>
            </w:pPr>
            <w:proofErr w:type="spellStart"/>
            <w:r>
              <w:rPr>
                <w:rFonts w:ascii="Times New Roman" w:hAnsi="Times New Roman"/>
                <w:sz w:val="24"/>
                <w:szCs w:val="24"/>
              </w:rPr>
              <w:t>Un</w:t>
            </w:r>
            <w:proofErr w:type="spellEnd"/>
          </w:p>
        </w:tc>
        <w:tc>
          <w:tcPr>
            <w:tcW w:w="851" w:type="dxa"/>
            <w:tcBorders>
              <w:left w:val="single" w:sz="4" w:space="0" w:color="auto"/>
              <w:right w:val="single" w:sz="4" w:space="0" w:color="auto"/>
            </w:tcBorders>
            <w:shd w:val="clear" w:color="auto" w:fill="FFFFFF" w:themeFill="background1"/>
            <w:vAlign w:val="center"/>
          </w:tcPr>
          <w:p w14:paraId="20EC36B3" w14:textId="25AAF3DE"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r>
              <w:rPr>
                <w:rFonts w:ascii="Times New Roman" w:hAnsi="Times New Roman"/>
                <w:sz w:val="24"/>
                <w:szCs w:val="24"/>
              </w:rPr>
              <w:t>03</w:t>
            </w:r>
          </w:p>
        </w:tc>
        <w:tc>
          <w:tcPr>
            <w:tcW w:w="992" w:type="dxa"/>
            <w:tcBorders>
              <w:left w:val="single" w:sz="4" w:space="0" w:color="auto"/>
              <w:right w:val="single" w:sz="4" w:space="0" w:color="auto"/>
            </w:tcBorders>
            <w:shd w:val="clear" w:color="auto" w:fill="FFFFFF" w:themeFill="background1"/>
            <w:vAlign w:val="center"/>
          </w:tcPr>
          <w:p w14:paraId="20FB299A" w14:textId="77777777"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7B1BD" w14:textId="1C644AFF" w:rsidR="00E9765E" w:rsidRPr="002966C9" w:rsidRDefault="00E9765E" w:rsidP="00D90CFD">
            <w:pPr>
              <w:keepLines/>
              <w:spacing w:line="300" w:lineRule="auto"/>
              <w:jc w:val="center"/>
              <w:outlineLvl w:val="0"/>
              <w:rPr>
                <w:rFonts w:ascii="Times New Roman" w:eastAsia="Calibri" w:hAnsi="Times New Roman" w:cs="Times New Roman"/>
                <w:b/>
                <w:sz w:val="24"/>
                <w:szCs w:val="24"/>
              </w:rPr>
            </w:pPr>
          </w:p>
        </w:tc>
      </w:tr>
      <w:tr w:rsidR="00E9765E" w:rsidRPr="002966C9" w14:paraId="62AF33C8" w14:textId="77777777" w:rsidTr="002E7A1E">
        <w:trPr>
          <w:cantSplit/>
          <w:trHeight w:val="370"/>
        </w:trPr>
        <w:tc>
          <w:tcPr>
            <w:tcW w:w="709" w:type="dxa"/>
            <w:vMerge w:val="restart"/>
            <w:tcBorders>
              <w:top w:val="single" w:sz="4" w:space="0" w:color="auto"/>
              <w:left w:val="single" w:sz="4" w:space="0" w:color="auto"/>
              <w:right w:val="single" w:sz="4" w:space="0" w:color="auto"/>
            </w:tcBorders>
            <w:shd w:val="clear" w:color="auto" w:fill="FFFFFF" w:themeFill="background1"/>
            <w:vAlign w:val="center"/>
          </w:tcPr>
          <w:p w14:paraId="14875B2B" w14:textId="00DE44A8" w:rsidR="00E9765E" w:rsidRPr="002966C9" w:rsidRDefault="00E9765E" w:rsidP="00D90CFD">
            <w:pPr>
              <w:keepLines/>
              <w:spacing w:line="300" w:lineRule="auto"/>
              <w:jc w:val="center"/>
              <w:outlineLv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3692" w14:textId="48E9B2A0" w:rsidR="00E9765E" w:rsidRPr="002966C9" w:rsidRDefault="00E9765E" w:rsidP="00D90CFD">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01</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7507D" w14:textId="64231590"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 xml:space="preserve">Alfabeto silábico de madeira 360 peças – Jogo de alfabetização letras, brinquedo educativo Montessori pedagógico. 360 peças dimensões da caixa: 29x21x7cm e as peças internas com 4x4cm, todas em </w:t>
            </w:r>
            <w:proofErr w:type="gramStart"/>
            <w:r>
              <w:rPr>
                <w:rFonts w:ascii="Times New Roman" w:hAnsi="Times New Roman"/>
                <w:sz w:val="24"/>
                <w:szCs w:val="24"/>
              </w:rPr>
              <w:t>MDF</w:t>
            </w:r>
            <w:proofErr w:type="gramEnd"/>
          </w:p>
        </w:tc>
        <w:tc>
          <w:tcPr>
            <w:tcW w:w="567" w:type="dxa"/>
            <w:tcBorders>
              <w:left w:val="single" w:sz="4" w:space="0" w:color="auto"/>
              <w:right w:val="single" w:sz="4" w:space="0" w:color="auto"/>
            </w:tcBorders>
            <w:shd w:val="clear" w:color="auto" w:fill="FFFFFF" w:themeFill="background1"/>
            <w:vAlign w:val="center"/>
          </w:tcPr>
          <w:p w14:paraId="42B78FE5" w14:textId="445F780E" w:rsidR="00E9765E" w:rsidRPr="002966C9" w:rsidRDefault="00E9765E" w:rsidP="00D90CFD">
            <w:pPr>
              <w:keepLines/>
              <w:spacing w:line="300" w:lineRule="auto"/>
              <w:jc w:val="left"/>
              <w:outlineLvl w:val="0"/>
              <w:rPr>
                <w:rFonts w:ascii="Times New Roman" w:hAnsi="Times New Roman" w:cs="Times New Roman"/>
                <w:sz w:val="24"/>
                <w:szCs w:val="24"/>
              </w:rPr>
            </w:pPr>
            <w:proofErr w:type="spellStart"/>
            <w:r>
              <w:rPr>
                <w:rFonts w:ascii="Times New Roman" w:hAnsi="Times New Roman"/>
                <w:sz w:val="24"/>
                <w:szCs w:val="24"/>
              </w:rPr>
              <w:t>Un</w:t>
            </w:r>
            <w:proofErr w:type="spellEnd"/>
          </w:p>
        </w:tc>
        <w:tc>
          <w:tcPr>
            <w:tcW w:w="851" w:type="dxa"/>
            <w:tcBorders>
              <w:left w:val="single" w:sz="4" w:space="0" w:color="auto"/>
              <w:right w:val="single" w:sz="4" w:space="0" w:color="auto"/>
            </w:tcBorders>
            <w:shd w:val="clear" w:color="auto" w:fill="FFFFFF" w:themeFill="background1"/>
            <w:vAlign w:val="center"/>
          </w:tcPr>
          <w:p w14:paraId="17181EC8" w14:textId="5A2B96DD"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r>
              <w:rPr>
                <w:rFonts w:ascii="Times New Roman" w:hAnsi="Times New Roman"/>
                <w:sz w:val="24"/>
                <w:szCs w:val="24"/>
              </w:rPr>
              <w:t>03</w:t>
            </w:r>
          </w:p>
        </w:tc>
        <w:tc>
          <w:tcPr>
            <w:tcW w:w="992" w:type="dxa"/>
            <w:tcBorders>
              <w:left w:val="single" w:sz="4" w:space="0" w:color="auto"/>
              <w:right w:val="single" w:sz="4" w:space="0" w:color="auto"/>
            </w:tcBorders>
            <w:shd w:val="clear" w:color="auto" w:fill="FFFFFF" w:themeFill="background1"/>
            <w:vAlign w:val="center"/>
          </w:tcPr>
          <w:p w14:paraId="1361A94A" w14:textId="77777777"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2C10" w14:textId="4E9DEB82" w:rsidR="00E9765E" w:rsidRPr="002966C9" w:rsidRDefault="00E9765E" w:rsidP="00D90CFD">
            <w:pPr>
              <w:keepLines/>
              <w:spacing w:line="300" w:lineRule="auto"/>
              <w:jc w:val="center"/>
              <w:outlineLvl w:val="0"/>
              <w:rPr>
                <w:rFonts w:ascii="Times New Roman" w:eastAsia="Calibri" w:hAnsi="Times New Roman" w:cs="Times New Roman"/>
                <w:b/>
                <w:sz w:val="24"/>
                <w:szCs w:val="24"/>
              </w:rPr>
            </w:pPr>
          </w:p>
        </w:tc>
      </w:tr>
      <w:tr w:rsidR="00E9765E" w:rsidRPr="002966C9" w14:paraId="2904A486" w14:textId="77777777" w:rsidTr="002E7A1E">
        <w:trPr>
          <w:cantSplit/>
          <w:trHeight w:val="370"/>
        </w:trPr>
        <w:tc>
          <w:tcPr>
            <w:tcW w:w="709" w:type="dxa"/>
            <w:vMerge/>
            <w:tcBorders>
              <w:left w:val="single" w:sz="4" w:space="0" w:color="auto"/>
              <w:right w:val="single" w:sz="4" w:space="0" w:color="auto"/>
            </w:tcBorders>
            <w:shd w:val="clear" w:color="auto" w:fill="FFFFFF" w:themeFill="background1"/>
            <w:vAlign w:val="center"/>
          </w:tcPr>
          <w:p w14:paraId="3ECF5992" w14:textId="77777777" w:rsidR="00E9765E" w:rsidRPr="002966C9" w:rsidRDefault="00E9765E" w:rsidP="00D90CFD">
            <w:pPr>
              <w:keepLines/>
              <w:spacing w:line="300" w:lineRule="auto"/>
              <w:jc w:val="center"/>
              <w:outlineLv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C0F81" w14:textId="05805642" w:rsidR="00E9765E" w:rsidRPr="002966C9" w:rsidRDefault="00E9765E" w:rsidP="00D90CFD">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02</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DB9D0E" w14:textId="32E74BA6"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 xml:space="preserve">Bambolê arco infantil </w:t>
            </w:r>
            <w:proofErr w:type="gramStart"/>
            <w:r>
              <w:rPr>
                <w:rFonts w:ascii="Times New Roman" w:hAnsi="Times New Roman"/>
                <w:sz w:val="24"/>
                <w:szCs w:val="24"/>
              </w:rPr>
              <w:t>75cm</w:t>
            </w:r>
            <w:proofErr w:type="gramEnd"/>
            <w:r>
              <w:rPr>
                <w:rFonts w:ascii="Times New Roman" w:hAnsi="Times New Roman"/>
                <w:sz w:val="24"/>
                <w:szCs w:val="24"/>
              </w:rPr>
              <w:t xml:space="preserve"> brinquedo kit /12 unid.</w:t>
            </w:r>
          </w:p>
        </w:tc>
        <w:tc>
          <w:tcPr>
            <w:tcW w:w="567" w:type="dxa"/>
            <w:tcBorders>
              <w:left w:val="single" w:sz="4" w:space="0" w:color="auto"/>
              <w:right w:val="single" w:sz="4" w:space="0" w:color="auto"/>
            </w:tcBorders>
            <w:shd w:val="clear" w:color="auto" w:fill="FFFFFF" w:themeFill="background1"/>
          </w:tcPr>
          <w:p w14:paraId="06251016" w14:textId="404D72C3" w:rsidR="00E9765E" w:rsidRPr="002966C9" w:rsidRDefault="00E9765E" w:rsidP="00D90CFD">
            <w:pPr>
              <w:keepLines/>
              <w:spacing w:line="300" w:lineRule="auto"/>
              <w:jc w:val="left"/>
              <w:outlineLvl w:val="0"/>
              <w:rPr>
                <w:rFonts w:ascii="Times New Roman" w:hAnsi="Times New Roman" w:cs="Times New Roman"/>
                <w:sz w:val="24"/>
                <w:szCs w:val="24"/>
              </w:rPr>
            </w:pPr>
            <w:proofErr w:type="spellStart"/>
            <w:r>
              <w:rPr>
                <w:rFonts w:ascii="Times New Roman" w:hAnsi="Times New Roman"/>
                <w:sz w:val="24"/>
                <w:szCs w:val="24"/>
              </w:rPr>
              <w:t>Un</w:t>
            </w:r>
            <w:proofErr w:type="spellEnd"/>
          </w:p>
        </w:tc>
        <w:tc>
          <w:tcPr>
            <w:tcW w:w="851" w:type="dxa"/>
            <w:tcBorders>
              <w:left w:val="single" w:sz="4" w:space="0" w:color="auto"/>
              <w:right w:val="single" w:sz="4" w:space="0" w:color="auto"/>
            </w:tcBorders>
            <w:shd w:val="clear" w:color="auto" w:fill="FFFFFF" w:themeFill="background1"/>
          </w:tcPr>
          <w:p w14:paraId="56E6C1FB" w14:textId="6D5C502D"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r>
              <w:rPr>
                <w:rFonts w:ascii="Times New Roman" w:hAnsi="Times New Roman"/>
                <w:sz w:val="24"/>
                <w:szCs w:val="24"/>
              </w:rPr>
              <w:t>03</w:t>
            </w:r>
          </w:p>
        </w:tc>
        <w:tc>
          <w:tcPr>
            <w:tcW w:w="992" w:type="dxa"/>
            <w:tcBorders>
              <w:left w:val="single" w:sz="4" w:space="0" w:color="auto"/>
              <w:right w:val="single" w:sz="4" w:space="0" w:color="auto"/>
            </w:tcBorders>
            <w:shd w:val="clear" w:color="auto" w:fill="FFFFFF" w:themeFill="background1"/>
            <w:vAlign w:val="center"/>
          </w:tcPr>
          <w:p w14:paraId="6DAC978B" w14:textId="77777777"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E95C7" w14:textId="1B60B006" w:rsidR="00E9765E" w:rsidRPr="002966C9" w:rsidRDefault="00E9765E" w:rsidP="00D90CFD">
            <w:pPr>
              <w:keepLines/>
              <w:spacing w:line="300" w:lineRule="auto"/>
              <w:jc w:val="center"/>
              <w:outlineLvl w:val="0"/>
              <w:rPr>
                <w:rFonts w:ascii="Times New Roman" w:eastAsia="Calibri" w:hAnsi="Times New Roman" w:cs="Times New Roman"/>
                <w:b/>
                <w:sz w:val="24"/>
                <w:szCs w:val="24"/>
              </w:rPr>
            </w:pPr>
          </w:p>
        </w:tc>
      </w:tr>
      <w:tr w:rsidR="00E9765E" w:rsidRPr="002966C9" w14:paraId="35EECB5F" w14:textId="77777777" w:rsidTr="002E7A1E">
        <w:trPr>
          <w:cantSplit/>
          <w:trHeight w:val="370"/>
        </w:trPr>
        <w:tc>
          <w:tcPr>
            <w:tcW w:w="709" w:type="dxa"/>
            <w:vMerge/>
            <w:tcBorders>
              <w:left w:val="single" w:sz="4" w:space="0" w:color="auto"/>
              <w:right w:val="single" w:sz="4" w:space="0" w:color="auto"/>
            </w:tcBorders>
            <w:shd w:val="clear" w:color="auto" w:fill="FFFFFF" w:themeFill="background1"/>
            <w:vAlign w:val="center"/>
          </w:tcPr>
          <w:p w14:paraId="2147F063" w14:textId="77777777" w:rsidR="00E9765E" w:rsidRPr="002966C9" w:rsidRDefault="00E9765E" w:rsidP="00D90CFD">
            <w:pPr>
              <w:keepLines/>
              <w:spacing w:line="300" w:lineRule="auto"/>
              <w:jc w:val="center"/>
              <w:outlineLv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DC49A" w14:textId="09436634" w:rsidR="00E9765E" w:rsidRPr="002966C9" w:rsidRDefault="00E9765E" w:rsidP="00D90CFD">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03</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CC4274" w14:textId="13F5CA02"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 xml:space="preserve">Jogo Alfabeto – Jogo alfabetização, brinquedo educativo, jogo educativo, dimensões </w:t>
            </w:r>
            <w:proofErr w:type="gramStart"/>
            <w:r>
              <w:rPr>
                <w:rFonts w:ascii="Times New Roman" w:hAnsi="Times New Roman"/>
                <w:sz w:val="24"/>
                <w:szCs w:val="24"/>
              </w:rPr>
              <w:t>13x13cm</w:t>
            </w:r>
            <w:proofErr w:type="gramEnd"/>
          </w:p>
        </w:tc>
        <w:tc>
          <w:tcPr>
            <w:tcW w:w="567" w:type="dxa"/>
            <w:tcBorders>
              <w:left w:val="single" w:sz="4" w:space="0" w:color="auto"/>
              <w:right w:val="single" w:sz="4" w:space="0" w:color="auto"/>
            </w:tcBorders>
            <w:shd w:val="clear" w:color="auto" w:fill="FFFFFF" w:themeFill="background1"/>
          </w:tcPr>
          <w:p w14:paraId="0C1E354F" w14:textId="351654A0" w:rsidR="00E9765E" w:rsidRPr="002966C9" w:rsidRDefault="00E9765E" w:rsidP="00D90CFD">
            <w:pPr>
              <w:keepLines/>
              <w:spacing w:line="300" w:lineRule="auto"/>
              <w:jc w:val="left"/>
              <w:outlineLvl w:val="0"/>
              <w:rPr>
                <w:rFonts w:ascii="Times New Roman" w:hAnsi="Times New Roman" w:cs="Times New Roman"/>
                <w:sz w:val="24"/>
                <w:szCs w:val="24"/>
              </w:rPr>
            </w:pPr>
            <w:proofErr w:type="spellStart"/>
            <w:r>
              <w:rPr>
                <w:rFonts w:ascii="Times New Roman" w:hAnsi="Times New Roman"/>
                <w:sz w:val="24"/>
                <w:szCs w:val="24"/>
              </w:rPr>
              <w:t>Un</w:t>
            </w:r>
            <w:proofErr w:type="spellEnd"/>
          </w:p>
        </w:tc>
        <w:tc>
          <w:tcPr>
            <w:tcW w:w="851" w:type="dxa"/>
            <w:tcBorders>
              <w:left w:val="single" w:sz="4" w:space="0" w:color="auto"/>
              <w:right w:val="single" w:sz="4" w:space="0" w:color="auto"/>
            </w:tcBorders>
            <w:shd w:val="clear" w:color="auto" w:fill="FFFFFF" w:themeFill="background1"/>
          </w:tcPr>
          <w:p w14:paraId="7DEFD104" w14:textId="41DB79A8"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r>
              <w:rPr>
                <w:rFonts w:ascii="Times New Roman" w:hAnsi="Times New Roman"/>
                <w:sz w:val="24"/>
                <w:szCs w:val="24"/>
              </w:rPr>
              <w:t>03</w:t>
            </w:r>
          </w:p>
        </w:tc>
        <w:tc>
          <w:tcPr>
            <w:tcW w:w="992" w:type="dxa"/>
            <w:tcBorders>
              <w:left w:val="single" w:sz="4" w:space="0" w:color="auto"/>
              <w:right w:val="single" w:sz="4" w:space="0" w:color="auto"/>
            </w:tcBorders>
            <w:shd w:val="clear" w:color="auto" w:fill="FFFFFF" w:themeFill="background1"/>
            <w:vAlign w:val="center"/>
          </w:tcPr>
          <w:p w14:paraId="743284EE" w14:textId="77777777"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28FAD" w14:textId="674D88D4" w:rsidR="00E9765E" w:rsidRPr="002966C9" w:rsidRDefault="00E9765E" w:rsidP="00D90CFD">
            <w:pPr>
              <w:keepLines/>
              <w:spacing w:line="300" w:lineRule="auto"/>
              <w:jc w:val="center"/>
              <w:outlineLvl w:val="0"/>
              <w:rPr>
                <w:rFonts w:ascii="Times New Roman" w:eastAsia="Calibri" w:hAnsi="Times New Roman" w:cs="Times New Roman"/>
                <w:b/>
                <w:sz w:val="24"/>
                <w:szCs w:val="24"/>
              </w:rPr>
            </w:pPr>
          </w:p>
        </w:tc>
      </w:tr>
      <w:tr w:rsidR="00E9765E" w:rsidRPr="002966C9" w14:paraId="3470F0E2" w14:textId="77777777" w:rsidTr="002E7A1E">
        <w:trPr>
          <w:cantSplit/>
          <w:trHeight w:val="370"/>
        </w:trPr>
        <w:tc>
          <w:tcPr>
            <w:tcW w:w="709" w:type="dxa"/>
            <w:vMerge/>
            <w:tcBorders>
              <w:left w:val="single" w:sz="4" w:space="0" w:color="auto"/>
              <w:right w:val="single" w:sz="4" w:space="0" w:color="auto"/>
            </w:tcBorders>
            <w:shd w:val="clear" w:color="auto" w:fill="FFFFFF" w:themeFill="background1"/>
            <w:vAlign w:val="center"/>
          </w:tcPr>
          <w:p w14:paraId="19ADE467" w14:textId="77777777" w:rsidR="00E9765E" w:rsidRPr="002966C9" w:rsidRDefault="00E9765E" w:rsidP="00D90CFD">
            <w:pPr>
              <w:keepLines/>
              <w:spacing w:line="300" w:lineRule="auto"/>
              <w:jc w:val="center"/>
              <w:outlineLv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FFD0" w14:textId="1D9C6DC8" w:rsidR="00E9765E" w:rsidRPr="002966C9" w:rsidRDefault="00E9765E" w:rsidP="00D90CFD">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04</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A59179" w14:textId="2301FABE"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Baú de brinquedos madeira 12 jogos, baú de madeira com tampa em formato de arco, com fechadura metálica, tamanho do baú de madeira: 53x30x27cm.</w:t>
            </w:r>
          </w:p>
        </w:tc>
        <w:tc>
          <w:tcPr>
            <w:tcW w:w="567" w:type="dxa"/>
            <w:tcBorders>
              <w:left w:val="single" w:sz="4" w:space="0" w:color="auto"/>
              <w:right w:val="single" w:sz="4" w:space="0" w:color="auto"/>
            </w:tcBorders>
            <w:shd w:val="clear" w:color="auto" w:fill="FFFFFF" w:themeFill="background1"/>
          </w:tcPr>
          <w:p w14:paraId="6FCAB0A9" w14:textId="13006985" w:rsidR="00E9765E" w:rsidRPr="002966C9" w:rsidRDefault="00E9765E" w:rsidP="00D90CFD">
            <w:pPr>
              <w:keepLines/>
              <w:spacing w:line="300" w:lineRule="auto"/>
              <w:jc w:val="left"/>
              <w:outlineLvl w:val="0"/>
              <w:rPr>
                <w:rFonts w:ascii="Times New Roman" w:hAnsi="Times New Roman" w:cs="Times New Roman"/>
                <w:sz w:val="24"/>
                <w:szCs w:val="24"/>
              </w:rPr>
            </w:pPr>
            <w:proofErr w:type="spellStart"/>
            <w:r>
              <w:rPr>
                <w:rFonts w:ascii="Times New Roman" w:hAnsi="Times New Roman"/>
                <w:sz w:val="24"/>
                <w:szCs w:val="24"/>
              </w:rPr>
              <w:t>Un</w:t>
            </w:r>
            <w:proofErr w:type="spellEnd"/>
          </w:p>
        </w:tc>
        <w:tc>
          <w:tcPr>
            <w:tcW w:w="851" w:type="dxa"/>
            <w:tcBorders>
              <w:left w:val="single" w:sz="4" w:space="0" w:color="auto"/>
              <w:right w:val="single" w:sz="4" w:space="0" w:color="auto"/>
            </w:tcBorders>
            <w:shd w:val="clear" w:color="auto" w:fill="FFFFFF" w:themeFill="background1"/>
          </w:tcPr>
          <w:p w14:paraId="4DE83E34" w14:textId="61412332"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r>
              <w:rPr>
                <w:rFonts w:ascii="Times New Roman" w:hAnsi="Times New Roman"/>
                <w:sz w:val="24"/>
                <w:szCs w:val="24"/>
              </w:rPr>
              <w:t>03</w:t>
            </w:r>
          </w:p>
        </w:tc>
        <w:tc>
          <w:tcPr>
            <w:tcW w:w="992" w:type="dxa"/>
            <w:tcBorders>
              <w:left w:val="single" w:sz="4" w:space="0" w:color="auto"/>
              <w:right w:val="single" w:sz="4" w:space="0" w:color="auto"/>
            </w:tcBorders>
            <w:shd w:val="clear" w:color="auto" w:fill="FFFFFF" w:themeFill="background1"/>
            <w:vAlign w:val="center"/>
          </w:tcPr>
          <w:p w14:paraId="61A71FA3" w14:textId="77777777"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ACBE" w14:textId="24872521" w:rsidR="00E9765E" w:rsidRPr="002966C9" w:rsidRDefault="00E9765E" w:rsidP="00D90CFD">
            <w:pPr>
              <w:keepLines/>
              <w:spacing w:line="300" w:lineRule="auto"/>
              <w:jc w:val="center"/>
              <w:outlineLvl w:val="0"/>
              <w:rPr>
                <w:rFonts w:ascii="Times New Roman" w:eastAsia="Calibri" w:hAnsi="Times New Roman" w:cs="Times New Roman"/>
                <w:b/>
                <w:sz w:val="24"/>
                <w:szCs w:val="24"/>
              </w:rPr>
            </w:pPr>
          </w:p>
        </w:tc>
      </w:tr>
      <w:tr w:rsidR="00E9765E" w:rsidRPr="002966C9" w14:paraId="6B8FC98E" w14:textId="77777777" w:rsidTr="002E7A1E">
        <w:trPr>
          <w:cantSplit/>
          <w:trHeight w:val="370"/>
        </w:trPr>
        <w:tc>
          <w:tcPr>
            <w:tcW w:w="709" w:type="dxa"/>
            <w:vMerge/>
            <w:tcBorders>
              <w:left w:val="single" w:sz="4" w:space="0" w:color="auto"/>
              <w:right w:val="single" w:sz="4" w:space="0" w:color="auto"/>
            </w:tcBorders>
            <w:shd w:val="clear" w:color="auto" w:fill="FFFFFF" w:themeFill="background1"/>
            <w:vAlign w:val="center"/>
          </w:tcPr>
          <w:p w14:paraId="42822089" w14:textId="77777777" w:rsidR="00E9765E" w:rsidRPr="002966C9" w:rsidRDefault="00E9765E" w:rsidP="00D90CFD">
            <w:pPr>
              <w:keepLines/>
              <w:spacing w:line="300" w:lineRule="auto"/>
              <w:jc w:val="center"/>
              <w:outlineLv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6EEBB" w14:textId="5FE629B1" w:rsidR="00E9765E" w:rsidRPr="002966C9" w:rsidRDefault="00E9765E" w:rsidP="00D90CFD">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05</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D224A1" w14:textId="77777777" w:rsidR="00E9765E" w:rsidRDefault="00E9765E" w:rsidP="003A455E">
            <w:pPr>
              <w:spacing w:line="259" w:lineRule="auto"/>
              <w:ind w:left="-75" w:firstLine="75"/>
              <w:rPr>
                <w:rFonts w:ascii="Times New Roman" w:hAnsi="Times New Roman"/>
                <w:sz w:val="24"/>
                <w:szCs w:val="24"/>
              </w:rPr>
            </w:pPr>
            <w:r>
              <w:rPr>
                <w:rFonts w:ascii="Times New Roman" w:hAnsi="Times New Roman"/>
                <w:sz w:val="24"/>
                <w:szCs w:val="24"/>
              </w:rPr>
              <w:t>Brinquedos Pedagógicos de madeira kit de brinquedos 4 itens</w:t>
            </w:r>
          </w:p>
          <w:p w14:paraId="5DD3EB2F" w14:textId="77777777" w:rsidR="00E9765E" w:rsidRDefault="00E9765E" w:rsidP="003A455E">
            <w:pPr>
              <w:spacing w:line="259" w:lineRule="auto"/>
              <w:ind w:left="-75" w:firstLine="75"/>
              <w:rPr>
                <w:rFonts w:ascii="Times New Roman" w:hAnsi="Times New Roman"/>
                <w:sz w:val="24"/>
                <w:szCs w:val="24"/>
              </w:rPr>
            </w:pPr>
            <w:r>
              <w:rPr>
                <w:rFonts w:ascii="Times New Roman" w:hAnsi="Times New Roman"/>
                <w:sz w:val="24"/>
                <w:szCs w:val="24"/>
              </w:rPr>
              <w:t>1 prancha de seleção formas geométricas (base 18x18x5)</w:t>
            </w:r>
          </w:p>
          <w:p w14:paraId="25F25AD8" w14:textId="77777777" w:rsidR="00E9765E" w:rsidRDefault="00E9765E" w:rsidP="003A455E">
            <w:pPr>
              <w:spacing w:line="259" w:lineRule="auto"/>
              <w:ind w:left="-75" w:firstLine="75"/>
              <w:rPr>
                <w:rFonts w:ascii="Times New Roman" w:hAnsi="Times New Roman"/>
                <w:sz w:val="24"/>
                <w:szCs w:val="24"/>
              </w:rPr>
            </w:pPr>
            <w:r>
              <w:rPr>
                <w:rFonts w:ascii="Times New Roman" w:hAnsi="Times New Roman"/>
                <w:sz w:val="24"/>
                <w:szCs w:val="24"/>
              </w:rPr>
              <w:t xml:space="preserve">1 bate </w:t>
            </w:r>
            <w:proofErr w:type="gramStart"/>
            <w:r>
              <w:rPr>
                <w:rFonts w:ascii="Times New Roman" w:hAnsi="Times New Roman"/>
                <w:sz w:val="24"/>
                <w:szCs w:val="24"/>
              </w:rPr>
              <w:t>pinos didático</w:t>
            </w:r>
            <w:proofErr w:type="gramEnd"/>
            <w:r>
              <w:rPr>
                <w:rFonts w:ascii="Times New Roman" w:hAnsi="Times New Roman"/>
                <w:sz w:val="24"/>
                <w:szCs w:val="24"/>
              </w:rPr>
              <w:t xml:space="preserve"> 24x20x10cm</w:t>
            </w:r>
          </w:p>
          <w:p w14:paraId="5D93D21B" w14:textId="77777777" w:rsidR="00E9765E" w:rsidRDefault="00E9765E" w:rsidP="003A455E">
            <w:pPr>
              <w:spacing w:line="259" w:lineRule="auto"/>
              <w:ind w:left="-75" w:firstLine="75"/>
              <w:rPr>
                <w:rFonts w:ascii="Times New Roman" w:hAnsi="Times New Roman"/>
                <w:sz w:val="24"/>
                <w:szCs w:val="24"/>
              </w:rPr>
            </w:pPr>
            <w:r>
              <w:rPr>
                <w:rFonts w:ascii="Times New Roman" w:hAnsi="Times New Roman"/>
                <w:sz w:val="24"/>
                <w:szCs w:val="24"/>
              </w:rPr>
              <w:t xml:space="preserve">1 caminhão pinos </w:t>
            </w:r>
            <w:proofErr w:type="gramStart"/>
            <w:r>
              <w:rPr>
                <w:rFonts w:ascii="Times New Roman" w:hAnsi="Times New Roman"/>
                <w:sz w:val="24"/>
                <w:szCs w:val="24"/>
              </w:rPr>
              <w:t>24x13,</w:t>
            </w:r>
            <w:proofErr w:type="gramEnd"/>
            <w:r>
              <w:rPr>
                <w:rFonts w:ascii="Times New Roman" w:hAnsi="Times New Roman"/>
                <w:sz w:val="24"/>
                <w:szCs w:val="24"/>
              </w:rPr>
              <w:t>5x14cm</w:t>
            </w:r>
          </w:p>
          <w:p w14:paraId="11A12FF0" w14:textId="0AF03426"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1cubo didático de encaixe (5 cubos)15x15x15</w:t>
            </w:r>
          </w:p>
        </w:tc>
        <w:tc>
          <w:tcPr>
            <w:tcW w:w="567" w:type="dxa"/>
            <w:tcBorders>
              <w:left w:val="single" w:sz="4" w:space="0" w:color="auto"/>
              <w:right w:val="single" w:sz="4" w:space="0" w:color="auto"/>
            </w:tcBorders>
            <w:shd w:val="clear" w:color="auto" w:fill="FFFFFF" w:themeFill="background1"/>
          </w:tcPr>
          <w:p w14:paraId="6FB8BFE9" w14:textId="62F255A6" w:rsidR="00E9765E" w:rsidRPr="002966C9" w:rsidRDefault="00E9765E" w:rsidP="00D90CFD">
            <w:pPr>
              <w:keepLines/>
              <w:spacing w:line="300" w:lineRule="auto"/>
              <w:jc w:val="left"/>
              <w:outlineLvl w:val="0"/>
              <w:rPr>
                <w:rFonts w:ascii="Times New Roman" w:hAnsi="Times New Roman" w:cs="Times New Roman"/>
                <w:sz w:val="24"/>
                <w:szCs w:val="24"/>
              </w:rPr>
            </w:pPr>
            <w:proofErr w:type="spellStart"/>
            <w:r>
              <w:rPr>
                <w:rFonts w:ascii="Times New Roman" w:hAnsi="Times New Roman"/>
                <w:sz w:val="24"/>
                <w:szCs w:val="24"/>
              </w:rPr>
              <w:t>Un</w:t>
            </w:r>
            <w:proofErr w:type="spellEnd"/>
          </w:p>
        </w:tc>
        <w:tc>
          <w:tcPr>
            <w:tcW w:w="851" w:type="dxa"/>
            <w:tcBorders>
              <w:left w:val="single" w:sz="4" w:space="0" w:color="auto"/>
              <w:right w:val="single" w:sz="4" w:space="0" w:color="auto"/>
            </w:tcBorders>
            <w:shd w:val="clear" w:color="auto" w:fill="FFFFFF" w:themeFill="background1"/>
          </w:tcPr>
          <w:p w14:paraId="1DA7308D" w14:textId="1709795D"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r>
              <w:rPr>
                <w:rFonts w:ascii="Times New Roman" w:hAnsi="Times New Roman"/>
                <w:sz w:val="24"/>
                <w:szCs w:val="24"/>
              </w:rPr>
              <w:t>03</w:t>
            </w:r>
          </w:p>
        </w:tc>
        <w:tc>
          <w:tcPr>
            <w:tcW w:w="992" w:type="dxa"/>
            <w:tcBorders>
              <w:left w:val="single" w:sz="4" w:space="0" w:color="auto"/>
              <w:right w:val="single" w:sz="4" w:space="0" w:color="auto"/>
            </w:tcBorders>
            <w:shd w:val="clear" w:color="auto" w:fill="FFFFFF" w:themeFill="background1"/>
            <w:vAlign w:val="center"/>
          </w:tcPr>
          <w:p w14:paraId="31FE6212" w14:textId="77777777"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52602" w14:textId="6FA81CFB" w:rsidR="00E9765E" w:rsidRPr="002966C9" w:rsidRDefault="00E9765E" w:rsidP="00D90CFD">
            <w:pPr>
              <w:keepLines/>
              <w:spacing w:line="300" w:lineRule="auto"/>
              <w:jc w:val="center"/>
              <w:outlineLvl w:val="0"/>
              <w:rPr>
                <w:rFonts w:ascii="Times New Roman" w:eastAsia="Calibri" w:hAnsi="Times New Roman" w:cs="Times New Roman"/>
                <w:b/>
                <w:sz w:val="24"/>
                <w:szCs w:val="24"/>
              </w:rPr>
            </w:pPr>
          </w:p>
        </w:tc>
      </w:tr>
      <w:tr w:rsidR="00E9765E" w:rsidRPr="002966C9" w14:paraId="7EB0F750" w14:textId="77777777" w:rsidTr="002E7A1E">
        <w:trPr>
          <w:cantSplit/>
          <w:trHeight w:val="370"/>
        </w:trPr>
        <w:tc>
          <w:tcPr>
            <w:tcW w:w="709" w:type="dxa"/>
            <w:vMerge/>
            <w:tcBorders>
              <w:left w:val="single" w:sz="4" w:space="0" w:color="auto"/>
              <w:right w:val="single" w:sz="4" w:space="0" w:color="auto"/>
            </w:tcBorders>
            <w:shd w:val="clear" w:color="auto" w:fill="FFFFFF" w:themeFill="background1"/>
            <w:vAlign w:val="center"/>
          </w:tcPr>
          <w:p w14:paraId="7F0BABA9" w14:textId="77777777" w:rsidR="00E9765E" w:rsidRPr="002966C9" w:rsidRDefault="00E9765E" w:rsidP="00D90CFD">
            <w:pPr>
              <w:keepLines/>
              <w:spacing w:line="300" w:lineRule="auto"/>
              <w:jc w:val="center"/>
              <w:outlineLv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55E96" w14:textId="23052070" w:rsidR="00E9765E" w:rsidRPr="002966C9" w:rsidRDefault="00E9765E" w:rsidP="00D90CFD">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06</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1998B9" w14:textId="77777777" w:rsidR="00E9765E" w:rsidRDefault="00E9765E" w:rsidP="003A455E">
            <w:pPr>
              <w:spacing w:line="259" w:lineRule="auto"/>
              <w:ind w:left="-75" w:firstLine="75"/>
              <w:rPr>
                <w:rFonts w:ascii="Times New Roman" w:hAnsi="Times New Roman"/>
                <w:sz w:val="24"/>
                <w:szCs w:val="24"/>
              </w:rPr>
            </w:pPr>
            <w:r>
              <w:rPr>
                <w:rFonts w:ascii="Times New Roman" w:hAnsi="Times New Roman"/>
                <w:sz w:val="24"/>
                <w:szCs w:val="24"/>
              </w:rPr>
              <w:t xml:space="preserve">Kit com 4 brinquedos </w:t>
            </w:r>
            <w:proofErr w:type="gramStart"/>
            <w:r>
              <w:rPr>
                <w:rFonts w:ascii="Times New Roman" w:hAnsi="Times New Roman"/>
                <w:sz w:val="24"/>
                <w:szCs w:val="24"/>
              </w:rPr>
              <w:t>Educativos Pedagógicos Infantil</w:t>
            </w:r>
            <w:proofErr w:type="gramEnd"/>
            <w:r>
              <w:rPr>
                <w:rFonts w:ascii="Times New Roman" w:hAnsi="Times New Roman"/>
                <w:sz w:val="24"/>
                <w:szCs w:val="24"/>
              </w:rPr>
              <w:t xml:space="preserve"> em madeira</w:t>
            </w:r>
          </w:p>
          <w:p w14:paraId="5F04D768" w14:textId="77777777" w:rsidR="00E9765E" w:rsidRDefault="00E9765E" w:rsidP="003A455E">
            <w:pPr>
              <w:spacing w:line="259" w:lineRule="auto"/>
              <w:ind w:left="-75" w:firstLine="75"/>
              <w:rPr>
                <w:rFonts w:ascii="Times New Roman" w:hAnsi="Times New Roman"/>
                <w:sz w:val="24"/>
                <w:szCs w:val="24"/>
              </w:rPr>
            </w:pPr>
            <w:proofErr w:type="gramStart"/>
            <w:r>
              <w:rPr>
                <w:rFonts w:ascii="Times New Roman" w:hAnsi="Times New Roman"/>
                <w:sz w:val="24"/>
                <w:szCs w:val="24"/>
              </w:rPr>
              <w:t>1 aramado montanha russo</w:t>
            </w:r>
            <w:proofErr w:type="gramEnd"/>
            <w:r>
              <w:rPr>
                <w:rFonts w:ascii="Times New Roman" w:hAnsi="Times New Roman"/>
                <w:sz w:val="24"/>
                <w:szCs w:val="24"/>
              </w:rPr>
              <w:t xml:space="preserve"> (coordenação motora fina)</w:t>
            </w:r>
          </w:p>
          <w:p w14:paraId="57C8A7B1" w14:textId="77777777" w:rsidR="00E9765E" w:rsidRDefault="00E9765E" w:rsidP="003A455E">
            <w:pPr>
              <w:spacing w:line="259" w:lineRule="auto"/>
              <w:ind w:left="-75" w:firstLine="75"/>
              <w:rPr>
                <w:rFonts w:ascii="Times New Roman" w:hAnsi="Times New Roman"/>
                <w:sz w:val="24"/>
                <w:szCs w:val="24"/>
              </w:rPr>
            </w:pPr>
            <w:r>
              <w:rPr>
                <w:rFonts w:ascii="Times New Roman" w:hAnsi="Times New Roman"/>
                <w:sz w:val="24"/>
                <w:szCs w:val="24"/>
              </w:rPr>
              <w:t>1 prancha de seleção 16 peças (encaixar e empilhar)</w:t>
            </w:r>
          </w:p>
          <w:p w14:paraId="47D61541" w14:textId="77777777" w:rsidR="00E9765E" w:rsidRDefault="00E9765E" w:rsidP="003A455E">
            <w:pPr>
              <w:spacing w:line="259" w:lineRule="auto"/>
              <w:ind w:left="-75" w:firstLine="75"/>
              <w:rPr>
                <w:rFonts w:ascii="Times New Roman" w:hAnsi="Times New Roman"/>
                <w:sz w:val="24"/>
                <w:szCs w:val="24"/>
              </w:rPr>
            </w:pPr>
            <w:r>
              <w:rPr>
                <w:rFonts w:ascii="Times New Roman" w:hAnsi="Times New Roman"/>
                <w:sz w:val="24"/>
                <w:szCs w:val="24"/>
              </w:rPr>
              <w:t>1 cavalo de pinos de encaixe (empilhar e encaixar)</w:t>
            </w:r>
          </w:p>
          <w:p w14:paraId="17CAABC9" w14:textId="7AFA444A"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1cubo de encaixe (empilhar e encaixar)</w:t>
            </w:r>
          </w:p>
        </w:tc>
        <w:tc>
          <w:tcPr>
            <w:tcW w:w="567" w:type="dxa"/>
            <w:tcBorders>
              <w:left w:val="single" w:sz="4" w:space="0" w:color="auto"/>
              <w:right w:val="single" w:sz="4" w:space="0" w:color="auto"/>
            </w:tcBorders>
            <w:shd w:val="clear" w:color="auto" w:fill="FFFFFF" w:themeFill="background1"/>
          </w:tcPr>
          <w:p w14:paraId="552D0B45" w14:textId="11F9DEAE" w:rsidR="00E9765E" w:rsidRPr="002966C9" w:rsidRDefault="00E9765E" w:rsidP="00D90CFD">
            <w:pPr>
              <w:keepLines/>
              <w:spacing w:line="300" w:lineRule="auto"/>
              <w:jc w:val="left"/>
              <w:outlineLvl w:val="0"/>
              <w:rPr>
                <w:rFonts w:ascii="Times New Roman" w:hAnsi="Times New Roman" w:cs="Times New Roman"/>
                <w:sz w:val="24"/>
                <w:szCs w:val="24"/>
              </w:rPr>
            </w:pPr>
            <w:proofErr w:type="spellStart"/>
            <w:r>
              <w:rPr>
                <w:rFonts w:ascii="Times New Roman" w:hAnsi="Times New Roman"/>
                <w:sz w:val="24"/>
                <w:szCs w:val="24"/>
              </w:rPr>
              <w:t>Un</w:t>
            </w:r>
            <w:proofErr w:type="spellEnd"/>
          </w:p>
        </w:tc>
        <w:tc>
          <w:tcPr>
            <w:tcW w:w="851" w:type="dxa"/>
            <w:tcBorders>
              <w:left w:val="single" w:sz="4" w:space="0" w:color="auto"/>
              <w:right w:val="single" w:sz="4" w:space="0" w:color="auto"/>
            </w:tcBorders>
            <w:shd w:val="clear" w:color="auto" w:fill="FFFFFF" w:themeFill="background1"/>
          </w:tcPr>
          <w:p w14:paraId="3C163A52" w14:textId="731ADD92"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r>
              <w:rPr>
                <w:rFonts w:ascii="Times New Roman" w:hAnsi="Times New Roman"/>
                <w:sz w:val="24"/>
                <w:szCs w:val="24"/>
              </w:rPr>
              <w:t>03</w:t>
            </w:r>
          </w:p>
        </w:tc>
        <w:tc>
          <w:tcPr>
            <w:tcW w:w="992" w:type="dxa"/>
            <w:tcBorders>
              <w:left w:val="single" w:sz="4" w:space="0" w:color="auto"/>
              <w:right w:val="single" w:sz="4" w:space="0" w:color="auto"/>
            </w:tcBorders>
            <w:shd w:val="clear" w:color="auto" w:fill="FFFFFF" w:themeFill="background1"/>
            <w:vAlign w:val="center"/>
          </w:tcPr>
          <w:p w14:paraId="3BC836FA" w14:textId="77777777"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1F0D6" w14:textId="1F6CB9A7" w:rsidR="00E9765E" w:rsidRPr="002966C9" w:rsidRDefault="00E9765E" w:rsidP="00D90CFD">
            <w:pPr>
              <w:keepLines/>
              <w:spacing w:line="300" w:lineRule="auto"/>
              <w:jc w:val="center"/>
              <w:outlineLvl w:val="0"/>
              <w:rPr>
                <w:rFonts w:ascii="Times New Roman" w:eastAsia="Calibri" w:hAnsi="Times New Roman" w:cs="Times New Roman"/>
                <w:b/>
                <w:sz w:val="24"/>
                <w:szCs w:val="24"/>
              </w:rPr>
            </w:pPr>
          </w:p>
        </w:tc>
      </w:tr>
      <w:tr w:rsidR="00E9765E" w:rsidRPr="002966C9" w14:paraId="4C08458E" w14:textId="77777777" w:rsidTr="002E7A1E">
        <w:trPr>
          <w:cantSplit/>
          <w:trHeight w:val="370"/>
        </w:trPr>
        <w:tc>
          <w:tcPr>
            <w:tcW w:w="709" w:type="dxa"/>
            <w:vMerge/>
            <w:tcBorders>
              <w:left w:val="single" w:sz="4" w:space="0" w:color="auto"/>
              <w:right w:val="single" w:sz="4" w:space="0" w:color="auto"/>
            </w:tcBorders>
            <w:shd w:val="clear" w:color="auto" w:fill="FFFFFF" w:themeFill="background1"/>
            <w:vAlign w:val="center"/>
          </w:tcPr>
          <w:p w14:paraId="1309BF2A" w14:textId="77777777" w:rsidR="00E9765E" w:rsidRPr="002966C9" w:rsidRDefault="00E9765E" w:rsidP="00D90CFD">
            <w:pPr>
              <w:keepLines/>
              <w:spacing w:line="300" w:lineRule="auto"/>
              <w:jc w:val="center"/>
              <w:outlineLv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77211" w14:textId="7EBFF2F1" w:rsidR="00E9765E" w:rsidRPr="002966C9" w:rsidRDefault="00E9765E" w:rsidP="00D90CFD">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07</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7FB442" w14:textId="77777777" w:rsidR="00E9765E" w:rsidRDefault="00E9765E" w:rsidP="003A455E">
            <w:pPr>
              <w:spacing w:line="259" w:lineRule="auto"/>
              <w:ind w:left="-75" w:firstLine="75"/>
              <w:rPr>
                <w:rFonts w:ascii="Times New Roman" w:hAnsi="Times New Roman"/>
                <w:sz w:val="24"/>
                <w:szCs w:val="24"/>
              </w:rPr>
            </w:pPr>
            <w:r>
              <w:rPr>
                <w:rFonts w:ascii="Times New Roman" w:hAnsi="Times New Roman"/>
                <w:sz w:val="24"/>
                <w:szCs w:val="24"/>
              </w:rPr>
              <w:t>Toca barraca infantil 5 em 1 com túnel + Cesta de basquete:</w:t>
            </w:r>
          </w:p>
          <w:p w14:paraId="50330C03" w14:textId="77777777" w:rsidR="00E9765E" w:rsidRDefault="00E9765E" w:rsidP="003A455E">
            <w:pPr>
              <w:spacing w:line="259" w:lineRule="auto"/>
              <w:ind w:left="-75" w:firstLine="75"/>
              <w:rPr>
                <w:rFonts w:ascii="Times New Roman" w:hAnsi="Times New Roman"/>
                <w:sz w:val="24"/>
                <w:szCs w:val="24"/>
              </w:rPr>
            </w:pPr>
            <w:r>
              <w:rPr>
                <w:rFonts w:ascii="Times New Roman" w:hAnsi="Times New Roman"/>
                <w:sz w:val="24"/>
                <w:szCs w:val="24"/>
              </w:rPr>
              <w:t>Toca tenda cabana barraca 5 em 1 com túnel</w:t>
            </w:r>
          </w:p>
          <w:p w14:paraId="5160A63B" w14:textId="77777777" w:rsidR="00E9765E" w:rsidRDefault="00E9765E" w:rsidP="003A455E">
            <w:pPr>
              <w:spacing w:line="259" w:lineRule="auto"/>
              <w:ind w:left="-75" w:firstLine="75"/>
              <w:rPr>
                <w:rFonts w:ascii="Times New Roman" w:hAnsi="Times New Roman"/>
                <w:sz w:val="24"/>
                <w:szCs w:val="24"/>
              </w:rPr>
            </w:pPr>
            <w:r>
              <w:rPr>
                <w:rFonts w:ascii="Times New Roman" w:hAnsi="Times New Roman"/>
                <w:sz w:val="24"/>
                <w:szCs w:val="24"/>
              </w:rPr>
              <w:t xml:space="preserve">2 tuneis de </w:t>
            </w:r>
            <w:proofErr w:type="gramStart"/>
            <w:r>
              <w:rPr>
                <w:rFonts w:ascii="Times New Roman" w:hAnsi="Times New Roman"/>
                <w:sz w:val="24"/>
                <w:szCs w:val="24"/>
              </w:rPr>
              <w:t>111cm</w:t>
            </w:r>
            <w:proofErr w:type="gramEnd"/>
            <w:r>
              <w:rPr>
                <w:rFonts w:ascii="Times New Roman" w:hAnsi="Times New Roman"/>
                <w:sz w:val="24"/>
                <w:szCs w:val="24"/>
              </w:rPr>
              <w:t xml:space="preserve"> cada</w:t>
            </w:r>
          </w:p>
          <w:p w14:paraId="03D608CB" w14:textId="77777777" w:rsidR="00E9765E" w:rsidRDefault="00E9765E" w:rsidP="003A455E">
            <w:pPr>
              <w:spacing w:line="259" w:lineRule="auto"/>
              <w:ind w:left="-75" w:firstLine="75"/>
              <w:rPr>
                <w:rFonts w:ascii="Times New Roman" w:hAnsi="Times New Roman"/>
                <w:sz w:val="24"/>
                <w:szCs w:val="24"/>
              </w:rPr>
            </w:pPr>
            <w:r>
              <w:rPr>
                <w:rFonts w:ascii="Times New Roman" w:hAnsi="Times New Roman"/>
                <w:sz w:val="24"/>
                <w:szCs w:val="24"/>
              </w:rPr>
              <w:t>1 quadrado de 77x77x83cm com 4 aberturas</w:t>
            </w:r>
          </w:p>
          <w:p w14:paraId="451C01AD" w14:textId="77777777" w:rsidR="00E9765E" w:rsidRDefault="00E9765E" w:rsidP="003A455E">
            <w:pPr>
              <w:spacing w:line="259" w:lineRule="auto"/>
              <w:ind w:left="-75" w:firstLine="75"/>
              <w:rPr>
                <w:rFonts w:ascii="Times New Roman" w:hAnsi="Times New Roman"/>
                <w:sz w:val="24"/>
                <w:szCs w:val="24"/>
              </w:rPr>
            </w:pPr>
            <w:r>
              <w:rPr>
                <w:rFonts w:ascii="Times New Roman" w:hAnsi="Times New Roman"/>
                <w:sz w:val="24"/>
                <w:szCs w:val="24"/>
              </w:rPr>
              <w:t>1 iglu divertido de 83x83x100cm</w:t>
            </w:r>
          </w:p>
          <w:p w14:paraId="5E7930F3" w14:textId="77777777" w:rsidR="00E9765E" w:rsidRDefault="00E9765E" w:rsidP="003A455E">
            <w:pPr>
              <w:spacing w:line="259" w:lineRule="auto"/>
              <w:ind w:left="-75" w:firstLine="75"/>
              <w:rPr>
                <w:rFonts w:ascii="Times New Roman" w:hAnsi="Times New Roman"/>
                <w:sz w:val="24"/>
                <w:szCs w:val="24"/>
              </w:rPr>
            </w:pPr>
            <w:r>
              <w:rPr>
                <w:rFonts w:ascii="Times New Roman" w:hAnsi="Times New Roman"/>
                <w:sz w:val="24"/>
                <w:szCs w:val="24"/>
              </w:rPr>
              <w:t>1 piscina de bolinhas com cesta basquete, piscina no formato hexagonal</w:t>
            </w:r>
            <w:proofErr w:type="gramStart"/>
            <w:r>
              <w:rPr>
                <w:rFonts w:ascii="Times New Roman" w:hAnsi="Times New Roman"/>
                <w:sz w:val="24"/>
                <w:szCs w:val="24"/>
              </w:rPr>
              <w:t xml:space="preserve"> ou seja</w:t>
            </w:r>
            <w:proofErr w:type="gramEnd"/>
            <w:r>
              <w:rPr>
                <w:rFonts w:ascii="Times New Roman" w:hAnsi="Times New Roman"/>
                <w:sz w:val="24"/>
                <w:szCs w:val="24"/>
              </w:rPr>
              <w:t xml:space="preserve"> possui 6 lados com 60cm cada a altura máxima de 120cm.</w:t>
            </w:r>
          </w:p>
          <w:p w14:paraId="6ADFDEC6" w14:textId="6A57B1B7"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 xml:space="preserve">Material: </w:t>
            </w:r>
            <w:proofErr w:type="spellStart"/>
            <w:r>
              <w:rPr>
                <w:rFonts w:ascii="Times New Roman" w:hAnsi="Times New Roman"/>
                <w:sz w:val="24"/>
                <w:szCs w:val="24"/>
              </w:rPr>
              <w:t>Poliester</w:t>
            </w:r>
            <w:proofErr w:type="spellEnd"/>
            <w:r>
              <w:rPr>
                <w:rFonts w:ascii="Times New Roman" w:hAnsi="Times New Roman"/>
                <w:sz w:val="24"/>
                <w:szCs w:val="24"/>
              </w:rPr>
              <w:t xml:space="preserve">, polietileno e aço </w:t>
            </w:r>
            <w:proofErr w:type="spellStart"/>
            <w:proofErr w:type="gramStart"/>
            <w:r>
              <w:rPr>
                <w:rFonts w:ascii="Times New Roman" w:hAnsi="Times New Roman"/>
                <w:sz w:val="24"/>
                <w:szCs w:val="24"/>
              </w:rPr>
              <w:t>dobravel</w:t>
            </w:r>
            <w:proofErr w:type="spellEnd"/>
            <w:proofErr w:type="gramEnd"/>
          </w:p>
        </w:tc>
        <w:tc>
          <w:tcPr>
            <w:tcW w:w="567" w:type="dxa"/>
            <w:tcBorders>
              <w:left w:val="single" w:sz="4" w:space="0" w:color="auto"/>
              <w:right w:val="single" w:sz="4" w:space="0" w:color="auto"/>
            </w:tcBorders>
            <w:shd w:val="clear" w:color="auto" w:fill="FFFFFF" w:themeFill="background1"/>
          </w:tcPr>
          <w:p w14:paraId="297241A6" w14:textId="443FE1ED" w:rsidR="00E9765E" w:rsidRPr="002966C9" w:rsidRDefault="00E9765E" w:rsidP="00D90CFD">
            <w:pPr>
              <w:keepLines/>
              <w:spacing w:line="300" w:lineRule="auto"/>
              <w:jc w:val="left"/>
              <w:outlineLvl w:val="0"/>
              <w:rPr>
                <w:rFonts w:ascii="Times New Roman" w:hAnsi="Times New Roman" w:cs="Times New Roman"/>
                <w:sz w:val="24"/>
                <w:szCs w:val="24"/>
              </w:rPr>
            </w:pPr>
            <w:proofErr w:type="spellStart"/>
            <w:r>
              <w:rPr>
                <w:rFonts w:ascii="Times New Roman" w:hAnsi="Times New Roman"/>
                <w:sz w:val="24"/>
                <w:szCs w:val="24"/>
              </w:rPr>
              <w:t>Un</w:t>
            </w:r>
            <w:proofErr w:type="spellEnd"/>
          </w:p>
        </w:tc>
        <w:tc>
          <w:tcPr>
            <w:tcW w:w="851" w:type="dxa"/>
            <w:tcBorders>
              <w:left w:val="single" w:sz="4" w:space="0" w:color="auto"/>
              <w:right w:val="single" w:sz="4" w:space="0" w:color="auto"/>
            </w:tcBorders>
            <w:shd w:val="clear" w:color="auto" w:fill="FFFFFF" w:themeFill="background1"/>
          </w:tcPr>
          <w:p w14:paraId="1F4D508D" w14:textId="4A0B8162"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r>
              <w:rPr>
                <w:rFonts w:ascii="Times New Roman" w:hAnsi="Times New Roman"/>
                <w:sz w:val="24"/>
                <w:szCs w:val="24"/>
              </w:rPr>
              <w:t>03</w:t>
            </w:r>
          </w:p>
        </w:tc>
        <w:tc>
          <w:tcPr>
            <w:tcW w:w="992" w:type="dxa"/>
            <w:tcBorders>
              <w:left w:val="single" w:sz="4" w:space="0" w:color="auto"/>
              <w:right w:val="single" w:sz="4" w:space="0" w:color="auto"/>
            </w:tcBorders>
            <w:shd w:val="clear" w:color="auto" w:fill="FFFFFF" w:themeFill="background1"/>
            <w:vAlign w:val="center"/>
          </w:tcPr>
          <w:p w14:paraId="7418037E" w14:textId="77777777"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AE38C" w14:textId="291B07DF" w:rsidR="00E9765E" w:rsidRPr="002966C9" w:rsidRDefault="00E9765E" w:rsidP="00D90CFD">
            <w:pPr>
              <w:keepLines/>
              <w:spacing w:line="300" w:lineRule="auto"/>
              <w:jc w:val="center"/>
              <w:outlineLvl w:val="0"/>
              <w:rPr>
                <w:rFonts w:ascii="Times New Roman" w:eastAsia="Calibri" w:hAnsi="Times New Roman" w:cs="Times New Roman"/>
                <w:b/>
                <w:sz w:val="24"/>
                <w:szCs w:val="24"/>
              </w:rPr>
            </w:pPr>
          </w:p>
        </w:tc>
      </w:tr>
      <w:tr w:rsidR="00E9765E" w:rsidRPr="002966C9" w14:paraId="16A76509" w14:textId="77777777" w:rsidTr="002E7A1E">
        <w:trPr>
          <w:cantSplit/>
          <w:trHeight w:val="370"/>
        </w:trPr>
        <w:tc>
          <w:tcPr>
            <w:tcW w:w="709" w:type="dxa"/>
            <w:vMerge/>
            <w:tcBorders>
              <w:left w:val="single" w:sz="4" w:space="0" w:color="auto"/>
              <w:right w:val="single" w:sz="4" w:space="0" w:color="auto"/>
            </w:tcBorders>
            <w:shd w:val="clear" w:color="auto" w:fill="FFFFFF" w:themeFill="background1"/>
            <w:vAlign w:val="center"/>
          </w:tcPr>
          <w:p w14:paraId="3B7667A7" w14:textId="77777777" w:rsidR="00E9765E" w:rsidRPr="002966C9" w:rsidRDefault="00E9765E" w:rsidP="00D90CFD">
            <w:pPr>
              <w:keepLines/>
              <w:spacing w:line="300" w:lineRule="auto"/>
              <w:jc w:val="center"/>
              <w:outlineLv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33A93" w14:textId="0D1BDAF8" w:rsidR="00E9765E" w:rsidRPr="002966C9" w:rsidRDefault="00E9765E" w:rsidP="00D90CFD">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08</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9AE921" w14:textId="69B9FA3B"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 xml:space="preserve">Pacote com bolinhas de piscina </w:t>
            </w:r>
            <w:proofErr w:type="gramStart"/>
            <w:r>
              <w:rPr>
                <w:rFonts w:ascii="Times New Roman" w:hAnsi="Times New Roman"/>
                <w:sz w:val="24"/>
                <w:szCs w:val="24"/>
              </w:rPr>
              <w:t>76mm</w:t>
            </w:r>
            <w:proofErr w:type="gramEnd"/>
            <w:r>
              <w:rPr>
                <w:rFonts w:ascii="Times New Roman" w:hAnsi="Times New Roman"/>
                <w:sz w:val="24"/>
                <w:szCs w:val="24"/>
              </w:rPr>
              <w:t xml:space="preserve"> coloridas</w:t>
            </w:r>
          </w:p>
        </w:tc>
        <w:tc>
          <w:tcPr>
            <w:tcW w:w="567" w:type="dxa"/>
            <w:tcBorders>
              <w:left w:val="single" w:sz="4" w:space="0" w:color="auto"/>
              <w:right w:val="single" w:sz="4" w:space="0" w:color="auto"/>
            </w:tcBorders>
            <w:shd w:val="clear" w:color="auto" w:fill="FFFFFF" w:themeFill="background1"/>
          </w:tcPr>
          <w:p w14:paraId="5CEE54A7" w14:textId="03FDA1C4" w:rsidR="00E9765E" w:rsidRPr="002966C9" w:rsidRDefault="00E9765E" w:rsidP="00D90CFD">
            <w:pPr>
              <w:keepLines/>
              <w:spacing w:line="300" w:lineRule="auto"/>
              <w:jc w:val="left"/>
              <w:outlineLvl w:val="0"/>
              <w:rPr>
                <w:rFonts w:ascii="Times New Roman" w:hAnsi="Times New Roman" w:cs="Times New Roman"/>
                <w:sz w:val="24"/>
                <w:szCs w:val="24"/>
              </w:rPr>
            </w:pPr>
            <w:proofErr w:type="spellStart"/>
            <w:r>
              <w:rPr>
                <w:rFonts w:ascii="Times New Roman" w:hAnsi="Times New Roman"/>
                <w:sz w:val="24"/>
                <w:szCs w:val="24"/>
              </w:rPr>
              <w:t>Un</w:t>
            </w:r>
            <w:proofErr w:type="spellEnd"/>
          </w:p>
        </w:tc>
        <w:tc>
          <w:tcPr>
            <w:tcW w:w="851" w:type="dxa"/>
            <w:tcBorders>
              <w:left w:val="single" w:sz="4" w:space="0" w:color="auto"/>
              <w:right w:val="single" w:sz="4" w:space="0" w:color="auto"/>
            </w:tcBorders>
            <w:shd w:val="clear" w:color="auto" w:fill="FFFFFF" w:themeFill="background1"/>
          </w:tcPr>
          <w:p w14:paraId="3E327750" w14:textId="37F984F2"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r>
              <w:rPr>
                <w:rFonts w:ascii="Times New Roman" w:hAnsi="Times New Roman"/>
                <w:sz w:val="24"/>
                <w:szCs w:val="24"/>
              </w:rPr>
              <w:t>03</w:t>
            </w:r>
          </w:p>
        </w:tc>
        <w:tc>
          <w:tcPr>
            <w:tcW w:w="992" w:type="dxa"/>
            <w:tcBorders>
              <w:left w:val="single" w:sz="4" w:space="0" w:color="auto"/>
              <w:right w:val="single" w:sz="4" w:space="0" w:color="auto"/>
            </w:tcBorders>
            <w:shd w:val="clear" w:color="auto" w:fill="FFFFFF" w:themeFill="background1"/>
            <w:vAlign w:val="center"/>
          </w:tcPr>
          <w:p w14:paraId="31182070" w14:textId="77777777"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14381" w14:textId="0D09C570" w:rsidR="00E9765E" w:rsidRPr="002966C9" w:rsidRDefault="00E9765E" w:rsidP="00D90CFD">
            <w:pPr>
              <w:keepLines/>
              <w:spacing w:line="300" w:lineRule="auto"/>
              <w:jc w:val="center"/>
              <w:outlineLvl w:val="0"/>
              <w:rPr>
                <w:rFonts w:ascii="Times New Roman" w:eastAsia="Calibri" w:hAnsi="Times New Roman" w:cs="Times New Roman"/>
                <w:b/>
                <w:sz w:val="24"/>
                <w:szCs w:val="24"/>
              </w:rPr>
            </w:pPr>
          </w:p>
        </w:tc>
      </w:tr>
      <w:tr w:rsidR="00E9765E" w:rsidRPr="002966C9" w14:paraId="5FD7D7EC" w14:textId="77777777" w:rsidTr="002E7A1E">
        <w:trPr>
          <w:cantSplit/>
          <w:trHeight w:val="370"/>
        </w:trPr>
        <w:tc>
          <w:tcPr>
            <w:tcW w:w="709" w:type="dxa"/>
            <w:vMerge/>
            <w:tcBorders>
              <w:left w:val="single" w:sz="4" w:space="0" w:color="auto"/>
              <w:right w:val="single" w:sz="4" w:space="0" w:color="auto"/>
            </w:tcBorders>
            <w:shd w:val="clear" w:color="auto" w:fill="FFFFFF" w:themeFill="background1"/>
            <w:vAlign w:val="center"/>
          </w:tcPr>
          <w:p w14:paraId="4F925AC6" w14:textId="77777777" w:rsidR="00E9765E" w:rsidRPr="002966C9" w:rsidRDefault="00E9765E" w:rsidP="00D90CFD">
            <w:pPr>
              <w:keepLines/>
              <w:spacing w:line="300" w:lineRule="auto"/>
              <w:jc w:val="center"/>
              <w:outlineLv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13E4A" w14:textId="6511B7DF" w:rsidR="00E9765E" w:rsidRPr="002966C9" w:rsidRDefault="00E9765E" w:rsidP="00D90CFD">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09</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BD5584" w14:textId="77777777" w:rsidR="00E9765E" w:rsidRDefault="00E9765E" w:rsidP="003A455E">
            <w:pPr>
              <w:spacing w:line="259" w:lineRule="auto"/>
              <w:rPr>
                <w:rFonts w:ascii="Times New Roman" w:hAnsi="Times New Roman"/>
                <w:sz w:val="24"/>
                <w:szCs w:val="24"/>
              </w:rPr>
            </w:pPr>
            <w:r>
              <w:rPr>
                <w:rFonts w:ascii="Times New Roman" w:hAnsi="Times New Roman"/>
                <w:sz w:val="24"/>
                <w:szCs w:val="24"/>
              </w:rPr>
              <w:t xml:space="preserve">Relógio tá na hora multicor sortido 860 </w:t>
            </w:r>
            <w:proofErr w:type="spellStart"/>
            <w:r>
              <w:rPr>
                <w:rFonts w:ascii="Times New Roman" w:hAnsi="Times New Roman"/>
                <w:sz w:val="24"/>
                <w:szCs w:val="24"/>
              </w:rPr>
              <w:t>tateti</w:t>
            </w:r>
            <w:proofErr w:type="spellEnd"/>
          </w:p>
          <w:p w14:paraId="76AF66FC" w14:textId="16F75224" w:rsidR="00E9765E" w:rsidRPr="002966C9" w:rsidRDefault="00E9765E" w:rsidP="00E9765E">
            <w:pPr>
              <w:spacing w:line="259" w:lineRule="auto"/>
              <w:rPr>
                <w:rFonts w:ascii="Times New Roman" w:eastAsia="Calibri" w:hAnsi="Times New Roman" w:cs="Times New Roman"/>
                <w:bCs/>
                <w:sz w:val="24"/>
                <w:szCs w:val="24"/>
              </w:rPr>
            </w:pPr>
            <w:r>
              <w:rPr>
                <w:rFonts w:ascii="Times New Roman" w:hAnsi="Times New Roman"/>
                <w:sz w:val="24"/>
                <w:szCs w:val="24"/>
              </w:rPr>
              <w:t>Dimensões: 10x28x28</w:t>
            </w:r>
            <w:r>
              <w:rPr>
                <w:rFonts w:ascii="Times New Roman" w:hAnsi="Times New Roman"/>
                <w:sz w:val="24"/>
                <w:szCs w:val="24"/>
              </w:rPr>
              <w:t xml:space="preserve">, </w:t>
            </w:r>
            <w:r>
              <w:rPr>
                <w:rFonts w:ascii="Times New Roman" w:hAnsi="Times New Roman"/>
                <w:sz w:val="24"/>
                <w:szCs w:val="24"/>
              </w:rPr>
              <w:t xml:space="preserve">Material: </w:t>
            </w:r>
            <w:proofErr w:type="gramStart"/>
            <w:r>
              <w:rPr>
                <w:rFonts w:ascii="Times New Roman" w:hAnsi="Times New Roman"/>
                <w:sz w:val="24"/>
                <w:szCs w:val="24"/>
              </w:rPr>
              <w:t>plástico</w:t>
            </w:r>
            <w:proofErr w:type="gramEnd"/>
          </w:p>
        </w:tc>
        <w:tc>
          <w:tcPr>
            <w:tcW w:w="567" w:type="dxa"/>
            <w:tcBorders>
              <w:left w:val="single" w:sz="4" w:space="0" w:color="auto"/>
              <w:right w:val="single" w:sz="4" w:space="0" w:color="auto"/>
            </w:tcBorders>
            <w:shd w:val="clear" w:color="auto" w:fill="FFFFFF" w:themeFill="background1"/>
          </w:tcPr>
          <w:p w14:paraId="420EC40A" w14:textId="269EBFA7" w:rsidR="00E9765E" w:rsidRPr="002966C9" w:rsidRDefault="00E9765E" w:rsidP="00D90CFD">
            <w:pPr>
              <w:keepLines/>
              <w:spacing w:line="300" w:lineRule="auto"/>
              <w:jc w:val="left"/>
              <w:outlineLvl w:val="0"/>
              <w:rPr>
                <w:rFonts w:ascii="Times New Roman" w:hAnsi="Times New Roman" w:cs="Times New Roman"/>
                <w:sz w:val="24"/>
                <w:szCs w:val="24"/>
              </w:rPr>
            </w:pPr>
            <w:proofErr w:type="spellStart"/>
            <w:r>
              <w:rPr>
                <w:rFonts w:ascii="Times New Roman" w:hAnsi="Times New Roman"/>
                <w:sz w:val="24"/>
                <w:szCs w:val="24"/>
              </w:rPr>
              <w:t>Un</w:t>
            </w:r>
            <w:proofErr w:type="spellEnd"/>
          </w:p>
        </w:tc>
        <w:tc>
          <w:tcPr>
            <w:tcW w:w="851" w:type="dxa"/>
            <w:tcBorders>
              <w:left w:val="single" w:sz="4" w:space="0" w:color="auto"/>
              <w:right w:val="single" w:sz="4" w:space="0" w:color="auto"/>
            </w:tcBorders>
            <w:shd w:val="clear" w:color="auto" w:fill="FFFFFF" w:themeFill="background1"/>
          </w:tcPr>
          <w:p w14:paraId="4B837C17" w14:textId="18436388"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r>
              <w:rPr>
                <w:rFonts w:ascii="Times New Roman" w:hAnsi="Times New Roman"/>
                <w:sz w:val="24"/>
                <w:szCs w:val="24"/>
              </w:rPr>
              <w:t>03</w:t>
            </w:r>
          </w:p>
        </w:tc>
        <w:tc>
          <w:tcPr>
            <w:tcW w:w="992" w:type="dxa"/>
            <w:tcBorders>
              <w:left w:val="single" w:sz="4" w:space="0" w:color="auto"/>
              <w:right w:val="single" w:sz="4" w:space="0" w:color="auto"/>
            </w:tcBorders>
            <w:shd w:val="clear" w:color="auto" w:fill="FFFFFF" w:themeFill="background1"/>
            <w:vAlign w:val="center"/>
          </w:tcPr>
          <w:p w14:paraId="0E3C4AA3" w14:textId="77777777"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7FF3F" w14:textId="4AE821D8" w:rsidR="00E9765E" w:rsidRPr="002966C9" w:rsidRDefault="00E9765E" w:rsidP="00D90CFD">
            <w:pPr>
              <w:keepLines/>
              <w:spacing w:line="300" w:lineRule="auto"/>
              <w:jc w:val="center"/>
              <w:outlineLvl w:val="0"/>
              <w:rPr>
                <w:rFonts w:ascii="Times New Roman" w:eastAsia="Calibri" w:hAnsi="Times New Roman" w:cs="Times New Roman"/>
                <w:b/>
                <w:sz w:val="24"/>
                <w:szCs w:val="24"/>
              </w:rPr>
            </w:pPr>
          </w:p>
        </w:tc>
      </w:tr>
      <w:tr w:rsidR="00E9765E" w:rsidRPr="002966C9" w14:paraId="267B44E0" w14:textId="77777777" w:rsidTr="002E7A1E">
        <w:trPr>
          <w:cantSplit/>
          <w:trHeight w:val="370"/>
        </w:trPr>
        <w:tc>
          <w:tcPr>
            <w:tcW w:w="709" w:type="dxa"/>
            <w:vMerge/>
            <w:tcBorders>
              <w:left w:val="single" w:sz="4" w:space="0" w:color="auto"/>
              <w:bottom w:val="single" w:sz="4" w:space="0" w:color="auto"/>
              <w:right w:val="single" w:sz="4" w:space="0" w:color="auto"/>
            </w:tcBorders>
            <w:shd w:val="clear" w:color="auto" w:fill="FFFFFF" w:themeFill="background1"/>
            <w:vAlign w:val="center"/>
          </w:tcPr>
          <w:p w14:paraId="7049850B" w14:textId="77777777" w:rsidR="00E9765E" w:rsidRPr="002966C9" w:rsidRDefault="00E9765E" w:rsidP="00D90CFD">
            <w:pPr>
              <w:keepLines/>
              <w:spacing w:line="300" w:lineRule="auto"/>
              <w:jc w:val="center"/>
              <w:outlineLv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1EA76" w14:textId="53EF2A9C" w:rsidR="00E9765E" w:rsidRPr="002966C9" w:rsidRDefault="00E9765E" w:rsidP="00D90CFD">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C8742" w14:textId="083EF962"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 xml:space="preserve">Brinquedos Educativos Blocos de montar 1250 peças, cores sortidas entre tamanhos de 2,5cm à </w:t>
            </w:r>
            <w:proofErr w:type="gramStart"/>
            <w:r>
              <w:rPr>
                <w:rFonts w:ascii="Times New Roman" w:hAnsi="Times New Roman"/>
                <w:sz w:val="24"/>
                <w:szCs w:val="24"/>
              </w:rPr>
              <w:t>5cm</w:t>
            </w:r>
            <w:proofErr w:type="gramEnd"/>
            <w:r>
              <w:rPr>
                <w:rFonts w:ascii="Times New Roman" w:hAnsi="Times New Roman"/>
                <w:sz w:val="24"/>
                <w:szCs w:val="24"/>
              </w:rPr>
              <w:t>, material plástico</w:t>
            </w:r>
          </w:p>
        </w:tc>
        <w:tc>
          <w:tcPr>
            <w:tcW w:w="567" w:type="dxa"/>
            <w:tcBorders>
              <w:left w:val="single" w:sz="4" w:space="0" w:color="auto"/>
              <w:right w:val="single" w:sz="4" w:space="0" w:color="auto"/>
            </w:tcBorders>
            <w:shd w:val="clear" w:color="auto" w:fill="FFFFFF" w:themeFill="background1"/>
            <w:vAlign w:val="center"/>
          </w:tcPr>
          <w:p w14:paraId="69ADD95F" w14:textId="41D05663" w:rsidR="00E9765E" w:rsidRPr="002966C9" w:rsidRDefault="00E9765E" w:rsidP="00D90CFD">
            <w:pPr>
              <w:keepLines/>
              <w:spacing w:line="300" w:lineRule="auto"/>
              <w:jc w:val="left"/>
              <w:outlineLvl w:val="0"/>
              <w:rPr>
                <w:rFonts w:ascii="Times New Roman" w:hAnsi="Times New Roman" w:cs="Times New Roman"/>
                <w:sz w:val="24"/>
                <w:szCs w:val="24"/>
              </w:rPr>
            </w:pPr>
            <w:proofErr w:type="spellStart"/>
            <w:r>
              <w:rPr>
                <w:rFonts w:ascii="Times New Roman" w:hAnsi="Times New Roman"/>
                <w:sz w:val="24"/>
                <w:szCs w:val="24"/>
              </w:rPr>
              <w:t>Un</w:t>
            </w:r>
            <w:proofErr w:type="spellEnd"/>
          </w:p>
        </w:tc>
        <w:tc>
          <w:tcPr>
            <w:tcW w:w="851" w:type="dxa"/>
            <w:tcBorders>
              <w:left w:val="single" w:sz="4" w:space="0" w:color="auto"/>
              <w:right w:val="single" w:sz="4" w:space="0" w:color="auto"/>
            </w:tcBorders>
            <w:shd w:val="clear" w:color="auto" w:fill="FFFFFF" w:themeFill="background1"/>
            <w:vAlign w:val="center"/>
          </w:tcPr>
          <w:p w14:paraId="4D790F04" w14:textId="37317EE7" w:rsidR="00E9765E" w:rsidRPr="002966C9" w:rsidRDefault="00E9765E" w:rsidP="00D90CFD">
            <w:pPr>
              <w:keepLines/>
              <w:spacing w:line="300" w:lineRule="auto"/>
              <w:jc w:val="left"/>
              <w:outlineLvl w:val="0"/>
              <w:rPr>
                <w:rFonts w:ascii="Times New Roman" w:eastAsia="Calibri" w:hAnsi="Times New Roman" w:cs="Times New Roman"/>
                <w:bCs/>
                <w:sz w:val="24"/>
                <w:szCs w:val="24"/>
              </w:rPr>
            </w:pPr>
            <w:r>
              <w:rPr>
                <w:rFonts w:ascii="Times New Roman" w:hAnsi="Times New Roman"/>
                <w:sz w:val="24"/>
                <w:szCs w:val="24"/>
              </w:rPr>
              <w:t>03</w:t>
            </w:r>
          </w:p>
        </w:tc>
        <w:tc>
          <w:tcPr>
            <w:tcW w:w="992" w:type="dxa"/>
            <w:tcBorders>
              <w:left w:val="single" w:sz="4" w:space="0" w:color="auto"/>
              <w:right w:val="single" w:sz="4" w:space="0" w:color="auto"/>
            </w:tcBorders>
            <w:shd w:val="clear" w:color="auto" w:fill="FFFFFF" w:themeFill="background1"/>
            <w:vAlign w:val="center"/>
          </w:tcPr>
          <w:p w14:paraId="3841EFCF" w14:textId="77777777" w:rsidR="00E9765E" w:rsidRPr="002966C9" w:rsidRDefault="00E9765E" w:rsidP="00D90CFD">
            <w:pPr>
              <w:keepLines/>
              <w:spacing w:line="300" w:lineRule="auto"/>
              <w:jc w:val="center"/>
              <w:outlineLvl w:val="0"/>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9AC7E" w14:textId="4667323C" w:rsidR="00E9765E" w:rsidRPr="002966C9" w:rsidRDefault="00E9765E" w:rsidP="00D90CFD">
            <w:pPr>
              <w:keepLines/>
              <w:spacing w:line="300" w:lineRule="auto"/>
              <w:jc w:val="center"/>
              <w:outlineLvl w:val="0"/>
              <w:rPr>
                <w:rFonts w:ascii="Times New Roman" w:eastAsia="Calibri" w:hAnsi="Times New Roman" w:cs="Times New Roman"/>
                <w:b/>
                <w:sz w:val="24"/>
                <w:szCs w:val="24"/>
              </w:rPr>
            </w:pPr>
          </w:p>
        </w:tc>
      </w:tr>
    </w:tbl>
    <w:p w14:paraId="213E2EDA" w14:textId="77777777" w:rsidR="000E1478" w:rsidRPr="002966C9" w:rsidRDefault="000E1478" w:rsidP="009F6447">
      <w:pPr>
        <w:pStyle w:val="Corpodetexto"/>
        <w:rPr>
          <w:noProof/>
          <w:szCs w:val="24"/>
        </w:rPr>
      </w:pPr>
    </w:p>
    <w:p w14:paraId="600D4E04" w14:textId="7E5BCDAD" w:rsidR="00D06390" w:rsidRPr="002966C9" w:rsidRDefault="00D06390" w:rsidP="00933480">
      <w:pPr>
        <w:pStyle w:val="Corpodetexto"/>
        <w:spacing w:line="288" w:lineRule="auto"/>
        <w:rPr>
          <w:noProof/>
          <w:color w:val="FF0000"/>
          <w:szCs w:val="24"/>
        </w:rPr>
      </w:pPr>
      <w:r w:rsidRPr="002966C9">
        <w:rPr>
          <w:noProof/>
          <w:szCs w:val="24"/>
        </w:rPr>
        <w:t xml:space="preserve">Valor </w:t>
      </w:r>
      <w:r w:rsidR="00FC2CCB" w:rsidRPr="002966C9">
        <w:rPr>
          <w:noProof/>
          <w:szCs w:val="24"/>
        </w:rPr>
        <w:t>Total</w:t>
      </w:r>
      <w:r w:rsidRPr="002966C9">
        <w:rPr>
          <w:noProof/>
          <w:szCs w:val="24"/>
        </w:rPr>
        <w:t xml:space="preserve"> da Proposta:</w:t>
      </w:r>
      <w:r w:rsidR="009C0793" w:rsidRPr="002966C9">
        <w:rPr>
          <w:noProof/>
          <w:szCs w:val="24"/>
        </w:rPr>
        <w:t xml:space="preserve"> </w:t>
      </w:r>
      <w:r w:rsidR="00E706D0" w:rsidRPr="00446F63">
        <w:rPr>
          <w:noProof/>
          <w:szCs w:val="24"/>
        </w:rPr>
        <w:t>xxxxx,xx (xxxxx xxxxxx xxxxx xxxxx).</w:t>
      </w:r>
    </w:p>
    <w:p w14:paraId="7976E1F1" w14:textId="020C0940" w:rsidR="00D06390" w:rsidRPr="002966C9" w:rsidRDefault="00D06390" w:rsidP="00933480">
      <w:pPr>
        <w:pStyle w:val="Corpodetexto"/>
        <w:spacing w:line="288" w:lineRule="auto"/>
        <w:rPr>
          <w:noProof/>
          <w:szCs w:val="24"/>
        </w:rPr>
      </w:pPr>
      <w:r w:rsidRPr="002966C9">
        <w:rPr>
          <w:noProof/>
          <w:szCs w:val="24"/>
        </w:rPr>
        <w:t>Validade da Proposta</w:t>
      </w:r>
      <w:r w:rsidR="009C0793" w:rsidRPr="002966C9">
        <w:rPr>
          <w:noProof/>
          <w:szCs w:val="24"/>
        </w:rPr>
        <w:t>:</w:t>
      </w:r>
      <w:r w:rsidRPr="002966C9">
        <w:rPr>
          <w:noProof/>
          <w:szCs w:val="24"/>
        </w:rPr>
        <w:t xml:space="preserve"> </w:t>
      </w:r>
      <w:r w:rsidRPr="002966C9">
        <w:rPr>
          <w:b/>
          <w:bCs/>
          <w:noProof/>
          <w:szCs w:val="24"/>
        </w:rPr>
        <w:t xml:space="preserve">60 </w:t>
      </w:r>
      <w:r w:rsidR="009C0793" w:rsidRPr="002966C9">
        <w:rPr>
          <w:b/>
          <w:bCs/>
          <w:noProof/>
          <w:szCs w:val="24"/>
        </w:rPr>
        <w:t xml:space="preserve">(sessenta) </w:t>
      </w:r>
      <w:r w:rsidRPr="002966C9">
        <w:rPr>
          <w:b/>
          <w:bCs/>
          <w:noProof/>
          <w:szCs w:val="24"/>
        </w:rPr>
        <w:t>dias</w:t>
      </w:r>
      <w:r w:rsidR="00F51A2E" w:rsidRPr="002966C9">
        <w:rPr>
          <w:noProof/>
          <w:szCs w:val="24"/>
        </w:rPr>
        <w:t>.</w:t>
      </w:r>
    </w:p>
    <w:p w14:paraId="440FADE2" w14:textId="77777777" w:rsidR="00960836" w:rsidRDefault="00D06390" w:rsidP="006475B5">
      <w:pPr>
        <w:pStyle w:val="Corpodetexto"/>
        <w:spacing w:line="288" w:lineRule="auto"/>
        <w:rPr>
          <w:noProof/>
          <w:szCs w:val="24"/>
        </w:rPr>
      </w:pPr>
      <w:r w:rsidRPr="002966C9">
        <w:rPr>
          <w:noProof/>
          <w:szCs w:val="24"/>
        </w:rPr>
        <w:t>Despesas inerentes a impostos, tributos</w:t>
      </w:r>
      <w:r w:rsidR="00F51A2E" w:rsidRPr="002966C9">
        <w:rPr>
          <w:noProof/>
          <w:szCs w:val="24"/>
        </w:rPr>
        <w:t>, taxas</w:t>
      </w:r>
      <w:r w:rsidRPr="002966C9">
        <w:rPr>
          <w:noProof/>
          <w:szCs w:val="24"/>
        </w:rPr>
        <w:t xml:space="preserve">, </w:t>
      </w:r>
      <w:r w:rsidR="00F51A2E" w:rsidRPr="002966C9">
        <w:rPr>
          <w:noProof/>
          <w:szCs w:val="24"/>
        </w:rPr>
        <w:t xml:space="preserve">seguros, </w:t>
      </w:r>
      <w:r w:rsidR="00045A1F" w:rsidRPr="002966C9">
        <w:rPr>
          <w:noProof/>
          <w:szCs w:val="24"/>
        </w:rPr>
        <w:t>frete, carga e descarga</w:t>
      </w:r>
      <w:r w:rsidRPr="002966C9">
        <w:rPr>
          <w:noProof/>
          <w:szCs w:val="24"/>
        </w:rPr>
        <w:t xml:space="preserve">, correrão totalmente por conta da </w:t>
      </w:r>
      <w:r w:rsidR="00045A1F" w:rsidRPr="002966C9">
        <w:rPr>
          <w:noProof/>
          <w:szCs w:val="24"/>
        </w:rPr>
        <w:t>e</w:t>
      </w:r>
      <w:r w:rsidRPr="002966C9">
        <w:rPr>
          <w:noProof/>
          <w:szCs w:val="24"/>
        </w:rPr>
        <w:t>mpresa contratada</w:t>
      </w:r>
      <w:r w:rsidR="00045A1F" w:rsidRPr="002966C9">
        <w:rPr>
          <w:noProof/>
          <w:szCs w:val="24"/>
        </w:rPr>
        <w:t>.</w:t>
      </w:r>
      <w:r w:rsidR="006475B5" w:rsidRPr="002966C9">
        <w:rPr>
          <w:noProof/>
          <w:szCs w:val="24"/>
        </w:rPr>
        <w:t xml:space="preserve"> </w:t>
      </w:r>
    </w:p>
    <w:p w14:paraId="7EC5F174" w14:textId="77777777" w:rsidR="00960836" w:rsidRDefault="00960836" w:rsidP="006475B5">
      <w:pPr>
        <w:pStyle w:val="Corpodetexto"/>
        <w:spacing w:line="288" w:lineRule="auto"/>
        <w:rPr>
          <w:noProof/>
          <w:szCs w:val="24"/>
        </w:rPr>
      </w:pPr>
    </w:p>
    <w:p w14:paraId="73CD2BB7" w14:textId="77777777" w:rsidR="00960836" w:rsidRDefault="00F51A2E" w:rsidP="006475B5">
      <w:pPr>
        <w:pStyle w:val="Corpodetexto"/>
        <w:spacing w:line="288" w:lineRule="auto"/>
        <w:rPr>
          <w:rFonts w:eastAsia="Calibri"/>
          <w:color w:val="000000"/>
          <w:szCs w:val="24"/>
        </w:rPr>
      </w:pPr>
      <w:r w:rsidRPr="002966C9">
        <w:rPr>
          <w:rFonts w:eastAsia="Calibri"/>
          <w:color w:val="000000"/>
          <w:szCs w:val="24"/>
        </w:rPr>
        <w:lastRenderedPageBreak/>
        <w:t>Declaramos pleno conhecimento ao disposto no Decreto Municipal nº 1.027/2022, disponível em "</w:t>
      </w:r>
      <w:r w:rsidRPr="002966C9">
        <w:rPr>
          <w:rFonts w:eastAsia="Calibri"/>
          <w:b/>
          <w:color w:val="000000"/>
          <w:szCs w:val="24"/>
          <w:u w:val="single"/>
        </w:rPr>
        <w:t>http://www.pinheiromachado.rs.gov.br/site/wp-content/uploads/2022/03/Decreto-no-1027-Adota-a-IN-RFB-no-1.2342012-para-fins-de-IRRF-nas-contratacoes-de-bens-e-na-prestacao-de-servicos-realizadas-pelo-Municipio-de-Pinheiro-Machado.-em-23-02-2022.pdf</w:t>
      </w:r>
      <w:r w:rsidRPr="002966C9">
        <w:rPr>
          <w:rFonts w:eastAsia="Calibri"/>
          <w:color w:val="000000"/>
          <w:szCs w:val="24"/>
        </w:rPr>
        <w:t>", referente à retenção de Imposto de Renda – IR.</w:t>
      </w:r>
      <w:r w:rsidR="006475B5" w:rsidRPr="002966C9">
        <w:rPr>
          <w:rFonts w:eastAsia="Calibri"/>
          <w:color w:val="000000"/>
          <w:szCs w:val="24"/>
        </w:rPr>
        <w:t xml:space="preserve"> </w:t>
      </w:r>
    </w:p>
    <w:p w14:paraId="70444675" w14:textId="77777777" w:rsidR="00960836" w:rsidRDefault="00960836" w:rsidP="006475B5">
      <w:pPr>
        <w:pStyle w:val="Corpodetexto"/>
        <w:spacing w:line="288" w:lineRule="auto"/>
        <w:rPr>
          <w:rFonts w:eastAsia="Calibri"/>
          <w:color w:val="000000"/>
          <w:szCs w:val="24"/>
        </w:rPr>
      </w:pPr>
    </w:p>
    <w:p w14:paraId="60D8543D" w14:textId="2112FB6D" w:rsidR="00D06390" w:rsidRPr="002966C9" w:rsidRDefault="00D06390" w:rsidP="006475B5">
      <w:pPr>
        <w:pStyle w:val="Corpodetexto"/>
        <w:spacing w:line="288" w:lineRule="auto"/>
        <w:rPr>
          <w:noProof/>
          <w:szCs w:val="24"/>
        </w:rPr>
      </w:pPr>
      <w:r w:rsidRPr="002966C9">
        <w:rPr>
          <w:noProof/>
          <w:szCs w:val="24"/>
        </w:rPr>
        <w:t>Apresentamos nossa proposta conforme o</w:t>
      </w:r>
      <w:r w:rsidR="00F51A2E" w:rsidRPr="002966C9">
        <w:rPr>
          <w:noProof/>
          <w:szCs w:val="24"/>
        </w:rPr>
        <w:t>s</w:t>
      </w:r>
      <w:r w:rsidRPr="002966C9">
        <w:rPr>
          <w:noProof/>
          <w:szCs w:val="24"/>
        </w:rPr>
        <w:t xml:space="preserve"> </w:t>
      </w:r>
      <w:r w:rsidR="00F51A2E" w:rsidRPr="002966C9">
        <w:rPr>
          <w:noProof/>
          <w:szCs w:val="24"/>
        </w:rPr>
        <w:t>i</w:t>
      </w:r>
      <w:r w:rsidRPr="002966C9">
        <w:rPr>
          <w:noProof/>
          <w:szCs w:val="24"/>
        </w:rPr>
        <w:t>te</w:t>
      </w:r>
      <w:r w:rsidR="00F51A2E" w:rsidRPr="002966C9">
        <w:rPr>
          <w:noProof/>
          <w:szCs w:val="24"/>
        </w:rPr>
        <w:t>ns</w:t>
      </w:r>
      <w:r w:rsidRPr="002966C9">
        <w:rPr>
          <w:noProof/>
          <w:szCs w:val="24"/>
        </w:rPr>
        <w:t xml:space="preserve"> e preço</w:t>
      </w:r>
      <w:r w:rsidR="00F51A2E" w:rsidRPr="002966C9">
        <w:rPr>
          <w:noProof/>
          <w:szCs w:val="24"/>
        </w:rPr>
        <w:t>s</w:t>
      </w:r>
      <w:r w:rsidRPr="002966C9">
        <w:rPr>
          <w:noProof/>
          <w:szCs w:val="24"/>
        </w:rPr>
        <w:t xml:space="preserve"> estabelecidos no Edital.</w:t>
      </w:r>
    </w:p>
    <w:p w14:paraId="638D5153" w14:textId="77777777" w:rsidR="00290FE8" w:rsidRDefault="00290FE8" w:rsidP="009F6447">
      <w:pPr>
        <w:pStyle w:val="Corpodetexto"/>
        <w:rPr>
          <w:noProof/>
          <w:szCs w:val="24"/>
        </w:rPr>
      </w:pPr>
    </w:p>
    <w:p w14:paraId="0D9FF48D" w14:textId="77777777" w:rsidR="00960836" w:rsidRPr="002966C9" w:rsidRDefault="00960836" w:rsidP="009F6447">
      <w:pPr>
        <w:pStyle w:val="Corpodetexto"/>
        <w:rPr>
          <w:noProof/>
          <w:szCs w:val="24"/>
        </w:rPr>
      </w:pPr>
    </w:p>
    <w:p w14:paraId="6624981A" w14:textId="314299FD" w:rsidR="00D06390" w:rsidRPr="002966C9" w:rsidRDefault="00F51A2E" w:rsidP="004A144D">
      <w:pPr>
        <w:pStyle w:val="Corpodetexto"/>
        <w:spacing w:line="288" w:lineRule="auto"/>
        <w:jc w:val="right"/>
        <w:rPr>
          <w:noProof/>
          <w:szCs w:val="24"/>
        </w:rPr>
      </w:pPr>
      <w:r w:rsidRPr="002966C9">
        <w:rPr>
          <w:noProof/>
          <w:szCs w:val="24"/>
        </w:rPr>
        <w:t>___________________________</w:t>
      </w:r>
      <w:r w:rsidR="00D06390" w:rsidRPr="002966C9">
        <w:rPr>
          <w:noProof/>
          <w:szCs w:val="24"/>
        </w:rPr>
        <w:t xml:space="preserve">,________________de________________de </w:t>
      </w:r>
      <w:r w:rsidR="006E4143" w:rsidRPr="002966C9">
        <w:rPr>
          <w:noProof/>
          <w:szCs w:val="24"/>
        </w:rPr>
        <w:t>2024</w:t>
      </w:r>
      <w:r w:rsidR="00D06390" w:rsidRPr="002966C9">
        <w:rPr>
          <w:noProof/>
          <w:szCs w:val="24"/>
        </w:rPr>
        <w:t>.</w:t>
      </w:r>
    </w:p>
    <w:p w14:paraId="1DA062E7" w14:textId="77777777" w:rsidR="003231BF" w:rsidRDefault="003231BF" w:rsidP="00960836">
      <w:pPr>
        <w:pStyle w:val="Corpodetexto"/>
        <w:spacing w:line="360" w:lineRule="auto"/>
        <w:rPr>
          <w:noProof/>
          <w:szCs w:val="24"/>
        </w:rPr>
      </w:pPr>
    </w:p>
    <w:p w14:paraId="79D92426" w14:textId="77777777" w:rsidR="00960836" w:rsidRPr="002966C9" w:rsidRDefault="00960836" w:rsidP="00960836">
      <w:pPr>
        <w:pStyle w:val="Corpodetexto"/>
        <w:spacing w:line="360" w:lineRule="auto"/>
        <w:rPr>
          <w:noProof/>
          <w:szCs w:val="24"/>
        </w:rPr>
      </w:pPr>
    </w:p>
    <w:p w14:paraId="58072180" w14:textId="75CC79F0" w:rsidR="00D45613" w:rsidRPr="002966C9" w:rsidRDefault="00D06390" w:rsidP="00960836">
      <w:pPr>
        <w:pStyle w:val="Corpodetexto"/>
        <w:spacing w:line="360" w:lineRule="auto"/>
        <w:jc w:val="center"/>
        <w:rPr>
          <w:noProof/>
          <w:szCs w:val="24"/>
        </w:rPr>
      </w:pPr>
      <w:r w:rsidRPr="002966C9">
        <w:rPr>
          <w:noProof/>
          <w:szCs w:val="24"/>
        </w:rPr>
        <mc:AlternateContent>
          <mc:Choice Requires="wps">
            <w:drawing>
              <wp:anchor distT="0" distB="0" distL="0" distR="0" simplePos="0" relativeHeight="251657216"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14436F" id="Freeform 2" o:spid="_x0000_s1026" style="position:absolute;margin-left:202.25pt;margin-top:10.8pt;width:198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" path="m,l3959,e" filled="f" strokeweight=".24594mm">
                <v:path arrowok="t" o:connecttype="custom" o:connectlocs="0,0;2513965,0" o:connectangles="0,0"/>
                <w10:wrap type="topAndBottom" anchorx="page"/>
              </v:shape>
            </w:pict>
          </mc:Fallback>
        </mc:AlternateContent>
      </w:r>
      <w:r w:rsidRPr="002966C9">
        <w:rPr>
          <w:noProof/>
          <w:szCs w:val="24"/>
        </w:rPr>
        <w:t>Assinatura do Responsável</w:t>
      </w:r>
    </w:p>
    <w:p w14:paraId="1709F77D" w14:textId="77777777" w:rsidR="004F7091" w:rsidRPr="002966C9" w:rsidRDefault="00D06390" w:rsidP="00960836">
      <w:pPr>
        <w:pStyle w:val="Corpodetexto"/>
        <w:spacing w:line="360" w:lineRule="auto"/>
        <w:jc w:val="center"/>
        <w:rPr>
          <w:noProof/>
          <w:szCs w:val="24"/>
        </w:rPr>
      </w:pPr>
      <w:r w:rsidRPr="002966C9">
        <w:rPr>
          <w:noProof/>
          <w:szCs w:val="24"/>
        </w:rPr>
        <w:t xml:space="preserve"> CPF:</w:t>
      </w:r>
    </w:p>
    <w:p w14:paraId="2E1C5FE1" w14:textId="4DA3914C" w:rsidR="00265487" w:rsidRPr="002966C9" w:rsidRDefault="00D06390" w:rsidP="00960836">
      <w:pPr>
        <w:pStyle w:val="Corpodetexto"/>
        <w:spacing w:line="360" w:lineRule="auto"/>
        <w:jc w:val="center"/>
        <w:rPr>
          <w:noProof/>
          <w:szCs w:val="24"/>
        </w:rPr>
      </w:pPr>
      <w:r w:rsidRPr="002966C9">
        <w:rPr>
          <w:noProof/>
          <w:szCs w:val="24"/>
        </w:rPr>
        <w:t xml:space="preserve">Obs.: </w:t>
      </w:r>
      <w:r w:rsidR="00F51A2E" w:rsidRPr="002966C9">
        <w:rPr>
          <w:noProof/>
          <w:szCs w:val="24"/>
        </w:rPr>
        <w:t>i</w:t>
      </w:r>
      <w:r w:rsidRPr="002966C9">
        <w:rPr>
          <w:noProof/>
          <w:szCs w:val="24"/>
        </w:rPr>
        <w:t>dentificação, assinatura do representante legal e carimbo do CNPJ, se houver.</w:t>
      </w:r>
    </w:p>
    <w:sectPr w:rsidR="00265487" w:rsidRPr="002966C9" w:rsidSect="00933480">
      <w:headerReference w:type="default" r:id="rId11"/>
      <w:footerReference w:type="default" r:id="rId12"/>
      <w:pgSz w:w="11906" w:h="16838"/>
      <w:pgMar w:top="381" w:right="851" w:bottom="851" w:left="851"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2DDDD" w14:textId="77777777" w:rsidR="00D37F0B" w:rsidRDefault="00D37F0B" w:rsidP="00C27B4B">
      <w:pPr>
        <w:spacing w:line="240" w:lineRule="auto"/>
      </w:pPr>
      <w:r>
        <w:separator/>
      </w:r>
    </w:p>
  </w:endnote>
  <w:endnote w:type="continuationSeparator" w:id="0">
    <w:p w14:paraId="43F308B1" w14:textId="77777777" w:rsidR="00D37F0B" w:rsidRDefault="00D37F0B"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E9765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E9765E">
              <w:rPr>
                <w:rFonts w:ascii="Times New Roman" w:hAnsi="Times New Roman" w:cs="Times New Roman"/>
                <w:b/>
                <w:bCs/>
                <w:noProof/>
                <w:sz w:val="24"/>
                <w:szCs w:val="24"/>
              </w:rPr>
              <w:t>7</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2D98E" w14:textId="77777777" w:rsidR="00D37F0B" w:rsidRDefault="00D37F0B" w:rsidP="00C27B4B">
      <w:pPr>
        <w:spacing w:line="240" w:lineRule="auto"/>
      </w:pPr>
      <w:r>
        <w:separator/>
      </w:r>
    </w:p>
  </w:footnote>
  <w:footnote w:type="continuationSeparator" w:id="0">
    <w:p w14:paraId="7C9DE7AB" w14:textId="77777777" w:rsidR="00D37F0B" w:rsidRDefault="00D37F0B"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C2539" w14:textId="77777777" w:rsidR="009749C5"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42C78C1D">
          <wp:simplePos x="0" y="0"/>
          <wp:positionH relativeFrom="column">
            <wp:posOffset>-49530</wp:posOffset>
          </wp:positionH>
          <wp:positionV relativeFrom="paragraph">
            <wp:posOffset>-85725</wp:posOffset>
          </wp:positionV>
          <wp:extent cx="598805" cy="723265"/>
          <wp:effectExtent l="0" t="0" r="0" b="635"/>
          <wp:wrapTight wrapText="bothSides">
            <wp:wrapPolygon edited="0">
              <wp:start x="0" y="0"/>
              <wp:lineTo x="0" y="21050"/>
              <wp:lineTo x="20615" y="21050"/>
              <wp:lineTo x="20615" y="0"/>
              <wp:lineTo x="0" y="0"/>
            </wp:wrapPolygon>
          </wp:wrapTight>
          <wp:docPr id="2020698828"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713" w:tblpY="1"/>
      <w:tblW w:w="0" w:type="auto"/>
      <w:tblLook w:val="04A0" w:firstRow="1" w:lastRow="0" w:firstColumn="1" w:lastColumn="0" w:noHBand="0" w:noVBand="1"/>
    </w:tblPr>
    <w:tblGrid>
      <w:gridCol w:w="1172"/>
      <w:gridCol w:w="1574"/>
    </w:tblGrid>
    <w:tr w:rsidR="009749C5" w14:paraId="7A093A51" w14:textId="77777777" w:rsidTr="00ED16E4">
      <w:trPr>
        <w:trHeight w:val="170"/>
      </w:trPr>
      <w:tc>
        <w:tcPr>
          <w:tcW w:w="1172" w:type="dxa"/>
          <w:tcBorders>
            <w:top w:val="single" w:sz="4" w:space="0" w:color="auto"/>
            <w:left w:val="single" w:sz="4" w:space="0" w:color="auto"/>
            <w:bottom w:val="single" w:sz="4" w:space="0" w:color="auto"/>
            <w:right w:val="single" w:sz="4" w:space="0" w:color="auto"/>
          </w:tcBorders>
        </w:tcPr>
        <w:p w14:paraId="615CC4E9" w14:textId="77777777" w:rsidR="009749C5" w:rsidRDefault="009749C5" w:rsidP="009749C5">
          <w:pPr>
            <w:pStyle w:val="Ttulo5"/>
            <w:jc w:val="left"/>
            <w:outlineLvl w:val="4"/>
            <w:rPr>
              <w:rFonts w:ascii="Century Gothic" w:hAnsi="Century Gothic"/>
              <w:b/>
              <w:i w:val="0"/>
              <w:sz w:val="16"/>
              <w:szCs w:val="16"/>
            </w:rPr>
          </w:pPr>
          <w:r>
            <w:rPr>
              <w:rFonts w:ascii="Century Gothic" w:hAnsi="Century Gothic"/>
              <w:b/>
              <w:i w:val="0"/>
              <w:sz w:val="16"/>
              <w:szCs w:val="16"/>
            </w:rPr>
            <w:t>Fl. nº</w:t>
          </w:r>
        </w:p>
        <w:p w14:paraId="3EFB0A3E" w14:textId="77777777" w:rsidR="009749C5" w:rsidRDefault="009749C5" w:rsidP="009749C5"/>
      </w:tc>
      <w:tc>
        <w:tcPr>
          <w:tcW w:w="1574" w:type="dxa"/>
          <w:tcBorders>
            <w:top w:val="single" w:sz="4" w:space="0" w:color="auto"/>
            <w:left w:val="single" w:sz="4" w:space="0" w:color="auto"/>
            <w:bottom w:val="single" w:sz="4" w:space="0" w:color="auto"/>
            <w:right w:val="single" w:sz="4" w:space="0" w:color="auto"/>
          </w:tcBorders>
        </w:tcPr>
        <w:p w14:paraId="3FC4C012" w14:textId="77777777" w:rsidR="009749C5" w:rsidRDefault="009749C5" w:rsidP="009749C5">
          <w:pPr>
            <w:pStyle w:val="Ttulo5"/>
            <w:outlineLvl w:val="4"/>
            <w:rPr>
              <w:rFonts w:ascii="Century Gothic" w:hAnsi="Century Gothic"/>
              <w:b/>
              <w:i w:val="0"/>
              <w:sz w:val="22"/>
            </w:rPr>
          </w:pPr>
        </w:p>
      </w:tc>
    </w:tr>
  </w:tbl>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nsid w:val="0CEA2902"/>
    <w:multiLevelType w:val="multilevel"/>
    <w:tmpl w:val="F126C1CE"/>
    <w:lvl w:ilvl="0">
      <w:start w:val="6"/>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
    <w:nsid w:val="14651BAD"/>
    <w:multiLevelType w:val="multilevel"/>
    <w:tmpl w:val="94A86946"/>
    <w:lvl w:ilvl="0">
      <w:start w:val="5"/>
      <w:numFmt w:val="decimal"/>
      <w:lvlText w:val="%1."/>
      <w:lvlJc w:val="left"/>
      <w:pPr>
        <w:ind w:left="360" w:hanging="360"/>
      </w:pPr>
      <w:rPr>
        <w:rFonts w:hint="default"/>
      </w:rPr>
    </w:lvl>
    <w:lvl w:ilvl="1">
      <w:start w:val="3"/>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DC7721"/>
    <w:multiLevelType w:val="hybridMultilevel"/>
    <w:tmpl w:val="FE9674B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26734736"/>
    <w:multiLevelType w:val="hybridMultilevel"/>
    <w:tmpl w:val="C4E03ED0"/>
    <w:lvl w:ilvl="0" w:tplc="0416000F">
      <w:start w:val="1"/>
      <w:numFmt w:val="decimal"/>
      <w:lvlText w:val="%1."/>
      <w:lvlJc w:val="left"/>
      <w:pPr>
        <w:ind w:left="720" w:hanging="360"/>
      </w:pPr>
      <w:rPr>
        <w:rFonts w:hint="default"/>
        <w:b/>
      </w:rPr>
    </w:lvl>
    <w:lvl w:ilvl="1" w:tplc="1FA2FB96">
      <w:start w:val="3"/>
      <w:numFmt w:val="decimal"/>
      <w:lvlText w:val="%2.3"/>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D0839D2"/>
    <w:multiLevelType w:val="multilevel"/>
    <w:tmpl w:val="CE7ACAE2"/>
    <w:lvl w:ilvl="0">
      <w:start w:val="9"/>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nsid w:val="30DC321A"/>
    <w:multiLevelType w:val="multilevel"/>
    <w:tmpl w:val="80EC6328"/>
    <w:lvl w:ilvl="0">
      <w:start w:val="1"/>
      <w:numFmt w:val="decimal"/>
      <w:lvlText w:val="%1."/>
      <w:lvlJc w:val="left"/>
      <w:pPr>
        <w:ind w:left="951"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abstractNum w:abstractNumId="15">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6">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8">
    <w:nsid w:val="38AC6A1D"/>
    <w:multiLevelType w:val="hybridMultilevel"/>
    <w:tmpl w:val="EB1045A6"/>
    <w:lvl w:ilvl="0" w:tplc="04F6B3B0">
      <w:numFmt w:val="bullet"/>
      <w:lvlText w:val=""/>
      <w:lvlJc w:val="left"/>
      <w:pPr>
        <w:ind w:left="786" w:hanging="360"/>
      </w:pPr>
      <w:rPr>
        <w:rFonts w:ascii="Symbol" w:eastAsiaTheme="minorHAnsi" w:hAnsi="Symbol" w:cs="Times New Roman"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9">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2">
    <w:nsid w:val="50674FA0"/>
    <w:multiLevelType w:val="hybridMultilevel"/>
    <w:tmpl w:val="1FC4EBE6"/>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19A465D"/>
    <w:multiLevelType w:val="hybridMultilevel"/>
    <w:tmpl w:val="BBA40F7A"/>
    <w:lvl w:ilvl="0" w:tplc="5002CA98">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FD255CB"/>
    <w:multiLevelType w:val="hybridMultilevel"/>
    <w:tmpl w:val="EA9E423E"/>
    <w:lvl w:ilvl="0" w:tplc="74126826">
      <w:start w:val="10"/>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9">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32">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A90450B"/>
    <w:multiLevelType w:val="multilevel"/>
    <w:tmpl w:val="80EC6328"/>
    <w:lvl w:ilvl="0">
      <w:start w:val="1"/>
      <w:numFmt w:val="decimal"/>
      <w:lvlText w:val="%1."/>
      <w:lvlJc w:val="left"/>
      <w:pPr>
        <w:ind w:left="951"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abstractNum w:abstractNumId="34">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CD54481"/>
    <w:multiLevelType w:val="hybridMultilevel"/>
    <w:tmpl w:val="A7308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F7862DD"/>
    <w:multiLevelType w:val="multilevel"/>
    <w:tmpl w:val="80EC6328"/>
    <w:lvl w:ilvl="0">
      <w:start w:val="1"/>
      <w:numFmt w:val="decimal"/>
      <w:lvlText w:val="%1."/>
      <w:lvlJc w:val="left"/>
      <w:pPr>
        <w:ind w:left="951"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abstractNumId w:val="30"/>
  </w:num>
  <w:num w:numId="2">
    <w:abstractNumId w:val="24"/>
  </w:num>
  <w:num w:numId="3">
    <w:abstractNumId w:val="28"/>
  </w:num>
  <w:num w:numId="4">
    <w:abstractNumId w:val="10"/>
  </w:num>
  <w:num w:numId="5">
    <w:abstractNumId w:val="17"/>
  </w:num>
  <w:num w:numId="6">
    <w:abstractNumId w:val="11"/>
  </w:num>
  <w:num w:numId="7">
    <w:abstractNumId w:val="15"/>
  </w:num>
  <w:num w:numId="8">
    <w:abstractNumId w:val="26"/>
  </w:num>
  <w:num w:numId="9">
    <w:abstractNumId w:val="34"/>
  </w:num>
  <w:num w:numId="10">
    <w:abstractNumId w:val="21"/>
  </w:num>
  <w:num w:numId="11">
    <w:abstractNumId w:val="31"/>
  </w:num>
  <w:num w:numId="12">
    <w:abstractNumId w:val="8"/>
  </w:num>
  <w:num w:numId="13">
    <w:abstractNumId w:val="6"/>
  </w:num>
  <w:num w:numId="14">
    <w:abstractNumId w:val="4"/>
  </w:num>
  <w:num w:numId="15">
    <w:abstractNumId w:val="16"/>
  </w:num>
  <w:num w:numId="16">
    <w:abstractNumId w:val="20"/>
  </w:num>
  <w:num w:numId="17">
    <w:abstractNumId w:val="32"/>
  </w:num>
  <w:num w:numId="18">
    <w:abstractNumId w:val="25"/>
  </w:num>
  <w:num w:numId="19">
    <w:abstractNumId w:val="12"/>
  </w:num>
  <w:num w:numId="20">
    <w:abstractNumId w:val="29"/>
  </w:num>
  <w:num w:numId="21">
    <w:abstractNumId w:val="2"/>
  </w:num>
  <w:num w:numId="22">
    <w:abstractNumId w:val="19"/>
  </w:num>
  <w:num w:numId="23">
    <w:abstractNumId w:val="7"/>
  </w:num>
  <w:num w:numId="24">
    <w:abstractNumId w:val="36"/>
  </w:num>
  <w:num w:numId="25">
    <w:abstractNumId w:val="0"/>
  </w:num>
  <w:num w:numId="26">
    <w:abstractNumId w:val="13"/>
  </w:num>
  <w:num w:numId="27">
    <w:abstractNumId w:val="1"/>
  </w:num>
  <w:num w:numId="28">
    <w:abstractNumId w:val="35"/>
  </w:num>
  <w:num w:numId="29">
    <w:abstractNumId w:val="22"/>
  </w:num>
  <w:num w:numId="30">
    <w:abstractNumId w:val="9"/>
  </w:num>
  <w:num w:numId="31">
    <w:abstractNumId w:val="5"/>
  </w:num>
  <w:num w:numId="32">
    <w:abstractNumId w:val="27"/>
  </w:num>
  <w:num w:numId="33">
    <w:abstractNumId w:val="3"/>
  </w:num>
  <w:num w:numId="34">
    <w:abstractNumId w:val="23"/>
  </w:num>
  <w:num w:numId="35">
    <w:abstractNumId w:val="14"/>
  </w:num>
  <w:num w:numId="36">
    <w:abstractNumId w:val="1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60C5"/>
    <w:rsid w:val="00026FD1"/>
    <w:rsid w:val="0002783D"/>
    <w:rsid w:val="00027A17"/>
    <w:rsid w:val="0003108E"/>
    <w:rsid w:val="00031192"/>
    <w:rsid w:val="000318E7"/>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2F80"/>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1C59"/>
    <w:rsid w:val="00062D92"/>
    <w:rsid w:val="0006375D"/>
    <w:rsid w:val="00064FE7"/>
    <w:rsid w:val="000653CE"/>
    <w:rsid w:val="000664CB"/>
    <w:rsid w:val="000667F0"/>
    <w:rsid w:val="00066E1C"/>
    <w:rsid w:val="00066E56"/>
    <w:rsid w:val="00070266"/>
    <w:rsid w:val="00070A61"/>
    <w:rsid w:val="0007181B"/>
    <w:rsid w:val="00071F0A"/>
    <w:rsid w:val="000721BB"/>
    <w:rsid w:val="000733E0"/>
    <w:rsid w:val="000735DB"/>
    <w:rsid w:val="00074B58"/>
    <w:rsid w:val="0007547E"/>
    <w:rsid w:val="00075684"/>
    <w:rsid w:val="00075CA3"/>
    <w:rsid w:val="00076669"/>
    <w:rsid w:val="00080122"/>
    <w:rsid w:val="00081887"/>
    <w:rsid w:val="000822D8"/>
    <w:rsid w:val="0008250F"/>
    <w:rsid w:val="000827E8"/>
    <w:rsid w:val="00082E5E"/>
    <w:rsid w:val="00082EAF"/>
    <w:rsid w:val="00083AEB"/>
    <w:rsid w:val="00084151"/>
    <w:rsid w:val="0008450B"/>
    <w:rsid w:val="00084A0A"/>
    <w:rsid w:val="00084C96"/>
    <w:rsid w:val="00084E34"/>
    <w:rsid w:val="00084EB7"/>
    <w:rsid w:val="000852F1"/>
    <w:rsid w:val="0008585F"/>
    <w:rsid w:val="00085E64"/>
    <w:rsid w:val="00086A9C"/>
    <w:rsid w:val="0008745D"/>
    <w:rsid w:val="0009044D"/>
    <w:rsid w:val="0009087B"/>
    <w:rsid w:val="00090AA2"/>
    <w:rsid w:val="0009274F"/>
    <w:rsid w:val="00093833"/>
    <w:rsid w:val="00093A09"/>
    <w:rsid w:val="00093EF9"/>
    <w:rsid w:val="00093EFC"/>
    <w:rsid w:val="0009677C"/>
    <w:rsid w:val="00096E9E"/>
    <w:rsid w:val="00097293"/>
    <w:rsid w:val="000978D0"/>
    <w:rsid w:val="000A143F"/>
    <w:rsid w:val="000A16EC"/>
    <w:rsid w:val="000A1D23"/>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40BF"/>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54D5"/>
    <w:rsid w:val="000C6D49"/>
    <w:rsid w:val="000C7008"/>
    <w:rsid w:val="000C7AED"/>
    <w:rsid w:val="000C7B6A"/>
    <w:rsid w:val="000C7BA0"/>
    <w:rsid w:val="000D02FF"/>
    <w:rsid w:val="000D05BB"/>
    <w:rsid w:val="000D0AB3"/>
    <w:rsid w:val="000D0B91"/>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478"/>
    <w:rsid w:val="000E1715"/>
    <w:rsid w:val="000E1E9E"/>
    <w:rsid w:val="000E2FAB"/>
    <w:rsid w:val="000E5BB2"/>
    <w:rsid w:val="000E5EC7"/>
    <w:rsid w:val="000E5F1F"/>
    <w:rsid w:val="000E63A1"/>
    <w:rsid w:val="000E7DD4"/>
    <w:rsid w:val="000E7ECD"/>
    <w:rsid w:val="000F1914"/>
    <w:rsid w:val="000F2C6E"/>
    <w:rsid w:val="000F2EFB"/>
    <w:rsid w:val="000F34DA"/>
    <w:rsid w:val="000F42CE"/>
    <w:rsid w:val="000F4CA2"/>
    <w:rsid w:val="000F4CED"/>
    <w:rsid w:val="000F4FE5"/>
    <w:rsid w:val="000F67FF"/>
    <w:rsid w:val="000F6D76"/>
    <w:rsid w:val="000F6F4E"/>
    <w:rsid w:val="000F79F6"/>
    <w:rsid w:val="00100E4C"/>
    <w:rsid w:val="00101604"/>
    <w:rsid w:val="00101EB4"/>
    <w:rsid w:val="00102208"/>
    <w:rsid w:val="00104A91"/>
    <w:rsid w:val="00104E1D"/>
    <w:rsid w:val="001052C8"/>
    <w:rsid w:val="00106169"/>
    <w:rsid w:val="00106952"/>
    <w:rsid w:val="00106B7A"/>
    <w:rsid w:val="00106D35"/>
    <w:rsid w:val="00107039"/>
    <w:rsid w:val="00107BC7"/>
    <w:rsid w:val="00110844"/>
    <w:rsid w:val="00110C11"/>
    <w:rsid w:val="0011135C"/>
    <w:rsid w:val="001140A4"/>
    <w:rsid w:val="001145FE"/>
    <w:rsid w:val="00115E1B"/>
    <w:rsid w:val="0011639C"/>
    <w:rsid w:val="00116C05"/>
    <w:rsid w:val="00117D08"/>
    <w:rsid w:val="00120142"/>
    <w:rsid w:val="001208D6"/>
    <w:rsid w:val="00120B06"/>
    <w:rsid w:val="00121819"/>
    <w:rsid w:val="00122021"/>
    <w:rsid w:val="0012298C"/>
    <w:rsid w:val="00122C2A"/>
    <w:rsid w:val="00122D25"/>
    <w:rsid w:val="001230C6"/>
    <w:rsid w:val="001235C1"/>
    <w:rsid w:val="001238C5"/>
    <w:rsid w:val="00123C6F"/>
    <w:rsid w:val="0012573E"/>
    <w:rsid w:val="0012659D"/>
    <w:rsid w:val="00126632"/>
    <w:rsid w:val="00126AEA"/>
    <w:rsid w:val="001272A3"/>
    <w:rsid w:val="00127531"/>
    <w:rsid w:val="00130DC7"/>
    <w:rsid w:val="00130FD8"/>
    <w:rsid w:val="001311DA"/>
    <w:rsid w:val="00131BBE"/>
    <w:rsid w:val="00131F93"/>
    <w:rsid w:val="00132EED"/>
    <w:rsid w:val="00134A2C"/>
    <w:rsid w:val="00134BED"/>
    <w:rsid w:val="001374B1"/>
    <w:rsid w:val="001378A0"/>
    <w:rsid w:val="00137F05"/>
    <w:rsid w:val="00140581"/>
    <w:rsid w:val="001405BE"/>
    <w:rsid w:val="0014081C"/>
    <w:rsid w:val="001414ED"/>
    <w:rsid w:val="00141B25"/>
    <w:rsid w:val="00141B6D"/>
    <w:rsid w:val="00142361"/>
    <w:rsid w:val="0014321B"/>
    <w:rsid w:val="00144141"/>
    <w:rsid w:val="00144528"/>
    <w:rsid w:val="00144542"/>
    <w:rsid w:val="001445C5"/>
    <w:rsid w:val="0014486D"/>
    <w:rsid w:val="00146F53"/>
    <w:rsid w:val="00147FD4"/>
    <w:rsid w:val="001500A8"/>
    <w:rsid w:val="001510C3"/>
    <w:rsid w:val="00151318"/>
    <w:rsid w:val="00151A2A"/>
    <w:rsid w:val="00152564"/>
    <w:rsid w:val="00152B00"/>
    <w:rsid w:val="0015314B"/>
    <w:rsid w:val="001535B5"/>
    <w:rsid w:val="001553A9"/>
    <w:rsid w:val="00155B9F"/>
    <w:rsid w:val="00155D1E"/>
    <w:rsid w:val="00157845"/>
    <w:rsid w:val="001578E3"/>
    <w:rsid w:val="00161885"/>
    <w:rsid w:val="001622AD"/>
    <w:rsid w:val="001631B0"/>
    <w:rsid w:val="00164149"/>
    <w:rsid w:val="001651D0"/>
    <w:rsid w:val="00165400"/>
    <w:rsid w:val="001658B6"/>
    <w:rsid w:val="00165DBE"/>
    <w:rsid w:val="0016617A"/>
    <w:rsid w:val="0016673B"/>
    <w:rsid w:val="00170447"/>
    <w:rsid w:val="00170C45"/>
    <w:rsid w:val="00173CA2"/>
    <w:rsid w:val="001742B6"/>
    <w:rsid w:val="00174F5E"/>
    <w:rsid w:val="001755FF"/>
    <w:rsid w:val="00175F1C"/>
    <w:rsid w:val="001776D2"/>
    <w:rsid w:val="00177CF1"/>
    <w:rsid w:val="00180A3D"/>
    <w:rsid w:val="001815FB"/>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897"/>
    <w:rsid w:val="001879CA"/>
    <w:rsid w:val="0019156D"/>
    <w:rsid w:val="00191D61"/>
    <w:rsid w:val="00191FF0"/>
    <w:rsid w:val="00192732"/>
    <w:rsid w:val="0019408D"/>
    <w:rsid w:val="00195068"/>
    <w:rsid w:val="0019636A"/>
    <w:rsid w:val="00196E36"/>
    <w:rsid w:val="0019733A"/>
    <w:rsid w:val="00197968"/>
    <w:rsid w:val="001A0C58"/>
    <w:rsid w:val="001A23C2"/>
    <w:rsid w:val="001A25B3"/>
    <w:rsid w:val="001A54E5"/>
    <w:rsid w:val="001A5C87"/>
    <w:rsid w:val="001A6C3C"/>
    <w:rsid w:val="001A7488"/>
    <w:rsid w:val="001A7953"/>
    <w:rsid w:val="001B010C"/>
    <w:rsid w:val="001B172E"/>
    <w:rsid w:val="001B2D22"/>
    <w:rsid w:val="001B3331"/>
    <w:rsid w:val="001B3F27"/>
    <w:rsid w:val="001B45AE"/>
    <w:rsid w:val="001B536A"/>
    <w:rsid w:val="001B692F"/>
    <w:rsid w:val="001B7EB5"/>
    <w:rsid w:val="001C0391"/>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69C4"/>
    <w:rsid w:val="00201385"/>
    <w:rsid w:val="002019E0"/>
    <w:rsid w:val="00201A60"/>
    <w:rsid w:val="002034C3"/>
    <w:rsid w:val="00203A1D"/>
    <w:rsid w:val="00204E07"/>
    <w:rsid w:val="00205505"/>
    <w:rsid w:val="00205848"/>
    <w:rsid w:val="00205FF3"/>
    <w:rsid w:val="002071E1"/>
    <w:rsid w:val="00207249"/>
    <w:rsid w:val="00207366"/>
    <w:rsid w:val="00207600"/>
    <w:rsid w:val="002077EB"/>
    <w:rsid w:val="00207BF3"/>
    <w:rsid w:val="00207C04"/>
    <w:rsid w:val="002104EF"/>
    <w:rsid w:val="00211A27"/>
    <w:rsid w:val="00211E89"/>
    <w:rsid w:val="00211F3E"/>
    <w:rsid w:val="0021224B"/>
    <w:rsid w:val="002124D1"/>
    <w:rsid w:val="0021304F"/>
    <w:rsid w:val="002132FC"/>
    <w:rsid w:val="0021436D"/>
    <w:rsid w:val="00214B80"/>
    <w:rsid w:val="00215A41"/>
    <w:rsid w:val="0022037E"/>
    <w:rsid w:val="00220DD7"/>
    <w:rsid w:val="00221012"/>
    <w:rsid w:val="00223C2C"/>
    <w:rsid w:val="00223C41"/>
    <w:rsid w:val="0022400C"/>
    <w:rsid w:val="002247DC"/>
    <w:rsid w:val="00225874"/>
    <w:rsid w:val="002269BE"/>
    <w:rsid w:val="0023058E"/>
    <w:rsid w:val="0023074A"/>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EDE"/>
    <w:rsid w:val="00261154"/>
    <w:rsid w:val="00261B6D"/>
    <w:rsid w:val="00262FBE"/>
    <w:rsid w:val="002631E7"/>
    <w:rsid w:val="00263CE6"/>
    <w:rsid w:val="00264741"/>
    <w:rsid w:val="00264C76"/>
    <w:rsid w:val="00265487"/>
    <w:rsid w:val="00265894"/>
    <w:rsid w:val="002659F9"/>
    <w:rsid w:val="002660D7"/>
    <w:rsid w:val="0026643A"/>
    <w:rsid w:val="0026664E"/>
    <w:rsid w:val="00266FE9"/>
    <w:rsid w:val="00270D66"/>
    <w:rsid w:val="0027246D"/>
    <w:rsid w:val="00273422"/>
    <w:rsid w:val="002734D1"/>
    <w:rsid w:val="00273B9A"/>
    <w:rsid w:val="00274EAB"/>
    <w:rsid w:val="002750E8"/>
    <w:rsid w:val="002765F0"/>
    <w:rsid w:val="00276D1D"/>
    <w:rsid w:val="002778DE"/>
    <w:rsid w:val="00277987"/>
    <w:rsid w:val="00277D56"/>
    <w:rsid w:val="00280610"/>
    <w:rsid w:val="00280655"/>
    <w:rsid w:val="00281075"/>
    <w:rsid w:val="00281606"/>
    <w:rsid w:val="00281868"/>
    <w:rsid w:val="0028371F"/>
    <w:rsid w:val="00283998"/>
    <w:rsid w:val="00283DA3"/>
    <w:rsid w:val="00284334"/>
    <w:rsid w:val="002855B2"/>
    <w:rsid w:val="00285914"/>
    <w:rsid w:val="00285E4B"/>
    <w:rsid w:val="002862B9"/>
    <w:rsid w:val="00286ECA"/>
    <w:rsid w:val="00287201"/>
    <w:rsid w:val="002873ED"/>
    <w:rsid w:val="0028789B"/>
    <w:rsid w:val="00290867"/>
    <w:rsid w:val="00290A68"/>
    <w:rsid w:val="00290FE8"/>
    <w:rsid w:val="002915D5"/>
    <w:rsid w:val="00291A2F"/>
    <w:rsid w:val="002921F6"/>
    <w:rsid w:val="0029272F"/>
    <w:rsid w:val="002936AC"/>
    <w:rsid w:val="002944ED"/>
    <w:rsid w:val="002949A4"/>
    <w:rsid w:val="00294D30"/>
    <w:rsid w:val="00294F76"/>
    <w:rsid w:val="0029520C"/>
    <w:rsid w:val="00295393"/>
    <w:rsid w:val="00295506"/>
    <w:rsid w:val="00295641"/>
    <w:rsid w:val="002957A3"/>
    <w:rsid w:val="00295CBD"/>
    <w:rsid w:val="00296486"/>
    <w:rsid w:val="002966C9"/>
    <w:rsid w:val="00296D40"/>
    <w:rsid w:val="002A0069"/>
    <w:rsid w:val="002A0D51"/>
    <w:rsid w:val="002A1038"/>
    <w:rsid w:val="002A1BAD"/>
    <w:rsid w:val="002A2C45"/>
    <w:rsid w:val="002A303C"/>
    <w:rsid w:val="002A5582"/>
    <w:rsid w:val="002A5E0E"/>
    <w:rsid w:val="002A7C67"/>
    <w:rsid w:val="002B0150"/>
    <w:rsid w:val="002B04CB"/>
    <w:rsid w:val="002B07A0"/>
    <w:rsid w:val="002B1785"/>
    <w:rsid w:val="002B2D97"/>
    <w:rsid w:val="002B3A33"/>
    <w:rsid w:val="002B3E1F"/>
    <w:rsid w:val="002B3E74"/>
    <w:rsid w:val="002B4562"/>
    <w:rsid w:val="002B6621"/>
    <w:rsid w:val="002B671E"/>
    <w:rsid w:val="002B71AC"/>
    <w:rsid w:val="002B71C2"/>
    <w:rsid w:val="002B7E58"/>
    <w:rsid w:val="002C08D4"/>
    <w:rsid w:val="002C0BD5"/>
    <w:rsid w:val="002C18F1"/>
    <w:rsid w:val="002C2034"/>
    <w:rsid w:val="002C23F8"/>
    <w:rsid w:val="002C3236"/>
    <w:rsid w:val="002C3B9A"/>
    <w:rsid w:val="002C3F12"/>
    <w:rsid w:val="002C4201"/>
    <w:rsid w:val="002C4B25"/>
    <w:rsid w:val="002C590A"/>
    <w:rsid w:val="002C67F8"/>
    <w:rsid w:val="002C6B8B"/>
    <w:rsid w:val="002C6C8C"/>
    <w:rsid w:val="002C7268"/>
    <w:rsid w:val="002D0ACA"/>
    <w:rsid w:val="002D1874"/>
    <w:rsid w:val="002D4B9D"/>
    <w:rsid w:val="002D54A8"/>
    <w:rsid w:val="002D652F"/>
    <w:rsid w:val="002D6603"/>
    <w:rsid w:val="002D6A42"/>
    <w:rsid w:val="002D7728"/>
    <w:rsid w:val="002D7B27"/>
    <w:rsid w:val="002D7F9D"/>
    <w:rsid w:val="002E01B0"/>
    <w:rsid w:val="002E0D00"/>
    <w:rsid w:val="002E0E38"/>
    <w:rsid w:val="002E17EF"/>
    <w:rsid w:val="002E364E"/>
    <w:rsid w:val="002E3C56"/>
    <w:rsid w:val="002E3D59"/>
    <w:rsid w:val="002E3E6E"/>
    <w:rsid w:val="002E43EC"/>
    <w:rsid w:val="002E45CF"/>
    <w:rsid w:val="002E63F6"/>
    <w:rsid w:val="002E6410"/>
    <w:rsid w:val="002E6829"/>
    <w:rsid w:val="002E750E"/>
    <w:rsid w:val="002E7877"/>
    <w:rsid w:val="002E79BA"/>
    <w:rsid w:val="002E7EE8"/>
    <w:rsid w:val="002F05D2"/>
    <w:rsid w:val="002F14EC"/>
    <w:rsid w:val="002F1B63"/>
    <w:rsid w:val="002F4688"/>
    <w:rsid w:val="002F4DDE"/>
    <w:rsid w:val="002F4DEF"/>
    <w:rsid w:val="002F5191"/>
    <w:rsid w:val="002F5611"/>
    <w:rsid w:val="002F57A6"/>
    <w:rsid w:val="002F600C"/>
    <w:rsid w:val="002F6037"/>
    <w:rsid w:val="002F6973"/>
    <w:rsid w:val="002F7C32"/>
    <w:rsid w:val="002F7DA1"/>
    <w:rsid w:val="00301A66"/>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0688"/>
    <w:rsid w:val="003109C4"/>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1BF"/>
    <w:rsid w:val="003234DC"/>
    <w:rsid w:val="00323A33"/>
    <w:rsid w:val="00324B80"/>
    <w:rsid w:val="0032517A"/>
    <w:rsid w:val="0032617A"/>
    <w:rsid w:val="003264C6"/>
    <w:rsid w:val="00326A86"/>
    <w:rsid w:val="00326A98"/>
    <w:rsid w:val="00326B6D"/>
    <w:rsid w:val="003272CB"/>
    <w:rsid w:val="00330A3B"/>
    <w:rsid w:val="0033263B"/>
    <w:rsid w:val="003346E0"/>
    <w:rsid w:val="00336FE6"/>
    <w:rsid w:val="00337D93"/>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3707"/>
    <w:rsid w:val="00374D39"/>
    <w:rsid w:val="00374D8C"/>
    <w:rsid w:val="00374EC6"/>
    <w:rsid w:val="0037636F"/>
    <w:rsid w:val="003763F4"/>
    <w:rsid w:val="00376C27"/>
    <w:rsid w:val="00377922"/>
    <w:rsid w:val="00377EDC"/>
    <w:rsid w:val="00380D47"/>
    <w:rsid w:val="00380F8B"/>
    <w:rsid w:val="00382817"/>
    <w:rsid w:val="00382BF8"/>
    <w:rsid w:val="00382CE7"/>
    <w:rsid w:val="00383AFA"/>
    <w:rsid w:val="00383B3D"/>
    <w:rsid w:val="00383C3E"/>
    <w:rsid w:val="00383E11"/>
    <w:rsid w:val="003847F1"/>
    <w:rsid w:val="00384B17"/>
    <w:rsid w:val="00385603"/>
    <w:rsid w:val="00385DD7"/>
    <w:rsid w:val="00387BD0"/>
    <w:rsid w:val="00391B2E"/>
    <w:rsid w:val="003925CF"/>
    <w:rsid w:val="0039277E"/>
    <w:rsid w:val="0039362F"/>
    <w:rsid w:val="0039494B"/>
    <w:rsid w:val="00395DD3"/>
    <w:rsid w:val="003971F7"/>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194C"/>
    <w:rsid w:val="003C3962"/>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061"/>
    <w:rsid w:val="003E0CA1"/>
    <w:rsid w:val="003E0D47"/>
    <w:rsid w:val="003E0F30"/>
    <w:rsid w:val="003E1663"/>
    <w:rsid w:val="003E2DC1"/>
    <w:rsid w:val="003E3B72"/>
    <w:rsid w:val="003E4682"/>
    <w:rsid w:val="003F05CC"/>
    <w:rsid w:val="003F0883"/>
    <w:rsid w:val="003F236B"/>
    <w:rsid w:val="003F273D"/>
    <w:rsid w:val="003F4B74"/>
    <w:rsid w:val="003F4CC3"/>
    <w:rsid w:val="003F4FF2"/>
    <w:rsid w:val="003F6107"/>
    <w:rsid w:val="003F63E5"/>
    <w:rsid w:val="003F6C5B"/>
    <w:rsid w:val="003F70FB"/>
    <w:rsid w:val="003F7326"/>
    <w:rsid w:val="003F77D6"/>
    <w:rsid w:val="003F7C8A"/>
    <w:rsid w:val="003F7FB4"/>
    <w:rsid w:val="00400FC6"/>
    <w:rsid w:val="00401C1B"/>
    <w:rsid w:val="0040365A"/>
    <w:rsid w:val="00403BD3"/>
    <w:rsid w:val="00403E67"/>
    <w:rsid w:val="0040400B"/>
    <w:rsid w:val="00404399"/>
    <w:rsid w:val="00406241"/>
    <w:rsid w:val="00406511"/>
    <w:rsid w:val="004067FA"/>
    <w:rsid w:val="00406A06"/>
    <w:rsid w:val="00406E8E"/>
    <w:rsid w:val="004114C9"/>
    <w:rsid w:val="00411CBD"/>
    <w:rsid w:val="00412477"/>
    <w:rsid w:val="00412B9B"/>
    <w:rsid w:val="00412DFB"/>
    <w:rsid w:val="00413315"/>
    <w:rsid w:val="00413AAC"/>
    <w:rsid w:val="0041451A"/>
    <w:rsid w:val="00414649"/>
    <w:rsid w:val="0041474B"/>
    <w:rsid w:val="00415936"/>
    <w:rsid w:val="004163FA"/>
    <w:rsid w:val="00416935"/>
    <w:rsid w:val="00416B7C"/>
    <w:rsid w:val="00417327"/>
    <w:rsid w:val="0042092B"/>
    <w:rsid w:val="00420E40"/>
    <w:rsid w:val="00421F71"/>
    <w:rsid w:val="00422721"/>
    <w:rsid w:val="00423AFC"/>
    <w:rsid w:val="00424447"/>
    <w:rsid w:val="00424E25"/>
    <w:rsid w:val="00424F01"/>
    <w:rsid w:val="00425E48"/>
    <w:rsid w:val="00426098"/>
    <w:rsid w:val="00427088"/>
    <w:rsid w:val="00427A49"/>
    <w:rsid w:val="00431268"/>
    <w:rsid w:val="00432159"/>
    <w:rsid w:val="0043262D"/>
    <w:rsid w:val="004338D5"/>
    <w:rsid w:val="00433CDE"/>
    <w:rsid w:val="00434192"/>
    <w:rsid w:val="00436B29"/>
    <w:rsid w:val="00440B4E"/>
    <w:rsid w:val="00441793"/>
    <w:rsid w:val="00441E30"/>
    <w:rsid w:val="0044206C"/>
    <w:rsid w:val="00442495"/>
    <w:rsid w:val="00442580"/>
    <w:rsid w:val="00443151"/>
    <w:rsid w:val="00443EAD"/>
    <w:rsid w:val="0044441D"/>
    <w:rsid w:val="00445AAF"/>
    <w:rsid w:val="00446F63"/>
    <w:rsid w:val="00446FF2"/>
    <w:rsid w:val="004473A6"/>
    <w:rsid w:val="004504D7"/>
    <w:rsid w:val="00450CB1"/>
    <w:rsid w:val="00450FC3"/>
    <w:rsid w:val="0045103D"/>
    <w:rsid w:val="004513AF"/>
    <w:rsid w:val="0045160E"/>
    <w:rsid w:val="004516CC"/>
    <w:rsid w:val="00453D89"/>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3C7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418D"/>
    <w:rsid w:val="004942AF"/>
    <w:rsid w:val="00494CF1"/>
    <w:rsid w:val="00494F94"/>
    <w:rsid w:val="00495D71"/>
    <w:rsid w:val="00495D8F"/>
    <w:rsid w:val="00495FEE"/>
    <w:rsid w:val="00496480"/>
    <w:rsid w:val="00497295"/>
    <w:rsid w:val="004A144D"/>
    <w:rsid w:val="004A1E63"/>
    <w:rsid w:val="004A2035"/>
    <w:rsid w:val="004A210B"/>
    <w:rsid w:val="004A3459"/>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911"/>
    <w:rsid w:val="004B3C13"/>
    <w:rsid w:val="004B438E"/>
    <w:rsid w:val="004B446C"/>
    <w:rsid w:val="004B493E"/>
    <w:rsid w:val="004B57D5"/>
    <w:rsid w:val="004B5E43"/>
    <w:rsid w:val="004B6718"/>
    <w:rsid w:val="004B6BFC"/>
    <w:rsid w:val="004B6E57"/>
    <w:rsid w:val="004B7870"/>
    <w:rsid w:val="004C15B6"/>
    <w:rsid w:val="004C1ADD"/>
    <w:rsid w:val="004C3E28"/>
    <w:rsid w:val="004C3EB8"/>
    <w:rsid w:val="004C5671"/>
    <w:rsid w:val="004C5AB0"/>
    <w:rsid w:val="004C5DFA"/>
    <w:rsid w:val="004C66CC"/>
    <w:rsid w:val="004C6B7C"/>
    <w:rsid w:val="004C6F4A"/>
    <w:rsid w:val="004D2531"/>
    <w:rsid w:val="004D4191"/>
    <w:rsid w:val="004D4274"/>
    <w:rsid w:val="004D43CA"/>
    <w:rsid w:val="004D452F"/>
    <w:rsid w:val="004D4896"/>
    <w:rsid w:val="004D50DB"/>
    <w:rsid w:val="004D541C"/>
    <w:rsid w:val="004D572E"/>
    <w:rsid w:val="004D6441"/>
    <w:rsid w:val="004D6F94"/>
    <w:rsid w:val="004E01DA"/>
    <w:rsid w:val="004E0838"/>
    <w:rsid w:val="004E0ADD"/>
    <w:rsid w:val="004E1965"/>
    <w:rsid w:val="004E32DD"/>
    <w:rsid w:val="004E4AB4"/>
    <w:rsid w:val="004E4EA9"/>
    <w:rsid w:val="004E510D"/>
    <w:rsid w:val="004E674F"/>
    <w:rsid w:val="004E6E39"/>
    <w:rsid w:val="004E733B"/>
    <w:rsid w:val="004F007E"/>
    <w:rsid w:val="004F1879"/>
    <w:rsid w:val="004F19CE"/>
    <w:rsid w:val="004F1B4E"/>
    <w:rsid w:val="004F20BE"/>
    <w:rsid w:val="004F237F"/>
    <w:rsid w:val="004F24C4"/>
    <w:rsid w:val="004F290A"/>
    <w:rsid w:val="004F30FF"/>
    <w:rsid w:val="004F5117"/>
    <w:rsid w:val="004F51CB"/>
    <w:rsid w:val="004F5591"/>
    <w:rsid w:val="004F561F"/>
    <w:rsid w:val="004F5CC9"/>
    <w:rsid w:val="004F5E63"/>
    <w:rsid w:val="004F6355"/>
    <w:rsid w:val="004F7091"/>
    <w:rsid w:val="004F7942"/>
    <w:rsid w:val="0050016D"/>
    <w:rsid w:val="005021DA"/>
    <w:rsid w:val="0050233E"/>
    <w:rsid w:val="00504722"/>
    <w:rsid w:val="00504ECF"/>
    <w:rsid w:val="005059AC"/>
    <w:rsid w:val="00505C21"/>
    <w:rsid w:val="00506882"/>
    <w:rsid w:val="00506F75"/>
    <w:rsid w:val="005076CE"/>
    <w:rsid w:val="005101B8"/>
    <w:rsid w:val="005103FF"/>
    <w:rsid w:val="00512E48"/>
    <w:rsid w:val="00514ACB"/>
    <w:rsid w:val="0051546E"/>
    <w:rsid w:val="00516637"/>
    <w:rsid w:val="00516DAA"/>
    <w:rsid w:val="005176FA"/>
    <w:rsid w:val="0051774F"/>
    <w:rsid w:val="00517A47"/>
    <w:rsid w:val="0052061A"/>
    <w:rsid w:val="00520715"/>
    <w:rsid w:val="00520BE8"/>
    <w:rsid w:val="00524887"/>
    <w:rsid w:val="00525D7A"/>
    <w:rsid w:val="00526722"/>
    <w:rsid w:val="00526897"/>
    <w:rsid w:val="00526A94"/>
    <w:rsid w:val="00527205"/>
    <w:rsid w:val="0052769F"/>
    <w:rsid w:val="0053066D"/>
    <w:rsid w:val="005309D9"/>
    <w:rsid w:val="00530B4B"/>
    <w:rsid w:val="00530CBB"/>
    <w:rsid w:val="00530E6E"/>
    <w:rsid w:val="00531857"/>
    <w:rsid w:val="005319DF"/>
    <w:rsid w:val="005319EE"/>
    <w:rsid w:val="00531AE4"/>
    <w:rsid w:val="00531B2E"/>
    <w:rsid w:val="00532C2F"/>
    <w:rsid w:val="00532EF5"/>
    <w:rsid w:val="0053398C"/>
    <w:rsid w:val="005339F6"/>
    <w:rsid w:val="00534A36"/>
    <w:rsid w:val="005354AD"/>
    <w:rsid w:val="005354B5"/>
    <w:rsid w:val="00535B68"/>
    <w:rsid w:val="005366EA"/>
    <w:rsid w:val="00536F27"/>
    <w:rsid w:val="005408E2"/>
    <w:rsid w:val="005409BC"/>
    <w:rsid w:val="00540B51"/>
    <w:rsid w:val="0054234D"/>
    <w:rsid w:val="005424CE"/>
    <w:rsid w:val="0054265D"/>
    <w:rsid w:val="00542893"/>
    <w:rsid w:val="00542E65"/>
    <w:rsid w:val="00545423"/>
    <w:rsid w:val="00545461"/>
    <w:rsid w:val="00545C8F"/>
    <w:rsid w:val="00546A9D"/>
    <w:rsid w:val="00546F80"/>
    <w:rsid w:val="0054771B"/>
    <w:rsid w:val="00553692"/>
    <w:rsid w:val="00553771"/>
    <w:rsid w:val="005546A9"/>
    <w:rsid w:val="0055519E"/>
    <w:rsid w:val="00555EC4"/>
    <w:rsid w:val="00556237"/>
    <w:rsid w:val="0055744F"/>
    <w:rsid w:val="005574A8"/>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05F3"/>
    <w:rsid w:val="00581A70"/>
    <w:rsid w:val="00581C96"/>
    <w:rsid w:val="00583C60"/>
    <w:rsid w:val="00583D01"/>
    <w:rsid w:val="00584314"/>
    <w:rsid w:val="0058449A"/>
    <w:rsid w:val="00587A27"/>
    <w:rsid w:val="00587FFE"/>
    <w:rsid w:val="0059098F"/>
    <w:rsid w:val="00591109"/>
    <w:rsid w:val="00591E9C"/>
    <w:rsid w:val="00592454"/>
    <w:rsid w:val="005948CC"/>
    <w:rsid w:val="00594923"/>
    <w:rsid w:val="0059556C"/>
    <w:rsid w:val="00595A41"/>
    <w:rsid w:val="00595F31"/>
    <w:rsid w:val="00596E14"/>
    <w:rsid w:val="00596FEA"/>
    <w:rsid w:val="005A04F4"/>
    <w:rsid w:val="005A0955"/>
    <w:rsid w:val="005A0970"/>
    <w:rsid w:val="005A124F"/>
    <w:rsid w:val="005A18A3"/>
    <w:rsid w:val="005A1AD0"/>
    <w:rsid w:val="005A306A"/>
    <w:rsid w:val="005A32D6"/>
    <w:rsid w:val="005A3902"/>
    <w:rsid w:val="005A4538"/>
    <w:rsid w:val="005A5BCB"/>
    <w:rsid w:val="005A5FA7"/>
    <w:rsid w:val="005A697E"/>
    <w:rsid w:val="005A76A7"/>
    <w:rsid w:val="005B03A1"/>
    <w:rsid w:val="005B05EC"/>
    <w:rsid w:val="005B0E7A"/>
    <w:rsid w:val="005B1247"/>
    <w:rsid w:val="005B303B"/>
    <w:rsid w:val="005B33EB"/>
    <w:rsid w:val="005B4C4D"/>
    <w:rsid w:val="005B5160"/>
    <w:rsid w:val="005B5573"/>
    <w:rsid w:val="005B5D62"/>
    <w:rsid w:val="005B5D86"/>
    <w:rsid w:val="005B6761"/>
    <w:rsid w:val="005B78DD"/>
    <w:rsid w:val="005C013D"/>
    <w:rsid w:val="005C199A"/>
    <w:rsid w:val="005C1E88"/>
    <w:rsid w:val="005C309B"/>
    <w:rsid w:val="005C32C8"/>
    <w:rsid w:val="005C3426"/>
    <w:rsid w:val="005C396D"/>
    <w:rsid w:val="005C4AC3"/>
    <w:rsid w:val="005C578E"/>
    <w:rsid w:val="005C5BDF"/>
    <w:rsid w:val="005C795E"/>
    <w:rsid w:val="005C7C8C"/>
    <w:rsid w:val="005C7FC8"/>
    <w:rsid w:val="005D1577"/>
    <w:rsid w:val="005D1C7D"/>
    <w:rsid w:val="005D2DB0"/>
    <w:rsid w:val="005D2DD9"/>
    <w:rsid w:val="005D300B"/>
    <w:rsid w:val="005D524D"/>
    <w:rsid w:val="005D565D"/>
    <w:rsid w:val="005D5E7A"/>
    <w:rsid w:val="005D67A0"/>
    <w:rsid w:val="005D691B"/>
    <w:rsid w:val="005D69E8"/>
    <w:rsid w:val="005D71F2"/>
    <w:rsid w:val="005D7552"/>
    <w:rsid w:val="005D77C8"/>
    <w:rsid w:val="005E06B4"/>
    <w:rsid w:val="005E24DC"/>
    <w:rsid w:val="005E2638"/>
    <w:rsid w:val="005E3590"/>
    <w:rsid w:val="005E3DFA"/>
    <w:rsid w:val="005E45D4"/>
    <w:rsid w:val="005E4CC3"/>
    <w:rsid w:val="005E5A3F"/>
    <w:rsid w:val="005E5DEC"/>
    <w:rsid w:val="005E686F"/>
    <w:rsid w:val="005E6CC2"/>
    <w:rsid w:val="005E6DB9"/>
    <w:rsid w:val="005E7D6E"/>
    <w:rsid w:val="005F03CF"/>
    <w:rsid w:val="005F0481"/>
    <w:rsid w:val="005F0728"/>
    <w:rsid w:val="005F1C4B"/>
    <w:rsid w:val="005F1EE5"/>
    <w:rsid w:val="005F22C6"/>
    <w:rsid w:val="005F25C3"/>
    <w:rsid w:val="005F2779"/>
    <w:rsid w:val="005F3709"/>
    <w:rsid w:val="005F40F8"/>
    <w:rsid w:val="005F4986"/>
    <w:rsid w:val="005F596F"/>
    <w:rsid w:val="005F7579"/>
    <w:rsid w:val="005F7711"/>
    <w:rsid w:val="005F7F55"/>
    <w:rsid w:val="0060028F"/>
    <w:rsid w:val="006002F6"/>
    <w:rsid w:val="00600892"/>
    <w:rsid w:val="006038D9"/>
    <w:rsid w:val="00603A9A"/>
    <w:rsid w:val="00603BE8"/>
    <w:rsid w:val="006048B8"/>
    <w:rsid w:val="00605230"/>
    <w:rsid w:val="00605B42"/>
    <w:rsid w:val="00605C9C"/>
    <w:rsid w:val="00607EC8"/>
    <w:rsid w:val="00612510"/>
    <w:rsid w:val="00613974"/>
    <w:rsid w:val="00615D54"/>
    <w:rsid w:val="00616012"/>
    <w:rsid w:val="0061628C"/>
    <w:rsid w:val="0061670B"/>
    <w:rsid w:val="006169E0"/>
    <w:rsid w:val="0061730E"/>
    <w:rsid w:val="0062059C"/>
    <w:rsid w:val="006210C7"/>
    <w:rsid w:val="006223D0"/>
    <w:rsid w:val="00623F25"/>
    <w:rsid w:val="00624109"/>
    <w:rsid w:val="006250D5"/>
    <w:rsid w:val="0062643E"/>
    <w:rsid w:val="00630CC5"/>
    <w:rsid w:val="00631CD4"/>
    <w:rsid w:val="0063234A"/>
    <w:rsid w:val="00632D73"/>
    <w:rsid w:val="00633E37"/>
    <w:rsid w:val="00633F3D"/>
    <w:rsid w:val="0063440F"/>
    <w:rsid w:val="00634F23"/>
    <w:rsid w:val="00635AFF"/>
    <w:rsid w:val="006364DA"/>
    <w:rsid w:val="00636982"/>
    <w:rsid w:val="00637BEC"/>
    <w:rsid w:val="00637F38"/>
    <w:rsid w:val="00641158"/>
    <w:rsid w:val="00642A2A"/>
    <w:rsid w:val="00642B2F"/>
    <w:rsid w:val="006432B0"/>
    <w:rsid w:val="006444D1"/>
    <w:rsid w:val="006456D5"/>
    <w:rsid w:val="00645A82"/>
    <w:rsid w:val="00645E51"/>
    <w:rsid w:val="006464EF"/>
    <w:rsid w:val="006475B5"/>
    <w:rsid w:val="00647A22"/>
    <w:rsid w:val="006501C7"/>
    <w:rsid w:val="00650CF8"/>
    <w:rsid w:val="00650F0A"/>
    <w:rsid w:val="0065145D"/>
    <w:rsid w:val="00651D0D"/>
    <w:rsid w:val="00652704"/>
    <w:rsid w:val="00653301"/>
    <w:rsid w:val="00653681"/>
    <w:rsid w:val="0065384C"/>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5DB5"/>
    <w:rsid w:val="0066645A"/>
    <w:rsid w:val="006669E7"/>
    <w:rsid w:val="00667523"/>
    <w:rsid w:val="00667A8D"/>
    <w:rsid w:val="00670FF4"/>
    <w:rsid w:val="006715B6"/>
    <w:rsid w:val="0067191C"/>
    <w:rsid w:val="00672085"/>
    <w:rsid w:val="006728C3"/>
    <w:rsid w:val="0067335F"/>
    <w:rsid w:val="00673C38"/>
    <w:rsid w:val="00674BED"/>
    <w:rsid w:val="00674F00"/>
    <w:rsid w:val="0067511F"/>
    <w:rsid w:val="0067539E"/>
    <w:rsid w:val="006753BB"/>
    <w:rsid w:val="00675B0C"/>
    <w:rsid w:val="00677CA8"/>
    <w:rsid w:val="00677EB7"/>
    <w:rsid w:val="00680C87"/>
    <w:rsid w:val="00680E8F"/>
    <w:rsid w:val="00681638"/>
    <w:rsid w:val="006819D8"/>
    <w:rsid w:val="006823B7"/>
    <w:rsid w:val="00684A33"/>
    <w:rsid w:val="00684A59"/>
    <w:rsid w:val="00684EB7"/>
    <w:rsid w:val="00685D0D"/>
    <w:rsid w:val="00693A64"/>
    <w:rsid w:val="006947F7"/>
    <w:rsid w:val="006956EB"/>
    <w:rsid w:val="00695F85"/>
    <w:rsid w:val="006962AD"/>
    <w:rsid w:val="006964F5"/>
    <w:rsid w:val="00696944"/>
    <w:rsid w:val="006972E5"/>
    <w:rsid w:val="00697F50"/>
    <w:rsid w:val="006A0C7B"/>
    <w:rsid w:val="006A1AA9"/>
    <w:rsid w:val="006A1DC1"/>
    <w:rsid w:val="006A28F1"/>
    <w:rsid w:val="006A2D4F"/>
    <w:rsid w:val="006A42A1"/>
    <w:rsid w:val="006A4A26"/>
    <w:rsid w:val="006A5351"/>
    <w:rsid w:val="006A5490"/>
    <w:rsid w:val="006A55D1"/>
    <w:rsid w:val="006A651B"/>
    <w:rsid w:val="006A6B4C"/>
    <w:rsid w:val="006A72CE"/>
    <w:rsid w:val="006A7464"/>
    <w:rsid w:val="006A7A5D"/>
    <w:rsid w:val="006A7EAF"/>
    <w:rsid w:val="006B00C7"/>
    <w:rsid w:val="006B01C2"/>
    <w:rsid w:val="006B0A8F"/>
    <w:rsid w:val="006B1115"/>
    <w:rsid w:val="006B13DE"/>
    <w:rsid w:val="006B255F"/>
    <w:rsid w:val="006B264B"/>
    <w:rsid w:val="006B448D"/>
    <w:rsid w:val="006B4C9C"/>
    <w:rsid w:val="006B4EFB"/>
    <w:rsid w:val="006B5414"/>
    <w:rsid w:val="006B59F3"/>
    <w:rsid w:val="006B5ED5"/>
    <w:rsid w:val="006B61FC"/>
    <w:rsid w:val="006B6249"/>
    <w:rsid w:val="006C464F"/>
    <w:rsid w:val="006C4BBE"/>
    <w:rsid w:val="006C622C"/>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4143"/>
    <w:rsid w:val="006E5712"/>
    <w:rsid w:val="006E610D"/>
    <w:rsid w:val="006E6610"/>
    <w:rsid w:val="006E7B88"/>
    <w:rsid w:val="006F00B6"/>
    <w:rsid w:val="006F023C"/>
    <w:rsid w:val="006F0A73"/>
    <w:rsid w:val="006F125A"/>
    <w:rsid w:val="006F186E"/>
    <w:rsid w:val="006F2EBB"/>
    <w:rsid w:val="006F3311"/>
    <w:rsid w:val="006F3A14"/>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4F77"/>
    <w:rsid w:val="00715C80"/>
    <w:rsid w:val="00717022"/>
    <w:rsid w:val="007173F2"/>
    <w:rsid w:val="007200B9"/>
    <w:rsid w:val="00720555"/>
    <w:rsid w:val="00721CF5"/>
    <w:rsid w:val="007227B6"/>
    <w:rsid w:val="00722AD0"/>
    <w:rsid w:val="00723091"/>
    <w:rsid w:val="0072365D"/>
    <w:rsid w:val="00724231"/>
    <w:rsid w:val="007253D1"/>
    <w:rsid w:val="00726802"/>
    <w:rsid w:val="00726DCB"/>
    <w:rsid w:val="00727006"/>
    <w:rsid w:val="0072766D"/>
    <w:rsid w:val="00727D64"/>
    <w:rsid w:val="00727E57"/>
    <w:rsid w:val="00730389"/>
    <w:rsid w:val="00730AC8"/>
    <w:rsid w:val="00730D5D"/>
    <w:rsid w:val="0073139D"/>
    <w:rsid w:val="00731727"/>
    <w:rsid w:val="00734C48"/>
    <w:rsid w:val="00734E3C"/>
    <w:rsid w:val="0073519C"/>
    <w:rsid w:val="00735B44"/>
    <w:rsid w:val="007363C0"/>
    <w:rsid w:val="00736772"/>
    <w:rsid w:val="00736C7D"/>
    <w:rsid w:val="007371C1"/>
    <w:rsid w:val="00737A63"/>
    <w:rsid w:val="00737EAF"/>
    <w:rsid w:val="007414AE"/>
    <w:rsid w:val="00743F52"/>
    <w:rsid w:val="007461E5"/>
    <w:rsid w:val="00746E29"/>
    <w:rsid w:val="007500EF"/>
    <w:rsid w:val="00750900"/>
    <w:rsid w:val="00750F35"/>
    <w:rsid w:val="007512D1"/>
    <w:rsid w:val="007520BE"/>
    <w:rsid w:val="00752C9B"/>
    <w:rsid w:val="00752CA0"/>
    <w:rsid w:val="0075306A"/>
    <w:rsid w:val="00753D94"/>
    <w:rsid w:val="0075431C"/>
    <w:rsid w:val="007546E0"/>
    <w:rsid w:val="00754B4E"/>
    <w:rsid w:val="00754EE0"/>
    <w:rsid w:val="00755311"/>
    <w:rsid w:val="00756E48"/>
    <w:rsid w:val="007572C8"/>
    <w:rsid w:val="00757454"/>
    <w:rsid w:val="007606BD"/>
    <w:rsid w:val="00761C38"/>
    <w:rsid w:val="0076458A"/>
    <w:rsid w:val="007650AE"/>
    <w:rsid w:val="00765493"/>
    <w:rsid w:val="007657C0"/>
    <w:rsid w:val="00766DC9"/>
    <w:rsid w:val="00770474"/>
    <w:rsid w:val="00770BC5"/>
    <w:rsid w:val="00771B9F"/>
    <w:rsid w:val="00771E12"/>
    <w:rsid w:val="00771F6A"/>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DAE"/>
    <w:rsid w:val="00785E82"/>
    <w:rsid w:val="00785ED5"/>
    <w:rsid w:val="0078640C"/>
    <w:rsid w:val="00786D03"/>
    <w:rsid w:val="00786EF9"/>
    <w:rsid w:val="0078750A"/>
    <w:rsid w:val="00787CB9"/>
    <w:rsid w:val="007904FD"/>
    <w:rsid w:val="00790531"/>
    <w:rsid w:val="00791CB1"/>
    <w:rsid w:val="00792F62"/>
    <w:rsid w:val="00793136"/>
    <w:rsid w:val="0079374A"/>
    <w:rsid w:val="00793864"/>
    <w:rsid w:val="007947DA"/>
    <w:rsid w:val="00796439"/>
    <w:rsid w:val="0079746C"/>
    <w:rsid w:val="007A0296"/>
    <w:rsid w:val="007A061D"/>
    <w:rsid w:val="007A08DB"/>
    <w:rsid w:val="007A0B5D"/>
    <w:rsid w:val="007A0B7E"/>
    <w:rsid w:val="007A1280"/>
    <w:rsid w:val="007A168F"/>
    <w:rsid w:val="007A1AFC"/>
    <w:rsid w:val="007A2036"/>
    <w:rsid w:val="007A22E2"/>
    <w:rsid w:val="007A2A40"/>
    <w:rsid w:val="007A3829"/>
    <w:rsid w:val="007A4D2F"/>
    <w:rsid w:val="007A52A3"/>
    <w:rsid w:val="007A57DD"/>
    <w:rsid w:val="007A5847"/>
    <w:rsid w:val="007A58D3"/>
    <w:rsid w:val="007A5ADA"/>
    <w:rsid w:val="007A6552"/>
    <w:rsid w:val="007A6732"/>
    <w:rsid w:val="007A6A87"/>
    <w:rsid w:val="007A7B45"/>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888"/>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22AB"/>
    <w:rsid w:val="007D23E4"/>
    <w:rsid w:val="007D2A20"/>
    <w:rsid w:val="007D46A0"/>
    <w:rsid w:val="007D47B8"/>
    <w:rsid w:val="007D5727"/>
    <w:rsid w:val="007D5BB0"/>
    <w:rsid w:val="007D657D"/>
    <w:rsid w:val="007D6F11"/>
    <w:rsid w:val="007D7195"/>
    <w:rsid w:val="007D71B8"/>
    <w:rsid w:val="007D77BB"/>
    <w:rsid w:val="007E1651"/>
    <w:rsid w:val="007E1A50"/>
    <w:rsid w:val="007E24A3"/>
    <w:rsid w:val="007E291C"/>
    <w:rsid w:val="007E3691"/>
    <w:rsid w:val="007E4ED2"/>
    <w:rsid w:val="007E5163"/>
    <w:rsid w:val="007E5255"/>
    <w:rsid w:val="007E5B54"/>
    <w:rsid w:val="007E6AEF"/>
    <w:rsid w:val="007E6D7F"/>
    <w:rsid w:val="007E74F8"/>
    <w:rsid w:val="007E79B9"/>
    <w:rsid w:val="007E7C96"/>
    <w:rsid w:val="007E7E51"/>
    <w:rsid w:val="007F12C6"/>
    <w:rsid w:val="007F17BF"/>
    <w:rsid w:val="007F18AB"/>
    <w:rsid w:val="007F2206"/>
    <w:rsid w:val="007F2A3C"/>
    <w:rsid w:val="007F3F44"/>
    <w:rsid w:val="007F4ABE"/>
    <w:rsid w:val="007F4F72"/>
    <w:rsid w:val="007F51B9"/>
    <w:rsid w:val="007F6F70"/>
    <w:rsid w:val="007F71EA"/>
    <w:rsid w:val="008001BD"/>
    <w:rsid w:val="0080136C"/>
    <w:rsid w:val="008017BB"/>
    <w:rsid w:val="00802EA3"/>
    <w:rsid w:val="00802EDD"/>
    <w:rsid w:val="0080357B"/>
    <w:rsid w:val="00804368"/>
    <w:rsid w:val="00804D0A"/>
    <w:rsid w:val="00805939"/>
    <w:rsid w:val="0080594A"/>
    <w:rsid w:val="00805A3C"/>
    <w:rsid w:val="00805CBE"/>
    <w:rsid w:val="00805D3D"/>
    <w:rsid w:val="008075C1"/>
    <w:rsid w:val="0081088B"/>
    <w:rsid w:val="00810CFA"/>
    <w:rsid w:val="0081254F"/>
    <w:rsid w:val="00812CA7"/>
    <w:rsid w:val="00812FD0"/>
    <w:rsid w:val="008155B2"/>
    <w:rsid w:val="00816A26"/>
    <w:rsid w:val="00817175"/>
    <w:rsid w:val="00817B56"/>
    <w:rsid w:val="00821915"/>
    <w:rsid w:val="00821B2C"/>
    <w:rsid w:val="00822597"/>
    <w:rsid w:val="008227C9"/>
    <w:rsid w:val="00824A03"/>
    <w:rsid w:val="00824DC4"/>
    <w:rsid w:val="008253CF"/>
    <w:rsid w:val="008257E2"/>
    <w:rsid w:val="00826780"/>
    <w:rsid w:val="008305F7"/>
    <w:rsid w:val="00830C7C"/>
    <w:rsid w:val="0083137A"/>
    <w:rsid w:val="00832281"/>
    <w:rsid w:val="00833188"/>
    <w:rsid w:val="00833642"/>
    <w:rsid w:val="00833DEB"/>
    <w:rsid w:val="00834A9F"/>
    <w:rsid w:val="00834B15"/>
    <w:rsid w:val="008360B1"/>
    <w:rsid w:val="00836676"/>
    <w:rsid w:val="00836EB1"/>
    <w:rsid w:val="008373C0"/>
    <w:rsid w:val="0084144E"/>
    <w:rsid w:val="00841643"/>
    <w:rsid w:val="0084227F"/>
    <w:rsid w:val="008423BA"/>
    <w:rsid w:val="00843577"/>
    <w:rsid w:val="00843C61"/>
    <w:rsid w:val="00844F01"/>
    <w:rsid w:val="00846DB9"/>
    <w:rsid w:val="00850079"/>
    <w:rsid w:val="00850230"/>
    <w:rsid w:val="00851551"/>
    <w:rsid w:val="008518EE"/>
    <w:rsid w:val="00852EB9"/>
    <w:rsid w:val="00853B80"/>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D53"/>
    <w:rsid w:val="00872E22"/>
    <w:rsid w:val="00873260"/>
    <w:rsid w:val="00873F13"/>
    <w:rsid w:val="008750E5"/>
    <w:rsid w:val="00875120"/>
    <w:rsid w:val="0087773B"/>
    <w:rsid w:val="00877F5C"/>
    <w:rsid w:val="00880DA2"/>
    <w:rsid w:val="00880E06"/>
    <w:rsid w:val="00881090"/>
    <w:rsid w:val="008818F8"/>
    <w:rsid w:val="00881B0F"/>
    <w:rsid w:val="00882B7A"/>
    <w:rsid w:val="00884812"/>
    <w:rsid w:val="00884C2B"/>
    <w:rsid w:val="00885909"/>
    <w:rsid w:val="00886694"/>
    <w:rsid w:val="00886B8C"/>
    <w:rsid w:val="008870BD"/>
    <w:rsid w:val="008876BD"/>
    <w:rsid w:val="008903C8"/>
    <w:rsid w:val="0089056E"/>
    <w:rsid w:val="00891588"/>
    <w:rsid w:val="008925E7"/>
    <w:rsid w:val="008928CF"/>
    <w:rsid w:val="00893647"/>
    <w:rsid w:val="00893806"/>
    <w:rsid w:val="00893978"/>
    <w:rsid w:val="00894593"/>
    <w:rsid w:val="00894657"/>
    <w:rsid w:val="00894C19"/>
    <w:rsid w:val="00894EEF"/>
    <w:rsid w:val="0089613D"/>
    <w:rsid w:val="00896863"/>
    <w:rsid w:val="0089725E"/>
    <w:rsid w:val="008A0270"/>
    <w:rsid w:val="008A1374"/>
    <w:rsid w:val="008A19D0"/>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4DEA"/>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4E0"/>
    <w:rsid w:val="008D75EF"/>
    <w:rsid w:val="008E012D"/>
    <w:rsid w:val="008E0274"/>
    <w:rsid w:val="008E0F7A"/>
    <w:rsid w:val="008E1684"/>
    <w:rsid w:val="008E16D8"/>
    <w:rsid w:val="008E1A7D"/>
    <w:rsid w:val="008E1D0A"/>
    <w:rsid w:val="008E2098"/>
    <w:rsid w:val="008E4939"/>
    <w:rsid w:val="008E5217"/>
    <w:rsid w:val="008E527C"/>
    <w:rsid w:val="008E5578"/>
    <w:rsid w:val="008E5898"/>
    <w:rsid w:val="008E77A7"/>
    <w:rsid w:val="008E7D04"/>
    <w:rsid w:val="008F043D"/>
    <w:rsid w:val="008F0814"/>
    <w:rsid w:val="008F2287"/>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6F1"/>
    <w:rsid w:val="00901760"/>
    <w:rsid w:val="00901DE2"/>
    <w:rsid w:val="009037E4"/>
    <w:rsid w:val="00904ED4"/>
    <w:rsid w:val="009058E3"/>
    <w:rsid w:val="00905B79"/>
    <w:rsid w:val="009063DE"/>
    <w:rsid w:val="009075DD"/>
    <w:rsid w:val="00907E67"/>
    <w:rsid w:val="00910A73"/>
    <w:rsid w:val="00912028"/>
    <w:rsid w:val="00912B1C"/>
    <w:rsid w:val="00912B25"/>
    <w:rsid w:val="00912EAC"/>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3DB9"/>
    <w:rsid w:val="009241F9"/>
    <w:rsid w:val="009247C2"/>
    <w:rsid w:val="00926624"/>
    <w:rsid w:val="00926DB7"/>
    <w:rsid w:val="00927A15"/>
    <w:rsid w:val="00930586"/>
    <w:rsid w:val="0093080D"/>
    <w:rsid w:val="00932175"/>
    <w:rsid w:val="00932187"/>
    <w:rsid w:val="0093250B"/>
    <w:rsid w:val="009329AF"/>
    <w:rsid w:val="00933480"/>
    <w:rsid w:val="00934AD8"/>
    <w:rsid w:val="009360B7"/>
    <w:rsid w:val="0093693B"/>
    <w:rsid w:val="00936C2D"/>
    <w:rsid w:val="009371C8"/>
    <w:rsid w:val="009372E2"/>
    <w:rsid w:val="00940924"/>
    <w:rsid w:val="00940F69"/>
    <w:rsid w:val="00941D05"/>
    <w:rsid w:val="009428A6"/>
    <w:rsid w:val="00942E11"/>
    <w:rsid w:val="009431D1"/>
    <w:rsid w:val="0094323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0836"/>
    <w:rsid w:val="00961367"/>
    <w:rsid w:val="009616F4"/>
    <w:rsid w:val="00961B09"/>
    <w:rsid w:val="00962E3D"/>
    <w:rsid w:val="00963523"/>
    <w:rsid w:val="00963C75"/>
    <w:rsid w:val="009640A7"/>
    <w:rsid w:val="00964D27"/>
    <w:rsid w:val="0096573E"/>
    <w:rsid w:val="00965C95"/>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5EB"/>
    <w:rsid w:val="009749C5"/>
    <w:rsid w:val="00975E90"/>
    <w:rsid w:val="00977BE8"/>
    <w:rsid w:val="009801B8"/>
    <w:rsid w:val="00980B07"/>
    <w:rsid w:val="0098118F"/>
    <w:rsid w:val="00981304"/>
    <w:rsid w:val="00982229"/>
    <w:rsid w:val="0098339B"/>
    <w:rsid w:val="00983495"/>
    <w:rsid w:val="009834C3"/>
    <w:rsid w:val="00983FC8"/>
    <w:rsid w:val="009855B8"/>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A170D"/>
    <w:rsid w:val="009A1DA6"/>
    <w:rsid w:val="009A281F"/>
    <w:rsid w:val="009A37E1"/>
    <w:rsid w:val="009A4E07"/>
    <w:rsid w:val="009A571B"/>
    <w:rsid w:val="009A6C6D"/>
    <w:rsid w:val="009A7085"/>
    <w:rsid w:val="009A72DD"/>
    <w:rsid w:val="009A7D46"/>
    <w:rsid w:val="009B031C"/>
    <w:rsid w:val="009B0A75"/>
    <w:rsid w:val="009B0C17"/>
    <w:rsid w:val="009B0DEB"/>
    <w:rsid w:val="009B1909"/>
    <w:rsid w:val="009B1B74"/>
    <w:rsid w:val="009B1BAB"/>
    <w:rsid w:val="009B1BC8"/>
    <w:rsid w:val="009B1EA1"/>
    <w:rsid w:val="009B26B6"/>
    <w:rsid w:val="009B2EE5"/>
    <w:rsid w:val="009B309D"/>
    <w:rsid w:val="009B37C2"/>
    <w:rsid w:val="009B423E"/>
    <w:rsid w:val="009B4A18"/>
    <w:rsid w:val="009B608E"/>
    <w:rsid w:val="009B615A"/>
    <w:rsid w:val="009B63B8"/>
    <w:rsid w:val="009B6C84"/>
    <w:rsid w:val="009B71A1"/>
    <w:rsid w:val="009B7B05"/>
    <w:rsid w:val="009B7BD6"/>
    <w:rsid w:val="009C06B4"/>
    <w:rsid w:val="009C0793"/>
    <w:rsid w:val="009C1372"/>
    <w:rsid w:val="009C2855"/>
    <w:rsid w:val="009C3757"/>
    <w:rsid w:val="009C391B"/>
    <w:rsid w:val="009C3D19"/>
    <w:rsid w:val="009C445D"/>
    <w:rsid w:val="009C4968"/>
    <w:rsid w:val="009C5493"/>
    <w:rsid w:val="009C569B"/>
    <w:rsid w:val="009C58A4"/>
    <w:rsid w:val="009C6C08"/>
    <w:rsid w:val="009C786F"/>
    <w:rsid w:val="009C78FF"/>
    <w:rsid w:val="009D08DC"/>
    <w:rsid w:val="009D1C00"/>
    <w:rsid w:val="009D4264"/>
    <w:rsid w:val="009D42B8"/>
    <w:rsid w:val="009D456C"/>
    <w:rsid w:val="009D7387"/>
    <w:rsid w:val="009E01BE"/>
    <w:rsid w:val="009E0BA0"/>
    <w:rsid w:val="009E1D5B"/>
    <w:rsid w:val="009E1F4F"/>
    <w:rsid w:val="009E2105"/>
    <w:rsid w:val="009E22A6"/>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475B"/>
    <w:rsid w:val="009F5470"/>
    <w:rsid w:val="009F6447"/>
    <w:rsid w:val="009F6F98"/>
    <w:rsid w:val="009F79F9"/>
    <w:rsid w:val="00A007E5"/>
    <w:rsid w:val="00A00FF0"/>
    <w:rsid w:val="00A01630"/>
    <w:rsid w:val="00A02011"/>
    <w:rsid w:val="00A0241B"/>
    <w:rsid w:val="00A04000"/>
    <w:rsid w:val="00A05D60"/>
    <w:rsid w:val="00A05E10"/>
    <w:rsid w:val="00A05E1F"/>
    <w:rsid w:val="00A06A4A"/>
    <w:rsid w:val="00A0706D"/>
    <w:rsid w:val="00A07756"/>
    <w:rsid w:val="00A07757"/>
    <w:rsid w:val="00A10EB4"/>
    <w:rsid w:val="00A10F58"/>
    <w:rsid w:val="00A11F41"/>
    <w:rsid w:val="00A137EB"/>
    <w:rsid w:val="00A1398C"/>
    <w:rsid w:val="00A13A6D"/>
    <w:rsid w:val="00A14285"/>
    <w:rsid w:val="00A143DF"/>
    <w:rsid w:val="00A15FCB"/>
    <w:rsid w:val="00A16A3B"/>
    <w:rsid w:val="00A209F5"/>
    <w:rsid w:val="00A215D4"/>
    <w:rsid w:val="00A21921"/>
    <w:rsid w:val="00A21939"/>
    <w:rsid w:val="00A21D3F"/>
    <w:rsid w:val="00A21DEA"/>
    <w:rsid w:val="00A21FD4"/>
    <w:rsid w:val="00A24458"/>
    <w:rsid w:val="00A246E8"/>
    <w:rsid w:val="00A25AD2"/>
    <w:rsid w:val="00A25F2A"/>
    <w:rsid w:val="00A263AA"/>
    <w:rsid w:val="00A26A8A"/>
    <w:rsid w:val="00A27776"/>
    <w:rsid w:val="00A30C97"/>
    <w:rsid w:val="00A30F93"/>
    <w:rsid w:val="00A31481"/>
    <w:rsid w:val="00A31968"/>
    <w:rsid w:val="00A33533"/>
    <w:rsid w:val="00A347DC"/>
    <w:rsid w:val="00A35BDB"/>
    <w:rsid w:val="00A36A5B"/>
    <w:rsid w:val="00A36C49"/>
    <w:rsid w:val="00A371D3"/>
    <w:rsid w:val="00A37A65"/>
    <w:rsid w:val="00A37B81"/>
    <w:rsid w:val="00A4090D"/>
    <w:rsid w:val="00A40BF9"/>
    <w:rsid w:val="00A40FEB"/>
    <w:rsid w:val="00A42CF1"/>
    <w:rsid w:val="00A44ABA"/>
    <w:rsid w:val="00A45758"/>
    <w:rsid w:val="00A4598F"/>
    <w:rsid w:val="00A463B7"/>
    <w:rsid w:val="00A465C2"/>
    <w:rsid w:val="00A47133"/>
    <w:rsid w:val="00A472C3"/>
    <w:rsid w:val="00A4780B"/>
    <w:rsid w:val="00A47B41"/>
    <w:rsid w:val="00A47B4D"/>
    <w:rsid w:val="00A47B9D"/>
    <w:rsid w:val="00A50B3C"/>
    <w:rsid w:val="00A50E95"/>
    <w:rsid w:val="00A51140"/>
    <w:rsid w:val="00A518AA"/>
    <w:rsid w:val="00A5269C"/>
    <w:rsid w:val="00A52BE8"/>
    <w:rsid w:val="00A532E4"/>
    <w:rsid w:val="00A533CB"/>
    <w:rsid w:val="00A53417"/>
    <w:rsid w:val="00A5388D"/>
    <w:rsid w:val="00A54E65"/>
    <w:rsid w:val="00A5512F"/>
    <w:rsid w:val="00A55C2C"/>
    <w:rsid w:val="00A5679D"/>
    <w:rsid w:val="00A56DD9"/>
    <w:rsid w:val="00A60079"/>
    <w:rsid w:val="00A610B2"/>
    <w:rsid w:val="00A62CFB"/>
    <w:rsid w:val="00A6394F"/>
    <w:rsid w:val="00A63963"/>
    <w:rsid w:val="00A6482D"/>
    <w:rsid w:val="00A6577B"/>
    <w:rsid w:val="00A67DAA"/>
    <w:rsid w:val="00A70B5D"/>
    <w:rsid w:val="00A71113"/>
    <w:rsid w:val="00A71B0D"/>
    <w:rsid w:val="00A71EAC"/>
    <w:rsid w:val="00A71F0F"/>
    <w:rsid w:val="00A7275B"/>
    <w:rsid w:val="00A72BAA"/>
    <w:rsid w:val="00A72CF3"/>
    <w:rsid w:val="00A73814"/>
    <w:rsid w:val="00A738E3"/>
    <w:rsid w:val="00A73F23"/>
    <w:rsid w:val="00A75485"/>
    <w:rsid w:val="00A75781"/>
    <w:rsid w:val="00A76C09"/>
    <w:rsid w:val="00A77A2F"/>
    <w:rsid w:val="00A77E86"/>
    <w:rsid w:val="00A8058D"/>
    <w:rsid w:val="00A812AB"/>
    <w:rsid w:val="00A82917"/>
    <w:rsid w:val="00A82F77"/>
    <w:rsid w:val="00A8357E"/>
    <w:rsid w:val="00A83A98"/>
    <w:rsid w:val="00A84DAA"/>
    <w:rsid w:val="00A84EBD"/>
    <w:rsid w:val="00A8515E"/>
    <w:rsid w:val="00A865A6"/>
    <w:rsid w:val="00A8685D"/>
    <w:rsid w:val="00A86A9B"/>
    <w:rsid w:val="00A86E34"/>
    <w:rsid w:val="00A87175"/>
    <w:rsid w:val="00A87BD1"/>
    <w:rsid w:val="00A9077F"/>
    <w:rsid w:val="00A91212"/>
    <w:rsid w:val="00A9144E"/>
    <w:rsid w:val="00A92265"/>
    <w:rsid w:val="00A9424C"/>
    <w:rsid w:val="00A9553E"/>
    <w:rsid w:val="00A95864"/>
    <w:rsid w:val="00AA001A"/>
    <w:rsid w:val="00AA0A73"/>
    <w:rsid w:val="00AA1503"/>
    <w:rsid w:val="00AA3099"/>
    <w:rsid w:val="00AA478C"/>
    <w:rsid w:val="00AA63FE"/>
    <w:rsid w:val="00AA6609"/>
    <w:rsid w:val="00AA68FE"/>
    <w:rsid w:val="00AA7021"/>
    <w:rsid w:val="00AA7C92"/>
    <w:rsid w:val="00AA7D7D"/>
    <w:rsid w:val="00AA7E3E"/>
    <w:rsid w:val="00AB0FA1"/>
    <w:rsid w:val="00AB0FC0"/>
    <w:rsid w:val="00AB1167"/>
    <w:rsid w:val="00AB12A7"/>
    <w:rsid w:val="00AB3441"/>
    <w:rsid w:val="00AB3457"/>
    <w:rsid w:val="00AB356C"/>
    <w:rsid w:val="00AB41FD"/>
    <w:rsid w:val="00AB444E"/>
    <w:rsid w:val="00AB55BF"/>
    <w:rsid w:val="00AB62FA"/>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451"/>
    <w:rsid w:val="00AC47B2"/>
    <w:rsid w:val="00AC4EED"/>
    <w:rsid w:val="00AC5A92"/>
    <w:rsid w:val="00AC61EA"/>
    <w:rsid w:val="00AC671D"/>
    <w:rsid w:val="00AC6F72"/>
    <w:rsid w:val="00AC70F7"/>
    <w:rsid w:val="00AD03CE"/>
    <w:rsid w:val="00AD1963"/>
    <w:rsid w:val="00AD20BE"/>
    <w:rsid w:val="00AD20C0"/>
    <w:rsid w:val="00AD21A1"/>
    <w:rsid w:val="00AD3732"/>
    <w:rsid w:val="00AD3F0A"/>
    <w:rsid w:val="00AD4A63"/>
    <w:rsid w:val="00AD4BD6"/>
    <w:rsid w:val="00AD5D4E"/>
    <w:rsid w:val="00AD60AD"/>
    <w:rsid w:val="00AD6346"/>
    <w:rsid w:val="00AD671F"/>
    <w:rsid w:val="00AD6A1D"/>
    <w:rsid w:val="00AD6A65"/>
    <w:rsid w:val="00AD6AF5"/>
    <w:rsid w:val="00AD7E0C"/>
    <w:rsid w:val="00AE00F7"/>
    <w:rsid w:val="00AE022C"/>
    <w:rsid w:val="00AE05A1"/>
    <w:rsid w:val="00AE168D"/>
    <w:rsid w:val="00AE2934"/>
    <w:rsid w:val="00AE2DB7"/>
    <w:rsid w:val="00AE2EF9"/>
    <w:rsid w:val="00AE3874"/>
    <w:rsid w:val="00AE3AD9"/>
    <w:rsid w:val="00AE4553"/>
    <w:rsid w:val="00AE4B7A"/>
    <w:rsid w:val="00AE4E46"/>
    <w:rsid w:val="00AF0BE6"/>
    <w:rsid w:val="00AF1101"/>
    <w:rsid w:val="00AF1706"/>
    <w:rsid w:val="00AF2246"/>
    <w:rsid w:val="00AF23D0"/>
    <w:rsid w:val="00AF2717"/>
    <w:rsid w:val="00AF312A"/>
    <w:rsid w:val="00AF3490"/>
    <w:rsid w:val="00AF3CCC"/>
    <w:rsid w:val="00AF43CF"/>
    <w:rsid w:val="00AF5FF1"/>
    <w:rsid w:val="00AF77A4"/>
    <w:rsid w:val="00B001C6"/>
    <w:rsid w:val="00B0035D"/>
    <w:rsid w:val="00B01AA8"/>
    <w:rsid w:val="00B023D7"/>
    <w:rsid w:val="00B035A0"/>
    <w:rsid w:val="00B03B76"/>
    <w:rsid w:val="00B046A5"/>
    <w:rsid w:val="00B061B2"/>
    <w:rsid w:val="00B0621A"/>
    <w:rsid w:val="00B0684D"/>
    <w:rsid w:val="00B06C4E"/>
    <w:rsid w:val="00B073B5"/>
    <w:rsid w:val="00B07688"/>
    <w:rsid w:val="00B07AEA"/>
    <w:rsid w:val="00B07C6C"/>
    <w:rsid w:val="00B07DB8"/>
    <w:rsid w:val="00B10691"/>
    <w:rsid w:val="00B1093B"/>
    <w:rsid w:val="00B11A40"/>
    <w:rsid w:val="00B12FD2"/>
    <w:rsid w:val="00B13451"/>
    <w:rsid w:val="00B1376E"/>
    <w:rsid w:val="00B14C77"/>
    <w:rsid w:val="00B155DE"/>
    <w:rsid w:val="00B16033"/>
    <w:rsid w:val="00B17096"/>
    <w:rsid w:val="00B2008B"/>
    <w:rsid w:val="00B20695"/>
    <w:rsid w:val="00B20907"/>
    <w:rsid w:val="00B218C4"/>
    <w:rsid w:val="00B21F29"/>
    <w:rsid w:val="00B21F45"/>
    <w:rsid w:val="00B22A92"/>
    <w:rsid w:val="00B23473"/>
    <w:rsid w:val="00B24285"/>
    <w:rsid w:val="00B25155"/>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81B"/>
    <w:rsid w:val="00B424DC"/>
    <w:rsid w:val="00B42D41"/>
    <w:rsid w:val="00B42F24"/>
    <w:rsid w:val="00B4329C"/>
    <w:rsid w:val="00B43725"/>
    <w:rsid w:val="00B43E94"/>
    <w:rsid w:val="00B44312"/>
    <w:rsid w:val="00B44789"/>
    <w:rsid w:val="00B45169"/>
    <w:rsid w:val="00B45B1D"/>
    <w:rsid w:val="00B464E8"/>
    <w:rsid w:val="00B46FED"/>
    <w:rsid w:val="00B470B2"/>
    <w:rsid w:val="00B47402"/>
    <w:rsid w:val="00B47603"/>
    <w:rsid w:val="00B4784D"/>
    <w:rsid w:val="00B500B9"/>
    <w:rsid w:val="00B502E8"/>
    <w:rsid w:val="00B503B4"/>
    <w:rsid w:val="00B5087B"/>
    <w:rsid w:val="00B51637"/>
    <w:rsid w:val="00B51CB8"/>
    <w:rsid w:val="00B52412"/>
    <w:rsid w:val="00B5279C"/>
    <w:rsid w:val="00B52DC7"/>
    <w:rsid w:val="00B56ACA"/>
    <w:rsid w:val="00B56AEF"/>
    <w:rsid w:val="00B56E18"/>
    <w:rsid w:val="00B60631"/>
    <w:rsid w:val="00B60EFD"/>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0EA6"/>
    <w:rsid w:val="00B81103"/>
    <w:rsid w:val="00B822FA"/>
    <w:rsid w:val="00B82447"/>
    <w:rsid w:val="00B82A96"/>
    <w:rsid w:val="00B83129"/>
    <w:rsid w:val="00B8313B"/>
    <w:rsid w:val="00B83832"/>
    <w:rsid w:val="00B83CC2"/>
    <w:rsid w:val="00B84A95"/>
    <w:rsid w:val="00B8560F"/>
    <w:rsid w:val="00B85A39"/>
    <w:rsid w:val="00B85B8F"/>
    <w:rsid w:val="00B85BB4"/>
    <w:rsid w:val="00B865D2"/>
    <w:rsid w:val="00B86AD9"/>
    <w:rsid w:val="00B87E49"/>
    <w:rsid w:val="00B9019E"/>
    <w:rsid w:val="00B9049A"/>
    <w:rsid w:val="00B907D6"/>
    <w:rsid w:val="00B90A09"/>
    <w:rsid w:val="00B90BA0"/>
    <w:rsid w:val="00B9108F"/>
    <w:rsid w:val="00B9123D"/>
    <w:rsid w:val="00B92426"/>
    <w:rsid w:val="00B94562"/>
    <w:rsid w:val="00B94FBE"/>
    <w:rsid w:val="00B95478"/>
    <w:rsid w:val="00B96BE2"/>
    <w:rsid w:val="00BA055A"/>
    <w:rsid w:val="00BA2A28"/>
    <w:rsid w:val="00BA32E8"/>
    <w:rsid w:val="00BA364E"/>
    <w:rsid w:val="00BA3A6A"/>
    <w:rsid w:val="00BA3B4D"/>
    <w:rsid w:val="00BA54E7"/>
    <w:rsid w:val="00BA594D"/>
    <w:rsid w:val="00BA7EB6"/>
    <w:rsid w:val="00BB19A3"/>
    <w:rsid w:val="00BB1ADD"/>
    <w:rsid w:val="00BB3754"/>
    <w:rsid w:val="00BB3EA8"/>
    <w:rsid w:val="00BB41B7"/>
    <w:rsid w:val="00BB6593"/>
    <w:rsid w:val="00BB68F4"/>
    <w:rsid w:val="00BB6EBC"/>
    <w:rsid w:val="00BB7122"/>
    <w:rsid w:val="00BB7A66"/>
    <w:rsid w:val="00BB7D1A"/>
    <w:rsid w:val="00BB7D6D"/>
    <w:rsid w:val="00BB7D9F"/>
    <w:rsid w:val="00BC1953"/>
    <w:rsid w:val="00BC1FE1"/>
    <w:rsid w:val="00BC2D23"/>
    <w:rsid w:val="00BC2F06"/>
    <w:rsid w:val="00BC3521"/>
    <w:rsid w:val="00BC422D"/>
    <w:rsid w:val="00BC4CD9"/>
    <w:rsid w:val="00BC51B6"/>
    <w:rsid w:val="00BC69CE"/>
    <w:rsid w:val="00BC760A"/>
    <w:rsid w:val="00BC7948"/>
    <w:rsid w:val="00BC7EEF"/>
    <w:rsid w:val="00BD18AF"/>
    <w:rsid w:val="00BD1954"/>
    <w:rsid w:val="00BD2258"/>
    <w:rsid w:val="00BD34B7"/>
    <w:rsid w:val="00BD37DD"/>
    <w:rsid w:val="00BD3ECB"/>
    <w:rsid w:val="00BD4785"/>
    <w:rsid w:val="00BD4DE8"/>
    <w:rsid w:val="00BD5C66"/>
    <w:rsid w:val="00BD6855"/>
    <w:rsid w:val="00BD6F4D"/>
    <w:rsid w:val="00BD7005"/>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A76"/>
    <w:rsid w:val="00BF5C4C"/>
    <w:rsid w:val="00BF6336"/>
    <w:rsid w:val="00BF66EE"/>
    <w:rsid w:val="00BF6CC3"/>
    <w:rsid w:val="00BF7BE4"/>
    <w:rsid w:val="00BF7C61"/>
    <w:rsid w:val="00C0000E"/>
    <w:rsid w:val="00C0013E"/>
    <w:rsid w:val="00C00612"/>
    <w:rsid w:val="00C0091E"/>
    <w:rsid w:val="00C03AAA"/>
    <w:rsid w:val="00C040A2"/>
    <w:rsid w:val="00C05D55"/>
    <w:rsid w:val="00C06AB8"/>
    <w:rsid w:val="00C06E07"/>
    <w:rsid w:val="00C10E20"/>
    <w:rsid w:val="00C11BF1"/>
    <w:rsid w:val="00C11E67"/>
    <w:rsid w:val="00C120C9"/>
    <w:rsid w:val="00C12BD6"/>
    <w:rsid w:val="00C12D6A"/>
    <w:rsid w:val="00C131B3"/>
    <w:rsid w:val="00C135AF"/>
    <w:rsid w:val="00C13679"/>
    <w:rsid w:val="00C13F8D"/>
    <w:rsid w:val="00C16728"/>
    <w:rsid w:val="00C17594"/>
    <w:rsid w:val="00C17C0B"/>
    <w:rsid w:val="00C20E77"/>
    <w:rsid w:val="00C21414"/>
    <w:rsid w:val="00C21B27"/>
    <w:rsid w:val="00C229A7"/>
    <w:rsid w:val="00C2360C"/>
    <w:rsid w:val="00C23830"/>
    <w:rsid w:val="00C23869"/>
    <w:rsid w:val="00C248AE"/>
    <w:rsid w:val="00C24D46"/>
    <w:rsid w:val="00C2560D"/>
    <w:rsid w:val="00C257B7"/>
    <w:rsid w:val="00C2770F"/>
    <w:rsid w:val="00C27710"/>
    <w:rsid w:val="00C27B4B"/>
    <w:rsid w:val="00C306B1"/>
    <w:rsid w:val="00C3261F"/>
    <w:rsid w:val="00C3284F"/>
    <w:rsid w:val="00C32A92"/>
    <w:rsid w:val="00C333A5"/>
    <w:rsid w:val="00C34AEF"/>
    <w:rsid w:val="00C34D3C"/>
    <w:rsid w:val="00C34EB2"/>
    <w:rsid w:val="00C361C6"/>
    <w:rsid w:val="00C363FF"/>
    <w:rsid w:val="00C369C7"/>
    <w:rsid w:val="00C3733F"/>
    <w:rsid w:val="00C37355"/>
    <w:rsid w:val="00C3760A"/>
    <w:rsid w:val="00C415AC"/>
    <w:rsid w:val="00C41635"/>
    <w:rsid w:val="00C41D80"/>
    <w:rsid w:val="00C41D89"/>
    <w:rsid w:val="00C422F0"/>
    <w:rsid w:val="00C45DCA"/>
    <w:rsid w:val="00C460C7"/>
    <w:rsid w:val="00C461A3"/>
    <w:rsid w:val="00C50350"/>
    <w:rsid w:val="00C5054D"/>
    <w:rsid w:val="00C512CC"/>
    <w:rsid w:val="00C52FC8"/>
    <w:rsid w:val="00C53077"/>
    <w:rsid w:val="00C5319D"/>
    <w:rsid w:val="00C57469"/>
    <w:rsid w:val="00C603A6"/>
    <w:rsid w:val="00C60A00"/>
    <w:rsid w:val="00C61726"/>
    <w:rsid w:val="00C6267D"/>
    <w:rsid w:val="00C629A4"/>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8CE"/>
    <w:rsid w:val="00C87B90"/>
    <w:rsid w:val="00C9166C"/>
    <w:rsid w:val="00C94328"/>
    <w:rsid w:val="00C94934"/>
    <w:rsid w:val="00C960E5"/>
    <w:rsid w:val="00C964C1"/>
    <w:rsid w:val="00C96C25"/>
    <w:rsid w:val="00C96C92"/>
    <w:rsid w:val="00C9740F"/>
    <w:rsid w:val="00C97DDA"/>
    <w:rsid w:val="00CA2CB3"/>
    <w:rsid w:val="00CA3715"/>
    <w:rsid w:val="00CA4C80"/>
    <w:rsid w:val="00CA6383"/>
    <w:rsid w:val="00CA7A25"/>
    <w:rsid w:val="00CA7F0E"/>
    <w:rsid w:val="00CB0368"/>
    <w:rsid w:val="00CB1773"/>
    <w:rsid w:val="00CB2E4D"/>
    <w:rsid w:val="00CB30B0"/>
    <w:rsid w:val="00CB31E6"/>
    <w:rsid w:val="00CB38F6"/>
    <w:rsid w:val="00CB45B1"/>
    <w:rsid w:val="00CB58A1"/>
    <w:rsid w:val="00CB5E4C"/>
    <w:rsid w:val="00CB7076"/>
    <w:rsid w:val="00CB7E3C"/>
    <w:rsid w:val="00CB7FCF"/>
    <w:rsid w:val="00CC2995"/>
    <w:rsid w:val="00CC3127"/>
    <w:rsid w:val="00CC32A4"/>
    <w:rsid w:val="00CC4821"/>
    <w:rsid w:val="00CC5832"/>
    <w:rsid w:val="00CC5BA0"/>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725"/>
    <w:rsid w:val="00CE5ACE"/>
    <w:rsid w:val="00CE5FC4"/>
    <w:rsid w:val="00CE70C6"/>
    <w:rsid w:val="00CF0A1B"/>
    <w:rsid w:val="00CF0E42"/>
    <w:rsid w:val="00CF1116"/>
    <w:rsid w:val="00CF1253"/>
    <w:rsid w:val="00CF17C8"/>
    <w:rsid w:val="00CF1C0A"/>
    <w:rsid w:val="00CF319D"/>
    <w:rsid w:val="00CF35F0"/>
    <w:rsid w:val="00CF4369"/>
    <w:rsid w:val="00CF467B"/>
    <w:rsid w:val="00CF4A5C"/>
    <w:rsid w:val="00CF50DE"/>
    <w:rsid w:val="00CF51B6"/>
    <w:rsid w:val="00CF5BB7"/>
    <w:rsid w:val="00CF5EBA"/>
    <w:rsid w:val="00CF5F99"/>
    <w:rsid w:val="00CF6987"/>
    <w:rsid w:val="00CF793E"/>
    <w:rsid w:val="00CF7FCE"/>
    <w:rsid w:val="00D0081D"/>
    <w:rsid w:val="00D00850"/>
    <w:rsid w:val="00D00E29"/>
    <w:rsid w:val="00D0144D"/>
    <w:rsid w:val="00D02480"/>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1666"/>
    <w:rsid w:val="00D335E2"/>
    <w:rsid w:val="00D35A0D"/>
    <w:rsid w:val="00D36195"/>
    <w:rsid w:val="00D36D1A"/>
    <w:rsid w:val="00D36EC9"/>
    <w:rsid w:val="00D36EF2"/>
    <w:rsid w:val="00D379E9"/>
    <w:rsid w:val="00D37D34"/>
    <w:rsid w:val="00D37F0B"/>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173"/>
    <w:rsid w:val="00D4775E"/>
    <w:rsid w:val="00D47844"/>
    <w:rsid w:val="00D504C5"/>
    <w:rsid w:val="00D51240"/>
    <w:rsid w:val="00D514EC"/>
    <w:rsid w:val="00D516C9"/>
    <w:rsid w:val="00D529DC"/>
    <w:rsid w:val="00D52B84"/>
    <w:rsid w:val="00D5317D"/>
    <w:rsid w:val="00D536EF"/>
    <w:rsid w:val="00D53B48"/>
    <w:rsid w:val="00D53CFE"/>
    <w:rsid w:val="00D53D59"/>
    <w:rsid w:val="00D54068"/>
    <w:rsid w:val="00D55CDE"/>
    <w:rsid w:val="00D56F9D"/>
    <w:rsid w:val="00D5779D"/>
    <w:rsid w:val="00D6028D"/>
    <w:rsid w:val="00D609CE"/>
    <w:rsid w:val="00D60D69"/>
    <w:rsid w:val="00D61F93"/>
    <w:rsid w:val="00D6300E"/>
    <w:rsid w:val="00D63265"/>
    <w:rsid w:val="00D63860"/>
    <w:rsid w:val="00D64752"/>
    <w:rsid w:val="00D6522C"/>
    <w:rsid w:val="00D6701F"/>
    <w:rsid w:val="00D6714D"/>
    <w:rsid w:val="00D67983"/>
    <w:rsid w:val="00D67B92"/>
    <w:rsid w:val="00D67C38"/>
    <w:rsid w:val="00D70DE6"/>
    <w:rsid w:val="00D7125B"/>
    <w:rsid w:val="00D71509"/>
    <w:rsid w:val="00D72DF1"/>
    <w:rsid w:val="00D7390E"/>
    <w:rsid w:val="00D74102"/>
    <w:rsid w:val="00D7454B"/>
    <w:rsid w:val="00D7486D"/>
    <w:rsid w:val="00D75DF4"/>
    <w:rsid w:val="00D75ECA"/>
    <w:rsid w:val="00D76D48"/>
    <w:rsid w:val="00D77A5B"/>
    <w:rsid w:val="00D77A86"/>
    <w:rsid w:val="00D77AF9"/>
    <w:rsid w:val="00D80111"/>
    <w:rsid w:val="00D80156"/>
    <w:rsid w:val="00D80300"/>
    <w:rsid w:val="00D81522"/>
    <w:rsid w:val="00D83542"/>
    <w:rsid w:val="00D8362B"/>
    <w:rsid w:val="00D84A3C"/>
    <w:rsid w:val="00D856DC"/>
    <w:rsid w:val="00D85DB0"/>
    <w:rsid w:val="00D8645F"/>
    <w:rsid w:val="00D8653C"/>
    <w:rsid w:val="00D87FF9"/>
    <w:rsid w:val="00D900EC"/>
    <w:rsid w:val="00D90CFD"/>
    <w:rsid w:val="00D91ACB"/>
    <w:rsid w:val="00D91E6E"/>
    <w:rsid w:val="00D921C1"/>
    <w:rsid w:val="00D92B34"/>
    <w:rsid w:val="00D92CF2"/>
    <w:rsid w:val="00D93A4A"/>
    <w:rsid w:val="00D945B0"/>
    <w:rsid w:val="00D94AAB"/>
    <w:rsid w:val="00D965C3"/>
    <w:rsid w:val="00D96735"/>
    <w:rsid w:val="00DA1541"/>
    <w:rsid w:val="00DA1F0B"/>
    <w:rsid w:val="00DA1F24"/>
    <w:rsid w:val="00DA2F38"/>
    <w:rsid w:val="00DA31CD"/>
    <w:rsid w:val="00DA3360"/>
    <w:rsid w:val="00DA4824"/>
    <w:rsid w:val="00DA48AD"/>
    <w:rsid w:val="00DA5CF1"/>
    <w:rsid w:val="00DA5D9A"/>
    <w:rsid w:val="00DA6284"/>
    <w:rsid w:val="00DA679B"/>
    <w:rsid w:val="00DA6A80"/>
    <w:rsid w:val="00DA7241"/>
    <w:rsid w:val="00DA7E4C"/>
    <w:rsid w:val="00DB013A"/>
    <w:rsid w:val="00DB27EA"/>
    <w:rsid w:val="00DB3C82"/>
    <w:rsid w:val="00DB55B8"/>
    <w:rsid w:val="00DB57F8"/>
    <w:rsid w:val="00DB613F"/>
    <w:rsid w:val="00DB6618"/>
    <w:rsid w:val="00DB68EE"/>
    <w:rsid w:val="00DB7258"/>
    <w:rsid w:val="00DB75E2"/>
    <w:rsid w:val="00DB76B7"/>
    <w:rsid w:val="00DC1DB6"/>
    <w:rsid w:val="00DC2B32"/>
    <w:rsid w:val="00DC3A41"/>
    <w:rsid w:val="00DC3E7E"/>
    <w:rsid w:val="00DC4244"/>
    <w:rsid w:val="00DC47D7"/>
    <w:rsid w:val="00DC4C54"/>
    <w:rsid w:val="00DC5399"/>
    <w:rsid w:val="00DC5A04"/>
    <w:rsid w:val="00DC6D55"/>
    <w:rsid w:val="00DC7626"/>
    <w:rsid w:val="00DC7BED"/>
    <w:rsid w:val="00DD34B7"/>
    <w:rsid w:val="00DD3B7C"/>
    <w:rsid w:val="00DD614E"/>
    <w:rsid w:val="00DD6296"/>
    <w:rsid w:val="00DD64A9"/>
    <w:rsid w:val="00DD7B7A"/>
    <w:rsid w:val="00DD7D77"/>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522"/>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1938"/>
    <w:rsid w:val="00E0242F"/>
    <w:rsid w:val="00E03046"/>
    <w:rsid w:val="00E04036"/>
    <w:rsid w:val="00E04293"/>
    <w:rsid w:val="00E047E9"/>
    <w:rsid w:val="00E05264"/>
    <w:rsid w:val="00E05DE8"/>
    <w:rsid w:val="00E06659"/>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4F8"/>
    <w:rsid w:val="00E22807"/>
    <w:rsid w:val="00E230D2"/>
    <w:rsid w:val="00E2358E"/>
    <w:rsid w:val="00E23DE4"/>
    <w:rsid w:val="00E23EFF"/>
    <w:rsid w:val="00E24505"/>
    <w:rsid w:val="00E24B1A"/>
    <w:rsid w:val="00E25BAB"/>
    <w:rsid w:val="00E262BB"/>
    <w:rsid w:val="00E26728"/>
    <w:rsid w:val="00E3100F"/>
    <w:rsid w:val="00E329D4"/>
    <w:rsid w:val="00E338E3"/>
    <w:rsid w:val="00E33D82"/>
    <w:rsid w:val="00E33DD4"/>
    <w:rsid w:val="00E34CA5"/>
    <w:rsid w:val="00E35382"/>
    <w:rsid w:val="00E3575F"/>
    <w:rsid w:val="00E36450"/>
    <w:rsid w:val="00E365B3"/>
    <w:rsid w:val="00E4071F"/>
    <w:rsid w:val="00E40B4D"/>
    <w:rsid w:val="00E40F58"/>
    <w:rsid w:val="00E42775"/>
    <w:rsid w:val="00E428D8"/>
    <w:rsid w:val="00E42C51"/>
    <w:rsid w:val="00E44BEC"/>
    <w:rsid w:val="00E44CC4"/>
    <w:rsid w:val="00E4559B"/>
    <w:rsid w:val="00E456F1"/>
    <w:rsid w:val="00E45D22"/>
    <w:rsid w:val="00E45E6A"/>
    <w:rsid w:val="00E46579"/>
    <w:rsid w:val="00E4707F"/>
    <w:rsid w:val="00E507E9"/>
    <w:rsid w:val="00E50A6A"/>
    <w:rsid w:val="00E53FF6"/>
    <w:rsid w:val="00E54049"/>
    <w:rsid w:val="00E54917"/>
    <w:rsid w:val="00E5537A"/>
    <w:rsid w:val="00E55477"/>
    <w:rsid w:val="00E5604E"/>
    <w:rsid w:val="00E56158"/>
    <w:rsid w:val="00E56C8C"/>
    <w:rsid w:val="00E573AE"/>
    <w:rsid w:val="00E57C76"/>
    <w:rsid w:val="00E6448D"/>
    <w:rsid w:val="00E65123"/>
    <w:rsid w:val="00E663AD"/>
    <w:rsid w:val="00E6675D"/>
    <w:rsid w:val="00E677B1"/>
    <w:rsid w:val="00E67974"/>
    <w:rsid w:val="00E67A12"/>
    <w:rsid w:val="00E70161"/>
    <w:rsid w:val="00E706D0"/>
    <w:rsid w:val="00E70787"/>
    <w:rsid w:val="00E70C25"/>
    <w:rsid w:val="00E71DD6"/>
    <w:rsid w:val="00E737CF"/>
    <w:rsid w:val="00E73D5D"/>
    <w:rsid w:val="00E75A11"/>
    <w:rsid w:val="00E75F89"/>
    <w:rsid w:val="00E75F9B"/>
    <w:rsid w:val="00E7612E"/>
    <w:rsid w:val="00E76D07"/>
    <w:rsid w:val="00E81859"/>
    <w:rsid w:val="00E82C62"/>
    <w:rsid w:val="00E82D47"/>
    <w:rsid w:val="00E83966"/>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765E"/>
    <w:rsid w:val="00E97FE0"/>
    <w:rsid w:val="00EA11FA"/>
    <w:rsid w:val="00EA1721"/>
    <w:rsid w:val="00EA20EA"/>
    <w:rsid w:val="00EA3E9F"/>
    <w:rsid w:val="00EA4CBC"/>
    <w:rsid w:val="00EA584D"/>
    <w:rsid w:val="00EA5E87"/>
    <w:rsid w:val="00EA5ED2"/>
    <w:rsid w:val="00EA7705"/>
    <w:rsid w:val="00EB00F7"/>
    <w:rsid w:val="00EB109B"/>
    <w:rsid w:val="00EB1806"/>
    <w:rsid w:val="00EB254D"/>
    <w:rsid w:val="00EB295A"/>
    <w:rsid w:val="00EB377A"/>
    <w:rsid w:val="00EB3FB6"/>
    <w:rsid w:val="00EB563C"/>
    <w:rsid w:val="00EB58E9"/>
    <w:rsid w:val="00EB5E2C"/>
    <w:rsid w:val="00EB6CED"/>
    <w:rsid w:val="00EB6E3E"/>
    <w:rsid w:val="00EB7483"/>
    <w:rsid w:val="00EB74E6"/>
    <w:rsid w:val="00EB7B85"/>
    <w:rsid w:val="00EB7E06"/>
    <w:rsid w:val="00EB7EB4"/>
    <w:rsid w:val="00EC2AFC"/>
    <w:rsid w:val="00EC34D9"/>
    <w:rsid w:val="00EC3EBB"/>
    <w:rsid w:val="00EC4256"/>
    <w:rsid w:val="00EC526D"/>
    <w:rsid w:val="00EC553D"/>
    <w:rsid w:val="00EC6B07"/>
    <w:rsid w:val="00EC6C15"/>
    <w:rsid w:val="00EC6D11"/>
    <w:rsid w:val="00EC6E3E"/>
    <w:rsid w:val="00ED0EE9"/>
    <w:rsid w:val="00ED109C"/>
    <w:rsid w:val="00ED1841"/>
    <w:rsid w:val="00ED1F3B"/>
    <w:rsid w:val="00ED1FB4"/>
    <w:rsid w:val="00ED2B60"/>
    <w:rsid w:val="00ED45AC"/>
    <w:rsid w:val="00ED46D2"/>
    <w:rsid w:val="00ED501F"/>
    <w:rsid w:val="00ED57E9"/>
    <w:rsid w:val="00ED5B74"/>
    <w:rsid w:val="00ED60AB"/>
    <w:rsid w:val="00ED60CF"/>
    <w:rsid w:val="00ED642B"/>
    <w:rsid w:val="00ED69E0"/>
    <w:rsid w:val="00ED6FA9"/>
    <w:rsid w:val="00EE01DF"/>
    <w:rsid w:val="00EE083A"/>
    <w:rsid w:val="00EE180D"/>
    <w:rsid w:val="00EE1BC8"/>
    <w:rsid w:val="00EE3546"/>
    <w:rsid w:val="00EE3D26"/>
    <w:rsid w:val="00EE3F82"/>
    <w:rsid w:val="00EE4499"/>
    <w:rsid w:val="00EE5F90"/>
    <w:rsid w:val="00EE620A"/>
    <w:rsid w:val="00EE66D9"/>
    <w:rsid w:val="00EE7488"/>
    <w:rsid w:val="00EE79CF"/>
    <w:rsid w:val="00EE7C95"/>
    <w:rsid w:val="00EF02F6"/>
    <w:rsid w:val="00EF0D5C"/>
    <w:rsid w:val="00EF0F15"/>
    <w:rsid w:val="00EF11BE"/>
    <w:rsid w:val="00EF13E0"/>
    <w:rsid w:val="00EF2152"/>
    <w:rsid w:val="00EF2E2E"/>
    <w:rsid w:val="00EF316D"/>
    <w:rsid w:val="00EF3F25"/>
    <w:rsid w:val="00EF4A32"/>
    <w:rsid w:val="00EF4B04"/>
    <w:rsid w:val="00EF500F"/>
    <w:rsid w:val="00EF6D41"/>
    <w:rsid w:val="00EF6FDF"/>
    <w:rsid w:val="00F009D8"/>
    <w:rsid w:val="00F011E7"/>
    <w:rsid w:val="00F02C53"/>
    <w:rsid w:val="00F032D7"/>
    <w:rsid w:val="00F036A5"/>
    <w:rsid w:val="00F03747"/>
    <w:rsid w:val="00F039AA"/>
    <w:rsid w:val="00F03D03"/>
    <w:rsid w:val="00F047EA"/>
    <w:rsid w:val="00F04AE5"/>
    <w:rsid w:val="00F057D2"/>
    <w:rsid w:val="00F05801"/>
    <w:rsid w:val="00F05E8C"/>
    <w:rsid w:val="00F07832"/>
    <w:rsid w:val="00F10334"/>
    <w:rsid w:val="00F10A46"/>
    <w:rsid w:val="00F11173"/>
    <w:rsid w:val="00F122F0"/>
    <w:rsid w:val="00F1254D"/>
    <w:rsid w:val="00F1363E"/>
    <w:rsid w:val="00F13667"/>
    <w:rsid w:val="00F13882"/>
    <w:rsid w:val="00F140A9"/>
    <w:rsid w:val="00F149FA"/>
    <w:rsid w:val="00F161F4"/>
    <w:rsid w:val="00F171C5"/>
    <w:rsid w:val="00F17FCD"/>
    <w:rsid w:val="00F20155"/>
    <w:rsid w:val="00F20FCE"/>
    <w:rsid w:val="00F21C60"/>
    <w:rsid w:val="00F2250A"/>
    <w:rsid w:val="00F22C8B"/>
    <w:rsid w:val="00F2405E"/>
    <w:rsid w:val="00F2459D"/>
    <w:rsid w:val="00F253C7"/>
    <w:rsid w:val="00F25470"/>
    <w:rsid w:val="00F25500"/>
    <w:rsid w:val="00F25E1F"/>
    <w:rsid w:val="00F26039"/>
    <w:rsid w:val="00F26924"/>
    <w:rsid w:val="00F26E79"/>
    <w:rsid w:val="00F274AE"/>
    <w:rsid w:val="00F303CC"/>
    <w:rsid w:val="00F30E48"/>
    <w:rsid w:val="00F32B0D"/>
    <w:rsid w:val="00F331E9"/>
    <w:rsid w:val="00F33BF2"/>
    <w:rsid w:val="00F3528F"/>
    <w:rsid w:val="00F357D9"/>
    <w:rsid w:val="00F35983"/>
    <w:rsid w:val="00F36468"/>
    <w:rsid w:val="00F365B3"/>
    <w:rsid w:val="00F375F5"/>
    <w:rsid w:val="00F3793D"/>
    <w:rsid w:val="00F407AA"/>
    <w:rsid w:val="00F40A28"/>
    <w:rsid w:val="00F411CE"/>
    <w:rsid w:val="00F41735"/>
    <w:rsid w:val="00F418E4"/>
    <w:rsid w:val="00F4268C"/>
    <w:rsid w:val="00F42C18"/>
    <w:rsid w:val="00F45C6E"/>
    <w:rsid w:val="00F4649F"/>
    <w:rsid w:val="00F46C29"/>
    <w:rsid w:val="00F46E48"/>
    <w:rsid w:val="00F505DB"/>
    <w:rsid w:val="00F50ED0"/>
    <w:rsid w:val="00F5114C"/>
    <w:rsid w:val="00F51703"/>
    <w:rsid w:val="00F51795"/>
    <w:rsid w:val="00F51A2E"/>
    <w:rsid w:val="00F51B05"/>
    <w:rsid w:val="00F51C0E"/>
    <w:rsid w:val="00F51CF2"/>
    <w:rsid w:val="00F523A5"/>
    <w:rsid w:val="00F544D7"/>
    <w:rsid w:val="00F5465A"/>
    <w:rsid w:val="00F55C91"/>
    <w:rsid w:val="00F569BB"/>
    <w:rsid w:val="00F56C54"/>
    <w:rsid w:val="00F57319"/>
    <w:rsid w:val="00F57933"/>
    <w:rsid w:val="00F57D5C"/>
    <w:rsid w:val="00F61EB3"/>
    <w:rsid w:val="00F63103"/>
    <w:rsid w:val="00F6371C"/>
    <w:rsid w:val="00F645FC"/>
    <w:rsid w:val="00F648A0"/>
    <w:rsid w:val="00F6574D"/>
    <w:rsid w:val="00F6597D"/>
    <w:rsid w:val="00F661B7"/>
    <w:rsid w:val="00F66FB2"/>
    <w:rsid w:val="00F67D07"/>
    <w:rsid w:val="00F70B85"/>
    <w:rsid w:val="00F712D8"/>
    <w:rsid w:val="00F71577"/>
    <w:rsid w:val="00F71C03"/>
    <w:rsid w:val="00F71EC3"/>
    <w:rsid w:val="00F720EC"/>
    <w:rsid w:val="00F725E3"/>
    <w:rsid w:val="00F72E1C"/>
    <w:rsid w:val="00F739AC"/>
    <w:rsid w:val="00F744F7"/>
    <w:rsid w:val="00F74720"/>
    <w:rsid w:val="00F759CE"/>
    <w:rsid w:val="00F76938"/>
    <w:rsid w:val="00F76DBE"/>
    <w:rsid w:val="00F7745E"/>
    <w:rsid w:val="00F77463"/>
    <w:rsid w:val="00F77770"/>
    <w:rsid w:val="00F807EF"/>
    <w:rsid w:val="00F810D5"/>
    <w:rsid w:val="00F81C5F"/>
    <w:rsid w:val="00F81F63"/>
    <w:rsid w:val="00F81F83"/>
    <w:rsid w:val="00F82E11"/>
    <w:rsid w:val="00F90BDB"/>
    <w:rsid w:val="00F91780"/>
    <w:rsid w:val="00F91C12"/>
    <w:rsid w:val="00F926C8"/>
    <w:rsid w:val="00F93A9C"/>
    <w:rsid w:val="00F945EC"/>
    <w:rsid w:val="00F95BA3"/>
    <w:rsid w:val="00F961CC"/>
    <w:rsid w:val="00F97913"/>
    <w:rsid w:val="00FA053D"/>
    <w:rsid w:val="00FA0D4E"/>
    <w:rsid w:val="00FA1172"/>
    <w:rsid w:val="00FA34A1"/>
    <w:rsid w:val="00FA38E1"/>
    <w:rsid w:val="00FA38F6"/>
    <w:rsid w:val="00FA455E"/>
    <w:rsid w:val="00FA4DE5"/>
    <w:rsid w:val="00FA5132"/>
    <w:rsid w:val="00FA5273"/>
    <w:rsid w:val="00FA5280"/>
    <w:rsid w:val="00FA570D"/>
    <w:rsid w:val="00FA6399"/>
    <w:rsid w:val="00FA6436"/>
    <w:rsid w:val="00FA6DEB"/>
    <w:rsid w:val="00FA738F"/>
    <w:rsid w:val="00FA7579"/>
    <w:rsid w:val="00FA7D0E"/>
    <w:rsid w:val="00FB10BB"/>
    <w:rsid w:val="00FB1B50"/>
    <w:rsid w:val="00FB2557"/>
    <w:rsid w:val="00FB26B6"/>
    <w:rsid w:val="00FB2AA9"/>
    <w:rsid w:val="00FB2D6F"/>
    <w:rsid w:val="00FB3E2F"/>
    <w:rsid w:val="00FB425B"/>
    <w:rsid w:val="00FB4E5C"/>
    <w:rsid w:val="00FB6019"/>
    <w:rsid w:val="00FB6B6F"/>
    <w:rsid w:val="00FC0A3F"/>
    <w:rsid w:val="00FC0AB6"/>
    <w:rsid w:val="00FC1B0A"/>
    <w:rsid w:val="00FC208C"/>
    <w:rsid w:val="00FC2764"/>
    <w:rsid w:val="00FC2865"/>
    <w:rsid w:val="00FC29AA"/>
    <w:rsid w:val="00FC2CCB"/>
    <w:rsid w:val="00FC5AF6"/>
    <w:rsid w:val="00FC5CA4"/>
    <w:rsid w:val="00FC70DE"/>
    <w:rsid w:val="00FC725C"/>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9F3"/>
    <w:rsid w:val="00FD4FD7"/>
    <w:rsid w:val="00FD5249"/>
    <w:rsid w:val="00FD5463"/>
    <w:rsid w:val="00FD5736"/>
    <w:rsid w:val="00FD5FAC"/>
    <w:rsid w:val="00FD71B2"/>
    <w:rsid w:val="00FD7397"/>
    <w:rsid w:val="00FD784B"/>
    <w:rsid w:val="00FD7937"/>
    <w:rsid w:val="00FE00DB"/>
    <w:rsid w:val="00FE24C3"/>
    <w:rsid w:val="00FE285D"/>
    <w:rsid w:val="00FE476A"/>
    <w:rsid w:val="00FE50D4"/>
    <w:rsid w:val="00FE57A6"/>
    <w:rsid w:val="00FE6008"/>
    <w:rsid w:val="00FE70CD"/>
    <w:rsid w:val="00FE746A"/>
    <w:rsid w:val="00FE7D0D"/>
    <w:rsid w:val="00FE7DAC"/>
    <w:rsid w:val="00FF061A"/>
    <w:rsid w:val="00FF0AF5"/>
    <w:rsid w:val="00FF0C21"/>
    <w:rsid w:val="00FF0D5D"/>
    <w:rsid w:val="00FF1753"/>
    <w:rsid w:val="00FF24A6"/>
    <w:rsid w:val="00FF2EF0"/>
    <w:rsid w:val="00FF397F"/>
    <w:rsid w:val="00FF438F"/>
    <w:rsid w:val="00FF4733"/>
    <w:rsid w:val="00FF4D47"/>
    <w:rsid w:val="00FF4D65"/>
    <w:rsid w:val="00FF4FDC"/>
    <w:rsid w:val="00FF5086"/>
    <w:rsid w:val="00FF58BA"/>
    <w:rsid w:val="00FF58D6"/>
    <w:rsid w:val="00FF630F"/>
    <w:rsid w:val="00FF67D8"/>
    <w:rsid w:val="00FF6A96"/>
    <w:rsid w:val="00FF6CBE"/>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768350473">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99467538">
      <w:bodyDiv w:val="1"/>
      <w:marLeft w:val="0"/>
      <w:marRight w:val="0"/>
      <w:marTop w:val="0"/>
      <w:marBottom w:val="0"/>
      <w:divBdr>
        <w:top w:val="none" w:sz="0" w:space="0" w:color="auto"/>
        <w:left w:val="none" w:sz="0" w:space="0" w:color="auto"/>
        <w:bottom w:val="none" w:sz="0" w:space="0" w:color="auto"/>
        <w:right w:val="none" w:sz="0" w:space="0" w:color="auto"/>
      </w:divBdr>
    </w:div>
    <w:div w:id="1580363400">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oes@pinheiromachado.rs.gov.br" TargetMode="External"/><Relationship Id="rId4" Type="http://schemas.microsoft.com/office/2007/relationships/stylesWithEffects" Target="stylesWithEffects.xml"/><Relationship Id="rId9" Type="http://schemas.openxmlformats.org/officeDocument/2006/relationships/hyperlink" Target="http://www.pinheiromachado.r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570AF-0CF0-405C-8FB5-51BCD5CF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7</Pages>
  <Words>1932</Words>
  <Characters>10435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124</cp:revision>
  <cp:lastPrinted>2024-06-17T17:27:00Z</cp:lastPrinted>
  <dcterms:created xsi:type="dcterms:W3CDTF">2024-04-05T13:20:00Z</dcterms:created>
  <dcterms:modified xsi:type="dcterms:W3CDTF">2024-11-01T19:55:00Z</dcterms:modified>
</cp:coreProperties>
</file>