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821B2C" w:rsidRDefault="000D02FF" w:rsidP="009724DC">
      <w:pPr>
        <w:widowControl w:val="0"/>
        <w:snapToGrid w:val="0"/>
        <w:ind w:right="-2"/>
        <w:jc w:val="center"/>
        <w:rPr>
          <w:rFonts w:ascii="Arial" w:hAnsi="Arial" w:cs="Arial"/>
          <w:b/>
          <w:sz w:val="20"/>
        </w:rPr>
      </w:pPr>
      <w:r w:rsidRPr="00821B2C">
        <w:rPr>
          <w:rFonts w:ascii="Arial" w:hAnsi="Arial" w:cs="Arial"/>
          <w:b/>
          <w:sz w:val="20"/>
        </w:rPr>
        <w:t>MODALIDADE:</w:t>
      </w:r>
      <w:r w:rsidRPr="00821B2C">
        <w:rPr>
          <w:rFonts w:ascii="Arial" w:hAnsi="Arial" w:cs="Arial"/>
          <w:sz w:val="20"/>
        </w:rPr>
        <w:t xml:space="preserve"> </w:t>
      </w:r>
      <w:r w:rsidRPr="00821B2C">
        <w:rPr>
          <w:rFonts w:ascii="Arial" w:hAnsi="Arial" w:cs="Arial"/>
          <w:b/>
          <w:color w:val="000000"/>
          <w:spacing w:val="2"/>
          <w:sz w:val="20"/>
        </w:rPr>
        <w:t>PREGÃO ELETRÔNICO</w:t>
      </w:r>
      <w:r w:rsidR="0066004F" w:rsidRPr="00821B2C">
        <w:rPr>
          <w:rFonts w:ascii="Arial" w:hAnsi="Arial" w:cs="Arial"/>
          <w:b/>
          <w:color w:val="000000"/>
          <w:spacing w:val="2"/>
          <w:sz w:val="20"/>
        </w:rPr>
        <w:t xml:space="preserve"> –</w:t>
      </w:r>
      <w:r w:rsidR="00DE2B5D" w:rsidRPr="00821B2C">
        <w:rPr>
          <w:rFonts w:ascii="Arial" w:hAnsi="Arial" w:cs="Arial"/>
          <w:b/>
          <w:color w:val="000000"/>
          <w:spacing w:val="2"/>
          <w:sz w:val="20"/>
        </w:rPr>
        <w:t xml:space="preserve"> LICITAÇÃO nº</w:t>
      </w:r>
      <w:r w:rsidR="0066004F" w:rsidRPr="00821B2C">
        <w:rPr>
          <w:rFonts w:ascii="Arial" w:hAnsi="Arial" w:cs="Arial"/>
          <w:b/>
          <w:color w:val="000000"/>
          <w:spacing w:val="2"/>
          <w:sz w:val="20"/>
        </w:rPr>
        <w:t xml:space="preserve"> </w:t>
      </w:r>
      <w:r w:rsidR="00F97913">
        <w:rPr>
          <w:rFonts w:ascii="Arial" w:hAnsi="Arial" w:cs="Arial"/>
          <w:b/>
          <w:color w:val="000000"/>
          <w:spacing w:val="2"/>
          <w:sz w:val="20"/>
        </w:rPr>
        <w:t>190/2022</w:t>
      </w:r>
    </w:p>
    <w:p w:rsidR="000D02FF" w:rsidRPr="00821B2C" w:rsidRDefault="000D02FF" w:rsidP="00A05E1F">
      <w:pPr>
        <w:widowControl w:val="0"/>
        <w:spacing w:line="360" w:lineRule="auto"/>
        <w:ind w:right="-2"/>
        <w:rPr>
          <w:rFonts w:ascii="Arial" w:hAnsi="Arial" w:cs="Arial"/>
          <w:sz w:val="20"/>
        </w:rPr>
      </w:pPr>
      <w:r w:rsidRPr="00821B2C">
        <w:rPr>
          <w:rFonts w:ascii="Arial" w:hAnsi="Arial" w:cs="Arial"/>
          <w:b/>
          <w:sz w:val="20"/>
        </w:rPr>
        <w:t>TIPO:</w:t>
      </w:r>
      <w:r w:rsidRPr="00821B2C">
        <w:rPr>
          <w:rFonts w:ascii="Arial" w:hAnsi="Arial" w:cs="Arial"/>
          <w:sz w:val="20"/>
        </w:rPr>
        <w:t xml:space="preserve"> Menor Preço</w:t>
      </w:r>
      <w:r w:rsidR="00A6394F" w:rsidRPr="00821B2C">
        <w:rPr>
          <w:rFonts w:ascii="Arial" w:hAnsi="Arial" w:cs="Arial"/>
          <w:sz w:val="20"/>
        </w:rPr>
        <w:t xml:space="preserve"> por item</w:t>
      </w:r>
      <w:r w:rsidR="009E3259">
        <w:rPr>
          <w:rFonts w:ascii="Arial" w:hAnsi="Arial" w:cs="Arial"/>
          <w:sz w:val="20"/>
        </w:rPr>
        <w:t>.</w:t>
      </w:r>
    </w:p>
    <w:p w:rsidR="000D02FF" w:rsidRDefault="000D02FF" w:rsidP="00A05E1F">
      <w:pPr>
        <w:pStyle w:val="Cabealho"/>
        <w:widowControl w:val="0"/>
        <w:spacing w:line="360" w:lineRule="auto"/>
        <w:ind w:right="-2"/>
        <w:rPr>
          <w:rFonts w:ascii="Arial" w:hAnsi="Arial" w:cs="Arial"/>
          <w:sz w:val="20"/>
        </w:rPr>
      </w:pPr>
      <w:r w:rsidRPr="00821B2C">
        <w:rPr>
          <w:rFonts w:ascii="Arial" w:hAnsi="Arial" w:cs="Arial"/>
          <w:b/>
          <w:sz w:val="20"/>
        </w:rPr>
        <w:t>PROCESSO</w:t>
      </w:r>
      <w:r w:rsidRPr="00821B2C">
        <w:rPr>
          <w:rFonts w:ascii="Arial" w:hAnsi="Arial" w:cs="Arial"/>
          <w:sz w:val="20"/>
        </w:rPr>
        <w:t xml:space="preserve"> </w:t>
      </w:r>
      <w:r w:rsidRPr="00821B2C">
        <w:rPr>
          <w:rFonts w:ascii="Arial" w:hAnsi="Arial" w:cs="Arial"/>
          <w:b/>
          <w:sz w:val="20"/>
        </w:rPr>
        <w:t>N</w:t>
      </w:r>
      <w:r w:rsidRPr="00821B2C">
        <w:rPr>
          <w:rFonts w:ascii="Arial" w:hAnsi="Arial" w:cs="Arial"/>
          <w:b/>
          <w:sz w:val="20"/>
          <w:u w:val="single"/>
          <w:vertAlign w:val="superscript"/>
        </w:rPr>
        <w:t>o</w:t>
      </w:r>
      <w:r w:rsidRPr="00821B2C">
        <w:rPr>
          <w:rFonts w:ascii="Arial" w:hAnsi="Arial" w:cs="Arial"/>
          <w:sz w:val="20"/>
        </w:rPr>
        <w:t xml:space="preserve">: </w:t>
      </w:r>
      <w:r w:rsidR="00F97913">
        <w:rPr>
          <w:rFonts w:ascii="Arial" w:hAnsi="Arial" w:cs="Arial"/>
          <w:sz w:val="20"/>
        </w:rPr>
        <w:t>202/2022</w:t>
      </w:r>
    </w:p>
    <w:p w:rsidR="00BA3A6A" w:rsidRPr="001D707F" w:rsidRDefault="00BA3A6A" w:rsidP="00BA3A6A">
      <w:pPr>
        <w:pStyle w:val="Corpodetexto3"/>
        <w:widowControl w:val="0"/>
        <w:tabs>
          <w:tab w:val="left" w:pos="4253"/>
        </w:tabs>
        <w:ind w:right="-2"/>
        <w:rPr>
          <w:rFonts w:ascii="Arial" w:hAnsi="Arial" w:cs="Arial"/>
          <w:b/>
          <w:color w:val="000000" w:themeColor="text1"/>
          <w:sz w:val="22"/>
          <w:szCs w:val="22"/>
        </w:rPr>
      </w:pPr>
      <w:r w:rsidRPr="001D707F">
        <w:rPr>
          <w:rFonts w:ascii="Arial" w:hAnsi="Arial" w:cs="Arial"/>
          <w:b/>
          <w:color w:val="000000" w:themeColor="text1"/>
          <w:sz w:val="22"/>
          <w:szCs w:val="22"/>
        </w:rPr>
        <w:t>LICITAÇÃO EXCLUSIVA ÀS BENEFICIÁRIAS DA LC 123/2006 ALTERADA PELA 147/2014.</w:t>
      </w:r>
    </w:p>
    <w:p w:rsidR="00BA3A6A" w:rsidRDefault="000D02FF" w:rsidP="00AC61EA">
      <w:pPr>
        <w:pStyle w:val="Corpodetexto3"/>
        <w:widowControl w:val="0"/>
        <w:tabs>
          <w:tab w:val="left" w:pos="4253"/>
        </w:tabs>
        <w:spacing w:after="0" w:line="360" w:lineRule="auto"/>
        <w:ind w:right="-2"/>
        <w:rPr>
          <w:rFonts w:ascii="Arial" w:hAnsi="Arial" w:cs="Arial"/>
          <w:sz w:val="20"/>
        </w:rPr>
      </w:pPr>
      <w:r w:rsidRPr="00821B2C">
        <w:rPr>
          <w:rFonts w:ascii="Arial" w:hAnsi="Arial" w:cs="Arial"/>
          <w:b/>
          <w:sz w:val="20"/>
        </w:rPr>
        <w:t>OBJETO</w:t>
      </w:r>
      <w:r w:rsidR="00AC61EA">
        <w:rPr>
          <w:rFonts w:ascii="Arial" w:hAnsi="Arial" w:cs="Arial"/>
          <w:sz w:val="20"/>
        </w:rPr>
        <w:t>:</w:t>
      </w:r>
      <w:r w:rsidR="00BA3A6A">
        <w:rPr>
          <w:rFonts w:ascii="Arial" w:hAnsi="Arial" w:cs="Arial"/>
          <w:sz w:val="20"/>
        </w:rPr>
        <w:t xml:space="preserve"> </w:t>
      </w:r>
      <w:r w:rsidR="00AC61EA" w:rsidRPr="00AC61EA">
        <w:rPr>
          <w:rFonts w:ascii="Arial" w:hAnsi="Arial" w:cs="Arial"/>
          <w:sz w:val="20"/>
        </w:rPr>
        <w:t>Aquisição de mobiliários, eletrodomésticos e equipamentos eletrônicos</w:t>
      </w:r>
      <w:r w:rsidR="00653301">
        <w:rPr>
          <w:rFonts w:ascii="Arial" w:hAnsi="Arial" w:cs="Arial"/>
          <w:sz w:val="20"/>
        </w:rPr>
        <w:t>.</w:t>
      </w:r>
    </w:p>
    <w:p w:rsidR="000D02FF" w:rsidRPr="00821B2C" w:rsidRDefault="000D02FF" w:rsidP="00AC61EA">
      <w:pPr>
        <w:pStyle w:val="Corpodetexto3"/>
        <w:widowControl w:val="0"/>
        <w:tabs>
          <w:tab w:val="left" w:pos="4253"/>
        </w:tabs>
        <w:spacing w:after="0" w:line="360" w:lineRule="auto"/>
        <w:ind w:right="-2"/>
        <w:rPr>
          <w:rFonts w:ascii="Arial" w:hAnsi="Arial" w:cs="Arial"/>
          <w:b/>
          <w:sz w:val="20"/>
        </w:rPr>
      </w:pPr>
      <w:r w:rsidRPr="00821B2C">
        <w:rPr>
          <w:rFonts w:ascii="Arial" w:hAnsi="Arial" w:cs="Arial"/>
          <w:b/>
          <w:sz w:val="20"/>
          <w:u w:val="single"/>
        </w:rPr>
        <w:t>RECEBIMENTO DAS PROPOSTAS ATÉ</w:t>
      </w:r>
      <w:r w:rsidRPr="00821B2C">
        <w:rPr>
          <w:rFonts w:ascii="Arial" w:hAnsi="Arial" w:cs="Arial"/>
          <w:b/>
          <w:sz w:val="20"/>
        </w:rPr>
        <w:t>:</w:t>
      </w:r>
      <w:r w:rsidR="00281606" w:rsidRPr="00821B2C">
        <w:rPr>
          <w:rFonts w:ascii="Arial" w:hAnsi="Arial" w:cs="Arial"/>
          <w:b/>
          <w:sz w:val="20"/>
        </w:rPr>
        <w:t xml:space="preserve"> </w:t>
      </w:r>
      <w:proofErr w:type="gramStart"/>
      <w:r w:rsidR="0025478D">
        <w:rPr>
          <w:rFonts w:ascii="Arial" w:hAnsi="Arial" w:cs="Arial"/>
          <w:b/>
          <w:sz w:val="20"/>
        </w:rPr>
        <w:t>09:00</w:t>
      </w:r>
      <w:proofErr w:type="gramEnd"/>
      <w:r w:rsidR="00281606" w:rsidRPr="00821B2C">
        <w:rPr>
          <w:rFonts w:ascii="Arial" w:hAnsi="Arial" w:cs="Arial"/>
          <w:b/>
          <w:sz w:val="20"/>
        </w:rPr>
        <w:t xml:space="preserve"> </w:t>
      </w:r>
      <w:r w:rsidRPr="00821B2C">
        <w:rPr>
          <w:rFonts w:ascii="Arial" w:hAnsi="Arial" w:cs="Arial"/>
          <w:b/>
          <w:sz w:val="20"/>
        </w:rPr>
        <w:t>horas do dia</w:t>
      </w:r>
      <w:r w:rsidR="00281606" w:rsidRPr="00821B2C">
        <w:rPr>
          <w:rFonts w:ascii="Arial" w:hAnsi="Arial" w:cs="Arial"/>
          <w:b/>
          <w:sz w:val="20"/>
        </w:rPr>
        <w:t xml:space="preserve"> </w:t>
      </w:r>
      <w:r w:rsidR="00BA3A6A">
        <w:rPr>
          <w:rFonts w:ascii="Arial" w:hAnsi="Arial" w:cs="Arial"/>
          <w:b/>
          <w:sz w:val="20"/>
        </w:rPr>
        <w:t>30/08/2022</w:t>
      </w:r>
      <w:r w:rsidR="00281606" w:rsidRPr="00821B2C">
        <w:rPr>
          <w:rFonts w:ascii="Arial" w:hAnsi="Arial" w:cs="Arial"/>
          <w:b/>
          <w:sz w:val="20"/>
        </w:rPr>
        <w:t>.</w:t>
      </w:r>
    </w:p>
    <w:p w:rsidR="000D02FF" w:rsidRPr="00821B2C" w:rsidRDefault="000D02FF" w:rsidP="00A05E1F">
      <w:pPr>
        <w:widowControl w:val="0"/>
        <w:spacing w:line="360" w:lineRule="auto"/>
        <w:ind w:right="-2"/>
        <w:rPr>
          <w:rFonts w:ascii="Arial" w:hAnsi="Arial" w:cs="Arial"/>
          <w:b/>
          <w:sz w:val="20"/>
        </w:rPr>
      </w:pPr>
      <w:r w:rsidRPr="00821B2C">
        <w:rPr>
          <w:rFonts w:ascii="Arial" w:hAnsi="Arial" w:cs="Arial"/>
          <w:b/>
          <w:sz w:val="20"/>
          <w:u w:val="single"/>
        </w:rPr>
        <w:t xml:space="preserve">ABERTURA </w:t>
      </w:r>
      <w:r w:rsidRPr="00821B2C">
        <w:rPr>
          <w:rFonts w:ascii="Arial" w:hAnsi="Arial" w:cs="Arial"/>
          <w:b/>
          <w:bCs/>
          <w:sz w:val="20"/>
          <w:szCs w:val="20"/>
          <w:u w:val="single"/>
        </w:rPr>
        <w:t>DA SEÇÃO PÚBLICA</w:t>
      </w:r>
      <w:r w:rsidRPr="00821B2C">
        <w:rPr>
          <w:rFonts w:ascii="Arial" w:hAnsi="Arial" w:cs="Arial"/>
          <w:b/>
          <w:sz w:val="20"/>
        </w:rPr>
        <w:t>: às</w:t>
      </w:r>
      <w:r w:rsidR="00281606" w:rsidRPr="00821B2C">
        <w:rPr>
          <w:rFonts w:ascii="Arial" w:hAnsi="Arial" w:cs="Arial"/>
          <w:b/>
          <w:sz w:val="20"/>
        </w:rPr>
        <w:t xml:space="preserve"> </w:t>
      </w:r>
      <w:proofErr w:type="gramStart"/>
      <w:r w:rsidR="0025478D">
        <w:rPr>
          <w:rFonts w:ascii="Arial" w:hAnsi="Arial" w:cs="Arial"/>
          <w:b/>
          <w:sz w:val="20"/>
        </w:rPr>
        <w:t>09:00</w:t>
      </w:r>
      <w:proofErr w:type="gramEnd"/>
      <w:r w:rsidRPr="00821B2C">
        <w:rPr>
          <w:rFonts w:ascii="Arial" w:hAnsi="Arial" w:cs="Arial"/>
          <w:b/>
          <w:sz w:val="20"/>
        </w:rPr>
        <w:t xml:space="preserve"> horas do dia</w:t>
      </w:r>
      <w:r w:rsidR="00281606" w:rsidRPr="00821B2C">
        <w:rPr>
          <w:rFonts w:ascii="Arial" w:hAnsi="Arial" w:cs="Arial"/>
          <w:b/>
          <w:sz w:val="20"/>
        </w:rPr>
        <w:t xml:space="preserve"> </w:t>
      </w:r>
      <w:r w:rsidR="00BA3A6A">
        <w:rPr>
          <w:rFonts w:ascii="Arial" w:hAnsi="Arial" w:cs="Arial"/>
          <w:b/>
          <w:sz w:val="20"/>
        </w:rPr>
        <w:t>30/08/2022</w:t>
      </w:r>
      <w:r w:rsidR="00281606" w:rsidRPr="00821B2C">
        <w:rPr>
          <w:rFonts w:ascii="Arial" w:hAnsi="Arial" w:cs="Arial"/>
          <w:b/>
          <w:sz w:val="20"/>
        </w:rPr>
        <w:t>.</w:t>
      </w:r>
    </w:p>
    <w:p w:rsidR="000D02FF" w:rsidRPr="00821B2C" w:rsidRDefault="000D02FF" w:rsidP="00A05E1F">
      <w:pPr>
        <w:widowControl w:val="0"/>
        <w:spacing w:line="360" w:lineRule="auto"/>
        <w:ind w:right="-2"/>
        <w:rPr>
          <w:rFonts w:ascii="Arial" w:hAnsi="Arial" w:cs="Arial"/>
          <w:b/>
          <w:sz w:val="20"/>
        </w:rPr>
      </w:pPr>
      <w:r w:rsidRPr="00821B2C">
        <w:rPr>
          <w:rFonts w:ascii="Arial" w:hAnsi="Arial" w:cs="Arial"/>
          <w:b/>
          <w:sz w:val="20"/>
          <w:u w:val="single"/>
        </w:rPr>
        <w:t>INÍCIO DA SESSÃO DE DISPUTA DE PREÇOS</w:t>
      </w:r>
      <w:r w:rsidRPr="00821B2C">
        <w:rPr>
          <w:rFonts w:ascii="Arial" w:hAnsi="Arial" w:cs="Arial"/>
          <w:b/>
          <w:sz w:val="20"/>
        </w:rPr>
        <w:t>: às</w:t>
      </w:r>
      <w:r w:rsidR="00281606" w:rsidRPr="00821B2C">
        <w:rPr>
          <w:rFonts w:ascii="Arial" w:hAnsi="Arial" w:cs="Arial"/>
          <w:b/>
          <w:sz w:val="20"/>
        </w:rPr>
        <w:t xml:space="preserve"> </w:t>
      </w:r>
      <w:proofErr w:type="gramStart"/>
      <w:r w:rsidR="00E933DD">
        <w:rPr>
          <w:rFonts w:ascii="Arial" w:hAnsi="Arial" w:cs="Arial"/>
          <w:b/>
          <w:sz w:val="20"/>
        </w:rPr>
        <w:t>09</w:t>
      </w:r>
      <w:r w:rsidR="001873E2">
        <w:rPr>
          <w:rFonts w:ascii="Arial" w:hAnsi="Arial" w:cs="Arial"/>
          <w:b/>
          <w:sz w:val="20"/>
        </w:rPr>
        <w:t>:</w:t>
      </w:r>
      <w:r w:rsidR="00281606" w:rsidRPr="00821B2C">
        <w:rPr>
          <w:rFonts w:ascii="Arial" w:hAnsi="Arial" w:cs="Arial"/>
          <w:b/>
          <w:sz w:val="20"/>
        </w:rPr>
        <w:t>01</w:t>
      </w:r>
      <w:proofErr w:type="gramEnd"/>
      <w:r w:rsidRPr="00821B2C">
        <w:rPr>
          <w:rFonts w:ascii="Arial" w:hAnsi="Arial" w:cs="Arial"/>
          <w:b/>
          <w:sz w:val="20"/>
        </w:rPr>
        <w:t xml:space="preserve"> horas do dia</w:t>
      </w:r>
      <w:r w:rsidR="001D0D5B" w:rsidRPr="00821B2C">
        <w:rPr>
          <w:rFonts w:ascii="Arial" w:hAnsi="Arial" w:cs="Arial"/>
          <w:b/>
          <w:sz w:val="20"/>
        </w:rPr>
        <w:t xml:space="preserve"> </w:t>
      </w:r>
      <w:r w:rsidR="00BA3A6A">
        <w:rPr>
          <w:rFonts w:ascii="Arial" w:hAnsi="Arial" w:cs="Arial"/>
          <w:b/>
          <w:sz w:val="20"/>
        </w:rPr>
        <w:t>30/08/2022</w:t>
      </w:r>
      <w:r w:rsidR="00281606" w:rsidRPr="00821B2C">
        <w:rPr>
          <w:rFonts w:ascii="Arial" w:hAnsi="Arial" w:cs="Arial"/>
          <w:b/>
          <w:sz w:val="20"/>
        </w:rPr>
        <w:t>.</w:t>
      </w:r>
    </w:p>
    <w:p w:rsidR="000D02FF" w:rsidRPr="00821B2C" w:rsidRDefault="000D02FF" w:rsidP="00A05E1F">
      <w:pPr>
        <w:widowControl w:val="0"/>
        <w:spacing w:line="360" w:lineRule="auto"/>
        <w:ind w:right="-2"/>
        <w:rPr>
          <w:rFonts w:ascii="Arial" w:hAnsi="Arial" w:cs="Arial"/>
          <w:sz w:val="20"/>
        </w:rPr>
      </w:pPr>
      <w:r w:rsidRPr="00821B2C">
        <w:rPr>
          <w:rFonts w:ascii="Arial" w:hAnsi="Arial" w:cs="Arial"/>
          <w:b/>
          <w:sz w:val="20"/>
        </w:rPr>
        <w:t xml:space="preserve">REFERÊNCIA DE TEMPO: </w:t>
      </w:r>
      <w:r w:rsidRPr="00821B2C">
        <w:rPr>
          <w:rFonts w:ascii="Arial" w:hAnsi="Arial" w:cs="Arial"/>
          <w:sz w:val="20"/>
        </w:rPr>
        <w:t>Todas a</w:t>
      </w:r>
      <w:r w:rsidR="001D0D5B" w:rsidRPr="00821B2C">
        <w:rPr>
          <w:rFonts w:ascii="Arial" w:hAnsi="Arial" w:cs="Arial"/>
          <w:sz w:val="20"/>
        </w:rPr>
        <w:t>s referências de tempo no Edita</w:t>
      </w:r>
      <w:r w:rsidR="006038D9">
        <w:rPr>
          <w:rFonts w:ascii="Arial" w:hAnsi="Arial" w:cs="Arial"/>
          <w:sz w:val="20"/>
        </w:rPr>
        <w:t>l</w:t>
      </w:r>
      <w:r w:rsidRPr="00821B2C">
        <w:rPr>
          <w:rFonts w:ascii="Arial" w:hAnsi="Arial" w:cs="Arial"/>
          <w:sz w:val="20"/>
        </w:rPr>
        <w:t>, no aviso e durante a sessão pública observarão, obrigatoriamente, o horário de Brasília – DF.</w:t>
      </w:r>
    </w:p>
    <w:p w:rsidR="000D02FF" w:rsidRPr="00821B2C" w:rsidRDefault="000D02FF" w:rsidP="009724DC">
      <w:pPr>
        <w:widowControl w:val="0"/>
        <w:ind w:right="-2"/>
        <w:rPr>
          <w:rFonts w:ascii="Arial" w:hAnsi="Arial" w:cs="Arial"/>
        </w:rPr>
      </w:pPr>
      <w:r w:rsidRPr="00821B2C">
        <w:rPr>
          <w:rFonts w:ascii="Arial" w:hAnsi="Arial" w:cs="Arial"/>
          <w:b/>
          <w:sz w:val="20"/>
        </w:rPr>
        <w:t>ENDEREÇO:</w:t>
      </w:r>
      <w:r w:rsidRPr="00821B2C">
        <w:rPr>
          <w:rFonts w:ascii="Arial" w:hAnsi="Arial" w:cs="Arial"/>
          <w:sz w:val="20"/>
        </w:rPr>
        <w:t xml:space="preserve"> As propostas serão recebidas exclusivamente por meio eletrônico no endereço: </w:t>
      </w:r>
      <w:hyperlink r:id="rId9">
        <w:r w:rsidRPr="00821B2C">
          <w:rPr>
            <w:rStyle w:val="LinkdaInternet"/>
            <w:rFonts w:ascii="Arial" w:hAnsi="Arial" w:cs="Arial"/>
            <w:sz w:val="20"/>
          </w:rPr>
          <w:t>www.portaldecompraspublicas.com.br</w:t>
        </w:r>
      </w:hyperlink>
      <w:r w:rsidRPr="00821B2C">
        <w:rPr>
          <w:rFonts w:ascii="Arial" w:hAnsi="Arial" w:cs="Arial"/>
          <w:sz w:val="20"/>
        </w:rPr>
        <w:t>.</w:t>
      </w:r>
    </w:p>
    <w:p w:rsidR="000D02FF" w:rsidRPr="00821B2C" w:rsidRDefault="000D02FF" w:rsidP="009724DC">
      <w:pPr>
        <w:ind w:right="-2"/>
        <w:jc w:val="center"/>
        <w:rPr>
          <w:rFonts w:ascii="Arial" w:hAnsi="Arial" w:cs="Arial"/>
          <w:b/>
          <w:sz w:val="20"/>
        </w:rPr>
      </w:pPr>
      <w:r w:rsidRPr="00821B2C">
        <w:rPr>
          <w:rFonts w:ascii="Arial" w:hAnsi="Arial" w:cs="Arial"/>
          <w:b/>
          <w:sz w:val="20"/>
        </w:rPr>
        <w:t xml:space="preserve">EDITAL DE LICITAÇÃO </w:t>
      </w:r>
      <w:r w:rsidR="001D7DF0" w:rsidRPr="00821B2C">
        <w:rPr>
          <w:rFonts w:ascii="Arial" w:hAnsi="Arial" w:cs="Arial"/>
          <w:b/>
          <w:sz w:val="20"/>
        </w:rPr>
        <w:t xml:space="preserve">- </w:t>
      </w:r>
      <w:r w:rsidRPr="00821B2C">
        <w:rPr>
          <w:rFonts w:ascii="Arial" w:hAnsi="Arial" w:cs="Arial"/>
          <w:b/>
          <w:sz w:val="20"/>
        </w:rPr>
        <w:t>PREGÃO ELETRÔNICO</w:t>
      </w:r>
      <w:r w:rsidR="001D7DF0" w:rsidRPr="00821B2C">
        <w:rPr>
          <w:rFonts w:ascii="Arial" w:hAnsi="Arial" w:cs="Arial"/>
          <w:b/>
          <w:sz w:val="20"/>
        </w:rPr>
        <w:t xml:space="preserve"> </w:t>
      </w:r>
      <w:r w:rsidR="006048B8" w:rsidRPr="00821B2C">
        <w:rPr>
          <w:rFonts w:ascii="Arial" w:hAnsi="Arial" w:cs="Arial"/>
          <w:b/>
          <w:sz w:val="20"/>
        </w:rPr>
        <w:t xml:space="preserve">– Licitação nº </w:t>
      </w:r>
      <w:r w:rsidR="00F97913">
        <w:rPr>
          <w:rFonts w:ascii="Arial" w:hAnsi="Arial" w:cs="Arial"/>
          <w:b/>
          <w:sz w:val="20"/>
        </w:rPr>
        <w:t>190/2022</w:t>
      </w:r>
    </w:p>
    <w:p w:rsidR="000D02FF" w:rsidRPr="00821B2C" w:rsidRDefault="000D02FF" w:rsidP="009724DC">
      <w:pPr>
        <w:ind w:right="-2"/>
        <w:rPr>
          <w:rFonts w:ascii="Arial" w:hAnsi="Arial" w:cs="Arial"/>
          <w:sz w:val="20"/>
        </w:rPr>
      </w:pPr>
      <w:r w:rsidRPr="00821B2C">
        <w:rPr>
          <w:rFonts w:ascii="Arial" w:hAnsi="Arial" w:cs="Arial"/>
          <w:sz w:val="20"/>
        </w:rPr>
        <w:t>O Municí</w:t>
      </w:r>
      <w:r w:rsidR="00B73986">
        <w:rPr>
          <w:rFonts w:ascii="Arial" w:hAnsi="Arial" w:cs="Arial"/>
          <w:sz w:val="20"/>
        </w:rPr>
        <w:t xml:space="preserve">pio de Pinheiro Machado/RS, no uso de </w:t>
      </w:r>
      <w:r w:rsidRPr="00821B2C">
        <w:rPr>
          <w:rFonts w:ascii="Arial" w:hAnsi="Arial" w:cs="Arial"/>
          <w:sz w:val="20"/>
        </w:rPr>
        <w:t xml:space="preserve">suas atribuições legais, torna público, para o conhecimento dos interessados, que fará realizar </w:t>
      </w:r>
      <w:r w:rsidRPr="00A92265">
        <w:rPr>
          <w:rFonts w:ascii="Arial" w:hAnsi="Arial" w:cs="Arial"/>
          <w:color w:val="000000" w:themeColor="text1"/>
          <w:sz w:val="20"/>
        </w:rPr>
        <w:t>licitação na modalidade de PREGÃO ELETRÔNICO, do tip</w:t>
      </w:r>
      <w:r w:rsidR="00F30E48" w:rsidRPr="00A92265">
        <w:rPr>
          <w:rFonts w:ascii="Arial" w:hAnsi="Arial" w:cs="Arial"/>
          <w:color w:val="000000" w:themeColor="text1"/>
          <w:sz w:val="20"/>
        </w:rPr>
        <w:t xml:space="preserve">o menor preço, para </w:t>
      </w:r>
      <w:r w:rsidR="00653301">
        <w:rPr>
          <w:rFonts w:ascii="Arial" w:hAnsi="Arial" w:cs="Arial"/>
          <w:sz w:val="20"/>
        </w:rPr>
        <w:t>a</w:t>
      </w:r>
      <w:r w:rsidR="00653301" w:rsidRPr="00AC61EA">
        <w:rPr>
          <w:rFonts w:ascii="Arial" w:hAnsi="Arial" w:cs="Arial"/>
          <w:sz w:val="20"/>
        </w:rPr>
        <w:t>quisição de mobiliários, eletrodomésticos e equipamentos eletrônicos</w:t>
      </w:r>
      <w:proofErr w:type="gramStart"/>
      <w:r w:rsidR="00653301">
        <w:rPr>
          <w:rFonts w:ascii="Arial" w:hAnsi="Arial" w:cs="Arial"/>
          <w:sz w:val="20"/>
        </w:rPr>
        <w:t>.</w:t>
      </w:r>
      <w:r w:rsidR="00F30E48" w:rsidRPr="00A92265">
        <w:rPr>
          <w:rFonts w:ascii="Arial" w:hAnsi="Arial" w:cs="Arial"/>
          <w:color w:val="000000" w:themeColor="text1"/>
          <w:sz w:val="20"/>
        </w:rPr>
        <w:t>,</w:t>
      </w:r>
      <w:proofErr w:type="gramEnd"/>
      <w:r w:rsidRPr="00A92265">
        <w:rPr>
          <w:rFonts w:ascii="Arial" w:hAnsi="Arial" w:cs="Arial"/>
          <w:color w:val="000000" w:themeColor="text1"/>
          <w:sz w:val="20"/>
        </w:rPr>
        <w:t xml:space="preserve"> especificado</w:t>
      </w:r>
      <w:r w:rsidR="00F30E48" w:rsidRPr="00A92265">
        <w:rPr>
          <w:rFonts w:ascii="Arial" w:hAnsi="Arial" w:cs="Arial"/>
          <w:color w:val="000000" w:themeColor="text1"/>
          <w:sz w:val="20"/>
        </w:rPr>
        <w:t>s</w:t>
      </w:r>
      <w:r w:rsidRPr="00A92265">
        <w:rPr>
          <w:rFonts w:ascii="Arial" w:hAnsi="Arial" w:cs="Arial"/>
          <w:color w:val="000000" w:themeColor="text1"/>
          <w:sz w:val="20"/>
        </w:rPr>
        <w:t xml:space="preserve"> no Anexo I deste</w:t>
      </w:r>
      <w:r w:rsidRPr="00821B2C">
        <w:rPr>
          <w:rFonts w:ascii="Arial" w:hAnsi="Arial" w:cs="Arial"/>
          <w:sz w:val="20"/>
        </w:rPr>
        <w:t xml:space="preserve"> Edital.</w:t>
      </w:r>
    </w:p>
    <w:p w:rsidR="000D02FF" w:rsidRPr="00821B2C" w:rsidRDefault="000D02FF" w:rsidP="009724DC">
      <w:pPr>
        <w:ind w:right="-2"/>
        <w:rPr>
          <w:rFonts w:ascii="Arial" w:hAnsi="Arial" w:cs="Arial"/>
          <w:sz w:val="20"/>
        </w:rPr>
      </w:pPr>
      <w:r w:rsidRPr="00821B2C">
        <w:rPr>
          <w:rFonts w:ascii="Arial" w:hAnsi="Arial" w:cs="Arial"/>
          <w:sz w:val="20"/>
        </w:rPr>
        <w:t>O presente certame será regido pela</w:t>
      </w:r>
      <w:r w:rsidRPr="00821B2C">
        <w:rPr>
          <w:rFonts w:ascii="Arial" w:hAnsi="Arial" w:cs="Arial"/>
          <w:color w:val="000000"/>
          <w:sz w:val="20"/>
        </w:rPr>
        <w:t xml:space="preserve"> Lei nº 10.520/2002, pela Lei Complementar n° 123/2006</w:t>
      </w:r>
      <w:r w:rsidR="001D7DF0" w:rsidRPr="00821B2C">
        <w:rPr>
          <w:rFonts w:ascii="Arial" w:hAnsi="Arial" w:cs="Arial"/>
          <w:color w:val="000000"/>
          <w:sz w:val="20"/>
        </w:rPr>
        <w:t xml:space="preserve"> alterada pela Lei complementar 147/2014</w:t>
      </w:r>
      <w:r w:rsidRPr="00821B2C">
        <w:rPr>
          <w:rFonts w:ascii="Arial" w:hAnsi="Arial" w:cs="Arial"/>
          <w:color w:val="000000"/>
          <w:sz w:val="20"/>
        </w:rPr>
        <w:t xml:space="preserve">, </w:t>
      </w:r>
      <w:r w:rsidRPr="00821B2C">
        <w:rPr>
          <w:rFonts w:ascii="Arial" w:hAnsi="Arial" w:cs="Arial"/>
          <w:sz w:val="20"/>
        </w:rPr>
        <w:t xml:space="preserve">pelo Decreto Federal nº </w:t>
      </w:r>
      <w:r w:rsidR="00A6394F" w:rsidRPr="00821B2C">
        <w:rPr>
          <w:rFonts w:ascii="Arial" w:hAnsi="Arial" w:cs="Arial"/>
          <w:sz w:val="20"/>
        </w:rPr>
        <w:t>10.024</w:t>
      </w:r>
      <w:r w:rsidRPr="00821B2C">
        <w:rPr>
          <w:rFonts w:ascii="Arial" w:hAnsi="Arial" w:cs="Arial"/>
          <w:sz w:val="20"/>
        </w:rPr>
        <w:t>/20</w:t>
      </w:r>
      <w:r w:rsidR="001D7DF0" w:rsidRPr="00821B2C">
        <w:rPr>
          <w:rFonts w:ascii="Arial" w:hAnsi="Arial" w:cs="Arial"/>
          <w:sz w:val="20"/>
        </w:rPr>
        <w:t>19</w:t>
      </w:r>
      <w:r w:rsidR="00277D56">
        <w:rPr>
          <w:rFonts w:ascii="Arial" w:hAnsi="Arial" w:cs="Arial"/>
          <w:sz w:val="20"/>
        </w:rPr>
        <w:t xml:space="preserve">, </w:t>
      </w:r>
      <w:r w:rsidR="00277D56" w:rsidRPr="00277D56">
        <w:rPr>
          <w:rFonts w:ascii="Arial" w:hAnsi="Arial" w:cs="Arial"/>
          <w:sz w:val="20"/>
        </w:rPr>
        <w:t>Lei nº 8.078/90</w:t>
      </w:r>
      <w:r w:rsidR="00F30E48">
        <w:rPr>
          <w:rFonts w:ascii="Arial" w:hAnsi="Arial" w:cs="Arial"/>
          <w:sz w:val="20"/>
        </w:rPr>
        <w:t xml:space="preserve"> </w:t>
      </w:r>
      <w:r w:rsidR="00277D56" w:rsidRPr="00277D56">
        <w:rPr>
          <w:rFonts w:ascii="Arial" w:hAnsi="Arial" w:cs="Arial"/>
          <w:sz w:val="20"/>
        </w:rPr>
        <w:t>-</w:t>
      </w:r>
      <w:r w:rsidR="00F30E48">
        <w:rPr>
          <w:rFonts w:ascii="Arial" w:hAnsi="Arial" w:cs="Arial"/>
          <w:sz w:val="20"/>
        </w:rPr>
        <w:t xml:space="preserve"> </w:t>
      </w:r>
      <w:r w:rsidR="00277D56" w:rsidRPr="00277D56">
        <w:rPr>
          <w:rFonts w:ascii="Arial" w:hAnsi="Arial" w:cs="Arial"/>
          <w:sz w:val="20"/>
        </w:rPr>
        <w:t>Código de Defesa do Consumidor</w:t>
      </w:r>
      <w:r w:rsidR="00A42CF1">
        <w:rPr>
          <w:rFonts w:ascii="Arial" w:hAnsi="Arial" w:cs="Arial"/>
          <w:sz w:val="20"/>
        </w:rPr>
        <w:t>, Lei Municipal 4.009/2011</w:t>
      </w:r>
      <w:r w:rsidR="00277D56">
        <w:rPr>
          <w:rFonts w:ascii="Arial" w:hAnsi="Arial" w:cs="Arial"/>
          <w:sz w:val="20"/>
        </w:rPr>
        <w:t xml:space="preserve"> </w:t>
      </w:r>
      <w:r w:rsidRPr="00821B2C">
        <w:rPr>
          <w:rFonts w:ascii="Arial" w:hAnsi="Arial" w:cs="Arial"/>
          <w:sz w:val="20"/>
        </w:rPr>
        <w:t>e, subsidiariamente, pela Lei nº 8.666/1993</w:t>
      </w:r>
      <w:r w:rsidRPr="00821B2C">
        <w:rPr>
          <w:rFonts w:ascii="Arial" w:hAnsi="Arial" w:cs="Arial"/>
          <w:color w:val="000000"/>
          <w:sz w:val="20"/>
        </w:rPr>
        <w:t>,</w:t>
      </w:r>
      <w:r w:rsidRPr="00821B2C">
        <w:rPr>
          <w:rFonts w:ascii="Arial" w:hAnsi="Arial" w:cs="Arial"/>
          <w:sz w:val="20"/>
        </w:rPr>
        <w:t xml:space="preserve"> observadas as condições estabelecidas neste Ato Convocatório e seus Anexos.</w:t>
      </w:r>
    </w:p>
    <w:p w:rsidR="000D02FF" w:rsidRPr="00821B2C" w:rsidRDefault="000D02FF" w:rsidP="009724DC">
      <w:pPr>
        <w:ind w:right="-2"/>
        <w:rPr>
          <w:rFonts w:ascii="Arial" w:hAnsi="Arial" w:cs="Arial"/>
          <w:color w:val="000000"/>
          <w:sz w:val="20"/>
        </w:rPr>
      </w:pPr>
      <w:r w:rsidRPr="00821B2C">
        <w:rPr>
          <w:rFonts w:ascii="Arial" w:hAnsi="Arial" w:cs="Arial"/>
          <w:sz w:val="20"/>
        </w:rPr>
        <w:t xml:space="preserve">O Pregão Eletrônico </w:t>
      </w:r>
      <w:r w:rsidRPr="003419E7">
        <w:rPr>
          <w:rFonts w:ascii="Arial" w:hAnsi="Arial" w:cs="Arial"/>
          <w:sz w:val="20"/>
        </w:rPr>
        <w:t>será</w:t>
      </w:r>
      <w:r w:rsidRPr="00821B2C">
        <w:rPr>
          <w:rFonts w:ascii="Arial" w:hAnsi="Arial" w:cs="Arial"/>
          <w:sz w:val="20"/>
        </w:rPr>
        <w:t xml:space="preserve"> realizado em sessão pública, por meio de sistema eletrônico que </w:t>
      </w:r>
      <w:r w:rsidRPr="00821B2C">
        <w:rPr>
          <w:rFonts w:ascii="Arial" w:hAnsi="Arial" w:cs="Arial"/>
          <w:sz w:val="20"/>
          <w:szCs w:val="20"/>
        </w:rPr>
        <w:t>promove</w:t>
      </w:r>
      <w:r w:rsidRPr="00821B2C">
        <w:rPr>
          <w:rFonts w:ascii="Arial" w:hAnsi="Arial" w:cs="Arial"/>
          <w:sz w:val="20"/>
        </w:rPr>
        <w:t xml:space="preserve"> a comunicação pela INTERNET, mediante condições de segurança, utilizando-se, para tanto, os recursos da criptografia e autenticação em todas as suas fases.</w:t>
      </w:r>
    </w:p>
    <w:p w:rsidR="000D02FF" w:rsidRPr="00821B2C" w:rsidRDefault="000D02FF" w:rsidP="009724DC">
      <w:pPr>
        <w:ind w:right="-2"/>
        <w:rPr>
          <w:rFonts w:ascii="Arial" w:hAnsi="Arial" w:cs="Arial"/>
        </w:rPr>
      </w:pPr>
      <w:r w:rsidRPr="00821B2C">
        <w:rPr>
          <w:rFonts w:ascii="Arial" w:hAnsi="Arial" w:cs="Arial"/>
          <w:sz w:val="20"/>
        </w:rPr>
        <w:t>Os trabalhos serão conduzidos por servidor designado</w:t>
      </w:r>
      <w:r w:rsidRPr="00821B2C">
        <w:rPr>
          <w:rFonts w:ascii="Arial" w:hAnsi="Arial" w:cs="Arial"/>
          <w:sz w:val="20"/>
          <w:szCs w:val="20"/>
        </w:rPr>
        <w:t>,</w:t>
      </w:r>
      <w:r w:rsidRPr="00821B2C">
        <w:rPr>
          <w:rFonts w:ascii="Arial" w:hAnsi="Arial" w:cs="Arial"/>
          <w:sz w:val="20"/>
        </w:rPr>
        <w:t xml:space="preserve"> denominado Pregoeiro, mediante a inserção e monitoramento de dados gerados ou transferidos</w:t>
      </w:r>
      <w:r w:rsidRPr="00821B2C">
        <w:rPr>
          <w:rFonts w:ascii="Arial" w:hAnsi="Arial" w:cs="Arial"/>
          <w:sz w:val="20"/>
          <w:szCs w:val="20"/>
        </w:rPr>
        <w:t xml:space="preserve"> diretamente</w:t>
      </w:r>
      <w:r w:rsidRPr="00821B2C">
        <w:rPr>
          <w:rFonts w:ascii="Arial" w:hAnsi="Arial" w:cs="Arial"/>
          <w:sz w:val="20"/>
        </w:rPr>
        <w:t xml:space="preserve"> para a página eletrônica </w:t>
      </w:r>
      <w:hyperlink r:id="rId10">
        <w:r w:rsidRPr="00821B2C">
          <w:rPr>
            <w:rStyle w:val="LinkdaInternet"/>
            <w:rFonts w:ascii="Arial" w:hAnsi="Arial" w:cs="Arial"/>
            <w:b/>
            <w:sz w:val="20"/>
          </w:rPr>
          <w:t>www.portaldecompraspublicas.com.br</w:t>
        </w:r>
      </w:hyperlink>
      <w:r w:rsidRPr="00821B2C">
        <w:rPr>
          <w:rFonts w:ascii="Arial" w:hAnsi="Arial" w:cs="Arial"/>
          <w:sz w:val="20"/>
          <w:szCs w:val="20"/>
        </w:rPr>
        <w:t>. O servidor</w:t>
      </w:r>
      <w:r w:rsidRPr="00821B2C">
        <w:rPr>
          <w:rFonts w:ascii="Arial" w:hAnsi="Arial" w:cs="Arial"/>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sidRPr="00821B2C">
        <w:rPr>
          <w:rFonts w:ascii="Arial" w:hAnsi="Arial" w:cs="Arial"/>
          <w:sz w:val="20"/>
          <w:szCs w:val="20"/>
        </w:rPr>
        <w:t>neste edital</w:t>
      </w:r>
      <w:r w:rsidRPr="00821B2C">
        <w:rPr>
          <w:rFonts w:ascii="Arial" w:hAnsi="Arial" w:cs="Arial"/>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sidRPr="00821B2C">
        <w:rPr>
          <w:rFonts w:ascii="Arial" w:hAnsi="Arial" w:cs="Arial"/>
          <w:sz w:val="20"/>
          <w:szCs w:val="20"/>
        </w:rPr>
        <w:t>ao Prefeito Municipal</w:t>
      </w:r>
      <w:r w:rsidRPr="00821B2C">
        <w:rPr>
          <w:rFonts w:ascii="Arial" w:hAnsi="Arial" w:cs="Arial"/>
          <w:sz w:val="20"/>
        </w:rPr>
        <w:t xml:space="preserve"> e propor a homologação.</w:t>
      </w:r>
    </w:p>
    <w:p w:rsidR="000D02FF" w:rsidRDefault="000D02FF" w:rsidP="009724DC">
      <w:pPr>
        <w:ind w:right="-2"/>
        <w:rPr>
          <w:rFonts w:ascii="Arial" w:hAnsi="Arial" w:cs="Arial"/>
          <w:sz w:val="20"/>
        </w:rPr>
      </w:pPr>
      <w:r w:rsidRPr="00821B2C">
        <w:rPr>
          <w:rFonts w:ascii="Arial" w:hAnsi="Arial" w:cs="Arial"/>
          <w:sz w:val="20"/>
        </w:rPr>
        <w:t>O Edital estará disponível gratuitamente na</w:t>
      </w:r>
      <w:r w:rsidR="001D7DF0" w:rsidRPr="00821B2C">
        <w:rPr>
          <w:rFonts w:ascii="Arial" w:hAnsi="Arial" w:cs="Arial"/>
          <w:sz w:val="20"/>
        </w:rPr>
        <w:t>s</w:t>
      </w:r>
      <w:r w:rsidRPr="00821B2C">
        <w:rPr>
          <w:rFonts w:ascii="Arial" w:hAnsi="Arial" w:cs="Arial"/>
          <w:sz w:val="20"/>
        </w:rPr>
        <w:t xml:space="preserve"> página</w:t>
      </w:r>
      <w:r w:rsidR="001D7DF0" w:rsidRPr="00821B2C">
        <w:rPr>
          <w:rFonts w:ascii="Arial" w:hAnsi="Arial" w:cs="Arial"/>
          <w:sz w:val="20"/>
        </w:rPr>
        <w:t>s</w:t>
      </w:r>
      <w:r w:rsidRPr="00821B2C">
        <w:rPr>
          <w:rFonts w:ascii="Arial" w:hAnsi="Arial" w:cs="Arial"/>
          <w:sz w:val="20"/>
        </w:rPr>
        <w:t xml:space="preserve"> </w:t>
      </w:r>
      <w:hyperlink r:id="rId11" w:history="1">
        <w:r w:rsidRPr="00821B2C">
          <w:rPr>
            <w:rStyle w:val="Hyperlink"/>
            <w:rFonts w:ascii="Arial" w:hAnsi="Arial" w:cs="Arial"/>
            <w:sz w:val="20"/>
            <w:highlight w:val="lightGray"/>
          </w:rPr>
          <w:t>www.pinheiromachado.rs.gov.br</w:t>
        </w:r>
      </w:hyperlink>
      <w:proofErr w:type="gramStart"/>
      <w:r w:rsidRPr="00821B2C">
        <w:rPr>
          <w:rFonts w:ascii="Arial" w:hAnsi="Arial" w:cs="Arial"/>
          <w:sz w:val="20"/>
        </w:rPr>
        <w:t xml:space="preserve">  </w:t>
      </w:r>
      <w:proofErr w:type="gramEnd"/>
      <w:r w:rsidRPr="00821B2C">
        <w:rPr>
          <w:rFonts w:ascii="Arial" w:hAnsi="Arial" w:cs="Arial"/>
          <w:sz w:val="20"/>
        </w:rPr>
        <w:t xml:space="preserve">e  </w:t>
      </w:r>
      <w:hyperlink r:id="rId12">
        <w:r w:rsidRPr="00821B2C">
          <w:rPr>
            <w:rStyle w:val="LinkdaInternet"/>
            <w:rFonts w:ascii="Arial" w:hAnsi="Arial" w:cs="Arial"/>
            <w:b/>
            <w:sz w:val="20"/>
          </w:rPr>
          <w:t>www.portaldecompraspublicas.com.br</w:t>
        </w:r>
      </w:hyperlink>
      <w:r w:rsidRPr="00821B2C">
        <w:rPr>
          <w:rFonts w:ascii="Arial" w:hAnsi="Arial" w:cs="Arial"/>
          <w:sz w:val="20"/>
        </w:rPr>
        <w:t>.</w:t>
      </w:r>
    </w:p>
    <w:p w:rsidR="00A05E1F" w:rsidRPr="0025478D" w:rsidRDefault="00A05E1F" w:rsidP="009724DC">
      <w:pPr>
        <w:ind w:right="-2"/>
        <w:rPr>
          <w:rFonts w:ascii="Arial" w:hAnsi="Arial" w:cs="Arial"/>
          <w:sz w:val="12"/>
          <w:szCs w:val="12"/>
        </w:rPr>
      </w:pPr>
    </w:p>
    <w:p w:rsidR="000D02FF" w:rsidRPr="00821B2C" w:rsidRDefault="000D02FF" w:rsidP="009724D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DO OBJETO:</w:t>
      </w:r>
    </w:p>
    <w:p w:rsidR="000D02FF" w:rsidRPr="00653301" w:rsidRDefault="00653301" w:rsidP="009724DC">
      <w:pPr>
        <w:numPr>
          <w:ilvl w:val="1"/>
          <w:numId w:val="2"/>
        </w:numPr>
        <w:ind w:left="0" w:firstLine="0"/>
        <w:rPr>
          <w:rFonts w:ascii="Arial" w:hAnsi="Arial" w:cs="Arial"/>
          <w:b/>
          <w:color w:val="000000"/>
          <w:sz w:val="20"/>
          <w:szCs w:val="20"/>
        </w:rPr>
      </w:pPr>
      <w:r w:rsidRPr="00653301">
        <w:rPr>
          <w:rFonts w:ascii="Arial" w:hAnsi="Arial" w:cs="Arial"/>
          <w:sz w:val="20"/>
          <w:szCs w:val="20"/>
        </w:rPr>
        <w:t>Aquisição de mobiliários, eletrodomésticos e equipamentos eletrônicos</w:t>
      </w:r>
      <w:r w:rsidR="00B73986" w:rsidRPr="00653301">
        <w:rPr>
          <w:rFonts w:ascii="Arial" w:hAnsi="Arial" w:cs="Arial"/>
          <w:sz w:val="20"/>
          <w:szCs w:val="20"/>
        </w:rPr>
        <w:t>, conforme es</w:t>
      </w:r>
      <w:r w:rsidR="000D02FF" w:rsidRPr="00653301">
        <w:rPr>
          <w:rFonts w:ascii="Arial" w:hAnsi="Arial" w:cs="Arial"/>
          <w:sz w:val="20"/>
          <w:szCs w:val="20"/>
        </w:rPr>
        <w:t xml:space="preserve">pecificações e condições estabelecidas no Termo de Referência constante do Anexo I </w:t>
      </w:r>
      <w:r w:rsidR="000D02FF" w:rsidRPr="00653301">
        <w:rPr>
          <w:rFonts w:ascii="Arial" w:hAnsi="Arial" w:cs="Arial"/>
          <w:bCs/>
          <w:sz w:val="20"/>
          <w:szCs w:val="20"/>
        </w:rPr>
        <w:t>deste</w:t>
      </w:r>
      <w:r w:rsidR="000D02FF" w:rsidRPr="00653301">
        <w:rPr>
          <w:rFonts w:ascii="Arial" w:hAnsi="Arial" w:cs="Arial"/>
          <w:sz w:val="20"/>
          <w:szCs w:val="20"/>
        </w:rPr>
        <w:t xml:space="preserve"> Edital.</w:t>
      </w:r>
    </w:p>
    <w:p w:rsidR="00277D56" w:rsidRPr="009724DC" w:rsidRDefault="00277D56" w:rsidP="009724DC">
      <w:pPr>
        <w:numPr>
          <w:ilvl w:val="1"/>
          <w:numId w:val="2"/>
        </w:numPr>
        <w:ind w:left="0" w:firstLine="0"/>
        <w:rPr>
          <w:rFonts w:ascii="Arial" w:hAnsi="Arial" w:cs="Arial"/>
          <w:b/>
          <w:color w:val="000000"/>
          <w:sz w:val="20"/>
        </w:rPr>
      </w:pPr>
      <w:r w:rsidRPr="00653301">
        <w:rPr>
          <w:rFonts w:ascii="Arial" w:hAnsi="Arial" w:cs="Arial"/>
          <w:sz w:val="20"/>
          <w:szCs w:val="20"/>
        </w:rPr>
        <w:t>Em caso de discordância existente</w:t>
      </w:r>
      <w:r>
        <w:t xml:space="preserve"> entre as especificações deste objeto d</w:t>
      </w:r>
      <w:r w:rsidR="00F30E48">
        <w:t>escritas no portal de compras pú</w:t>
      </w:r>
      <w:r>
        <w:t>blicas</w:t>
      </w:r>
      <w:r w:rsidR="00F30E48">
        <w:t xml:space="preserve"> </w:t>
      </w:r>
      <w:r>
        <w:t>e as especificações constantes deste Edital, prevalecerão as últimas.</w:t>
      </w:r>
    </w:p>
    <w:p w:rsidR="009724DC" w:rsidRPr="0025478D" w:rsidRDefault="009724DC" w:rsidP="009724DC">
      <w:pPr>
        <w:rPr>
          <w:rFonts w:ascii="Arial" w:hAnsi="Arial" w:cs="Arial"/>
          <w:b/>
          <w:color w:val="000000"/>
          <w:sz w:val="12"/>
          <w:szCs w:val="12"/>
        </w:rPr>
      </w:pPr>
    </w:p>
    <w:p w:rsidR="000D02FF" w:rsidRPr="00821B2C" w:rsidRDefault="000D02FF" w:rsidP="009724D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firstLine="0"/>
        <w:outlineLvl w:val="0"/>
        <w:rPr>
          <w:rFonts w:ascii="Arial" w:hAnsi="Arial" w:cs="Arial"/>
          <w:b/>
          <w:kern w:val="2"/>
          <w:sz w:val="20"/>
        </w:rPr>
      </w:pPr>
      <w:r w:rsidRPr="00821B2C">
        <w:rPr>
          <w:rFonts w:ascii="Arial" w:hAnsi="Arial" w:cs="Arial"/>
          <w:b/>
          <w:kern w:val="2"/>
          <w:sz w:val="20"/>
        </w:rPr>
        <w:t>DA DESPESA E DOS RECURSOS ORÇAMENTÁRIOS:</w:t>
      </w:r>
    </w:p>
    <w:p w:rsidR="000D02FF" w:rsidRPr="00821B2C" w:rsidRDefault="000D02FF" w:rsidP="009724DC">
      <w:pPr>
        <w:numPr>
          <w:ilvl w:val="1"/>
          <w:numId w:val="2"/>
        </w:numPr>
        <w:snapToGrid w:val="0"/>
        <w:ind w:left="0" w:firstLine="0"/>
        <w:rPr>
          <w:rFonts w:ascii="Arial" w:hAnsi="Arial" w:cs="Arial"/>
          <w:sz w:val="20"/>
        </w:rPr>
      </w:pPr>
      <w:r w:rsidRPr="00821B2C">
        <w:rPr>
          <w:rFonts w:ascii="Arial" w:hAnsi="Arial" w:cs="Arial"/>
          <w:sz w:val="20"/>
        </w:rPr>
        <w:t xml:space="preserve">As despesas decorrentes da aquisição do objeto deste Pregão correrão à conta dos recursos consignados no orçamento do Município de Pinheiro </w:t>
      </w:r>
      <w:r w:rsidR="0066004F" w:rsidRPr="00821B2C">
        <w:rPr>
          <w:rFonts w:ascii="Arial" w:hAnsi="Arial" w:cs="Arial"/>
          <w:sz w:val="20"/>
        </w:rPr>
        <w:t>M</w:t>
      </w:r>
      <w:r w:rsidRPr="00821B2C">
        <w:rPr>
          <w:rFonts w:ascii="Arial" w:hAnsi="Arial" w:cs="Arial"/>
          <w:sz w:val="20"/>
        </w:rPr>
        <w:t>achado/RS, nas seguintes dotações orçamentárias;</w:t>
      </w:r>
    </w:p>
    <w:p w:rsidR="00A05E1F" w:rsidRPr="0025478D" w:rsidRDefault="00A05E1F" w:rsidP="009724DC">
      <w:pPr>
        <w:snapToGrid w:val="0"/>
        <w:rPr>
          <w:rFonts w:ascii="Arial" w:hAnsi="Arial" w:cs="Arial"/>
          <w:color w:val="FF0000"/>
          <w:sz w:val="12"/>
          <w:szCs w:val="12"/>
        </w:rPr>
      </w:pPr>
    </w:p>
    <w:p w:rsidR="00802EA3" w:rsidRPr="00D96735" w:rsidRDefault="00802EA3" w:rsidP="00802EA3">
      <w:pPr>
        <w:snapToGrid w:val="0"/>
        <w:rPr>
          <w:rFonts w:ascii="Arial" w:hAnsi="Arial" w:cs="Arial"/>
          <w:sz w:val="20"/>
          <w:szCs w:val="20"/>
        </w:rPr>
      </w:pPr>
      <w:proofErr w:type="gramStart"/>
      <w:r w:rsidRPr="00D96735">
        <w:rPr>
          <w:rFonts w:ascii="Arial" w:hAnsi="Arial" w:cs="Arial"/>
          <w:sz w:val="20"/>
          <w:szCs w:val="20"/>
        </w:rPr>
        <w:t xml:space="preserve">0800 </w:t>
      </w:r>
      <w:r w:rsidRPr="00D96735">
        <w:rPr>
          <w:rFonts w:ascii="Arial" w:hAnsi="Arial" w:cs="Arial"/>
          <w:sz w:val="20"/>
          <w:szCs w:val="20"/>
          <w:lang w:eastAsia="pt-BR"/>
        </w:rPr>
        <w:t>Secretaria</w:t>
      </w:r>
      <w:proofErr w:type="gramEnd"/>
      <w:r w:rsidRPr="00D96735">
        <w:rPr>
          <w:rFonts w:ascii="Arial" w:hAnsi="Arial" w:cs="Arial"/>
          <w:sz w:val="20"/>
          <w:szCs w:val="20"/>
          <w:lang w:eastAsia="pt-BR"/>
        </w:rPr>
        <w:t xml:space="preserve"> Municipal de Saúde e Ação Social.</w:t>
      </w:r>
    </w:p>
    <w:p w:rsidR="00802EA3" w:rsidRPr="00D96735" w:rsidRDefault="00802EA3" w:rsidP="00802EA3">
      <w:pPr>
        <w:snapToGrid w:val="0"/>
        <w:rPr>
          <w:rFonts w:ascii="Arial" w:hAnsi="Arial" w:cs="Arial"/>
          <w:sz w:val="20"/>
          <w:szCs w:val="20"/>
        </w:rPr>
      </w:pPr>
      <w:proofErr w:type="spellStart"/>
      <w:r w:rsidRPr="00D96735">
        <w:rPr>
          <w:rFonts w:ascii="Arial" w:hAnsi="Arial" w:cs="Arial"/>
          <w:sz w:val="20"/>
          <w:szCs w:val="20"/>
        </w:rPr>
        <w:t>Proj</w:t>
      </w:r>
      <w:proofErr w:type="spellEnd"/>
      <w:r w:rsidRPr="00D96735">
        <w:rPr>
          <w:rFonts w:ascii="Arial" w:hAnsi="Arial" w:cs="Arial"/>
          <w:sz w:val="20"/>
          <w:szCs w:val="20"/>
        </w:rPr>
        <w:t xml:space="preserve">./Ativ. </w:t>
      </w:r>
      <w:proofErr w:type="gramStart"/>
      <w:r w:rsidRPr="00D96735">
        <w:rPr>
          <w:rFonts w:ascii="Arial" w:hAnsi="Arial" w:cs="Arial"/>
          <w:sz w:val="20"/>
          <w:szCs w:val="20"/>
        </w:rPr>
        <w:t xml:space="preserve">2025 - </w:t>
      </w:r>
      <w:r w:rsidRPr="00D96735">
        <w:rPr>
          <w:rFonts w:ascii="Arial" w:hAnsi="Arial" w:cs="Arial"/>
          <w:bCs/>
          <w:sz w:val="20"/>
          <w:szCs w:val="20"/>
          <w:lang w:eastAsia="pt-BR"/>
        </w:rPr>
        <w:t>Manutenção</w:t>
      </w:r>
      <w:proofErr w:type="gramEnd"/>
      <w:r w:rsidRPr="00D96735">
        <w:rPr>
          <w:rFonts w:ascii="Arial" w:hAnsi="Arial" w:cs="Arial"/>
          <w:bCs/>
          <w:sz w:val="20"/>
          <w:szCs w:val="20"/>
          <w:lang w:eastAsia="pt-BR"/>
        </w:rPr>
        <w:t xml:space="preserve"> das atividades da secretaria</w:t>
      </w:r>
      <w:r w:rsidRPr="00D96735">
        <w:rPr>
          <w:rFonts w:ascii="Arial" w:hAnsi="Arial" w:cs="Arial"/>
          <w:b/>
          <w:bCs/>
          <w:sz w:val="20"/>
          <w:szCs w:val="20"/>
          <w:lang w:eastAsia="pt-BR"/>
        </w:rPr>
        <w:t xml:space="preserve"> da Saúde</w:t>
      </w:r>
    </w:p>
    <w:p w:rsidR="00802EA3" w:rsidRPr="00D96735" w:rsidRDefault="00802EA3" w:rsidP="00802EA3">
      <w:pPr>
        <w:snapToGrid w:val="0"/>
        <w:rPr>
          <w:rFonts w:ascii="Arial" w:hAnsi="Arial" w:cs="Arial"/>
          <w:sz w:val="20"/>
          <w:szCs w:val="20"/>
          <w:lang w:eastAsia="pt-BR"/>
        </w:rPr>
      </w:pPr>
      <w:r w:rsidRPr="00D96735">
        <w:rPr>
          <w:rFonts w:ascii="Arial" w:hAnsi="Arial" w:cs="Arial"/>
          <w:sz w:val="20"/>
          <w:szCs w:val="20"/>
          <w:lang w:eastAsia="pt-BR"/>
        </w:rPr>
        <w:t>Despesa: 4643 – 040 ASPS</w:t>
      </w:r>
    </w:p>
    <w:p w:rsidR="00246A4B" w:rsidRPr="0025478D" w:rsidRDefault="00246A4B" w:rsidP="00802EA3">
      <w:pPr>
        <w:snapToGrid w:val="0"/>
        <w:rPr>
          <w:rFonts w:ascii="Arial" w:hAnsi="Arial" w:cs="Arial"/>
          <w:sz w:val="12"/>
          <w:szCs w:val="12"/>
          <w:lang w:eastAsia="pt-BR"/>
        </w:rPr>
      </w:pPr>
    </w:p>
    <w:p w:rsidR="00246A4B" w:rsidRPr="0025478D" w:rsidRDefault="00246A4B" w:rsidP="00802EA3">
      <w:pPr>
        <w:snapToGrid w:val="0"/>
        <w:rPr>
          <w:rFonts w:ascii="Arial" w:hAnsi="Arial" w:cs="Arial"/>
          <w:sz w:val="12"/>
          <w:szCs w:val="12"/>
          <w:lang w:eastAsia="pt-BR"/>
        </w:rPr>
      </w:pPr>
    </w:p>
    <w:p w:rsidR="00246A4B" w:rsidRPr="00D96735" w:rsidRDefault="00246A4B" w:rsidP="00246A4B">
      <w:pPr>
        <w:snapToGrid w:val="0"/>
        <w:rPr>
          <w:rFonts w:ascii="Arial" w:hAnsi="Arial" w:cs="Arial"/>
          <w:sz w:val="20"/>
          <w:szCs w:val="20"/>
        </w:rPr>
      </w:pPr>
      <w:proofErr w:type="gramStart"/>
      <w:r w:rsidRPr="00D96735">
        <w:rPr>
          <w:rFonts w:ascii="Arial" w:hAnsi="Arial" w:cs="Arial"/>
          <w:sz w:val="20"/>
          <w:szCs w:val="20"/>
        </w:rPr>
        <w:t xml:space="preserve">0800 </w:t>
      </w:r>
      <w:r w:rsidRPr="00D96735">
        <w:rPr>
          <w:rFonts w:ascii="Arial" w:hAnsi="Arial" w:cs="Arial"/>
          <w:sz w:val="20"/>
          <w:szCs w:val="20"/>
          <w:lang w:eastAsia="pt-BR"/>
        </w:rPr>
        <w:t>Secretaria</w:t>
      </w:r>
      <w:proofErr w:type="gramEnd"/>
      <w:r w:rsidRPr="00D96735">
        <w:rPr>
          <w:rFonts w:ascii="Arial" w:hAnsi="Arial" w:cs="Arial"/>
          <w:sz w:val="20"/>
          <w:szCs w:val="20"/>
          <w:lang w:eastAsia="pt-BR"/>
        </w:rPr>
        <w:t xml:space="preserve"> Municipal de Saúde e Ação Social.</w:t>
      </w:r>
    </w:p>
    <w:p w:rsidR="00246A4B" w:rsidRPr="00D96735" w:rsidRDefault="00246A4B" w:rsidP="00246A4B">
      <w:pPr>
        <w:snapToGrid w:val="0"/>
        <w:rPr>
          <w:rFonts w:ascii="Arial" w:hAnsi="Arial" w:cs="Arial"/>
          <w:sz w:val="20"/>
          <w:szCs w:val="20"/>
        </w:rPr>
      </w:pPr>
      <w:proofErr w:type="spellStart"/>
      <w:r w:rsidRPr="00D96735">
        <w:rPr>
          <w:rFonts w:ascii="Arial" w:hAnsi="Arial" w:cs="Arial"/>
          <w:sz w:val="20"/>
          <w:szCs w:val="20"/>
        </w:rPr>
        <w:t>Proj</w:t>
      </w:r>
      <w:proofErr w:type="spellEnd"/>
      <w:r w:rsidRPr="00D96735">
        <w:rPr>
          <w:rFonts w:ascii="Arial" w:hAnsi="Arial" w:cs="Arial"/>
          <w:sz w:val="20"/>
          <w:szCs w:val="20"/>
        </w:rPr>
        <w:t xml:space="preserve">./Ativ. </w:t>
      </w:r>
      <w:proofErr w:type="gramStart"/>
      <w:r w:rsidRPr="00D96735">
        <w:rPr>
          <w:rFonts w:ascii="Arial" w:hAnsi="Arial" w:cs="Arial"/>
          <w:sz w:val="20"/>
          <w:szCs w:val="20"/>
        </w:rPr>
        <w:t>2071 – Saúde</w:t>
      </w:r>
      <w:proofErr w:type="gramEnd"/>
      <w:r w:rsidRPr="00D96735">
        <w:rPr>
          <w:rFonts w:ascii="Arial" w:hAnsi="Arial" w:cs="Arial"/>
          <w:sz w:val="20"/>
          <w:szCs w:val="20"/>
        </w:rPr>
        <w:t xml:space="preserve"> À população</w:t>
      </w:r>
    </w:p>
    <w:p w:rsidR="00246A4B" w:rsidRPr="00D96735" w:rsidRDefault="00246A4B" w:rsidP="00246A4B">
      <w:pPr>
        <w:snapToGrid w:val="0"/>
        <w:rPr>
          <w:rFonts w:ascii="Arial" w:hAnsi="Arial" w:cs="Arial"/>
          <w:sz w:val="20"/>
          <w:szCs w:val="20"/>
          <w:lang w:eastAsia="pt-BR"/>
        </w:rPr>
      </w:pPr>
      <w:r w:rsidRPr="00D96735">
        <w:rPr>
          <w:rFonts w:ascii="Arial" w:hAnsi="Arial" w:cs="Arial"/>
          <w:sz w:val="20"/>
          <w:szCs w:val="20"/>
          <w:lang w:eastAsia="pt-BR"/>
        </w:rPr>
        <w:lastRenderedPageBreak/>
        <w:t xml:space="preserve">Despesa: </w:t>
      </w:r>
      <w:proofErr w:type="gramStart"/>
      <w:r w:rsidRPr="00D96735">
        <w:rPr>
          <w:rFonts w:ascii="Arial" w:hAnsi="Arial" w:cs="Arial"/>
          <w:sz w:val="20"/>
          <w:szCs w:val="20"/>
          <w:lang w:eastAsia="pt-BR"/>
        </w:rPr>
        <w:t>4501 – Custeio</w:t>
      </w:r>
      <w:proofErr w:type="gramEnd"/>
    </w:p>
    <w:p w:rsidR="00246A4B" w:rsidRPr="0025478D" w:rsidRDefault="00246A4B" w:rsidP="00802EA3">
      <w:pPr>
        <w:snapToGrid w:val="0"/>
        <w:rPr>
          <w:rFonts w:ascii="Arial" w:hAnsi="Arial" w:cs="Arial"/>
          <w:sz w:val="12"/>
          <w:szCs w:val="12"/>
          <w:lang w:eastAsia="pt-BR"/>
        </w:rPr>
      </w:pPr>
    </w:p>
    <w:p w:rsidR="00246A4B" w:rsidRPr="00D96735" w:rsidRDefault="00246A4B" w:rsidP="00246A4B">
      <w:pPr>
        <w:snapToGrid w:val="0"/>
        <w:rPr>
          <w:rFonts w:ascii="Arial" w:hAnsi="Arial" w:cs="Arial"/>
          <w:sz w:val="20"/>
          <w:szCs w:val="20"/>
        </w:rPr>
      </w:pPr>
      <w:proofErr w:type="gramStart"/>
      <w:r w:rsidRPr="00D96735">
        <w:rPr>
          <w:rFonts w:ascii="Arial" w:hAnsi="Arial" w:cs="Arial"/>
          <w:sz w:val="20"/>
          <w:szCs w:val="20"/>
        </w:rPr>
        <w:t xml:space="preserve">0800 </w:t>
      </w:r>
      <w:r w:rsidRPr="00D96735">
        <w:rPr>
          <w:rFonts w:ascii="Arial" w:hAnsi="Arial" w:cs="Arial"/>
          <w:sz w:val="20"/>
          <w:szCs w:val="20"/>
          <w:lang w:eastAsia="pt-BR"/>
        </w:rPr>
        <w:t>Secretaria</w:t>
      </w:r>
      <w:proofErr w:type="gramEnd"/>
      <w:r w:rsidRPr="00D96735">
        <w:rPr>
          <w:rFonts w:ascii="Arial" w:hAnsi="Arial" w:cs="Arial"/>
          <w:sz w:val="20"/>
          <w:szCs w:val="20"/>
          <w:lang w:eastAsia="pt-BR"/>
        </w:rPr>
        <w:t xml:space="preserve"> Municipal de Saúde e Ação Social.</w:t>
      </w:r>
    </w:p>
    <w:p w:rsidR="00246A4B" w:rsidRPr="00D96735" w:rsidRDefault="00246A4B" w:rsidP="00246A4B">
      <w:pPr>
        <w:snapToGrid w:val="0"/>
        <w:rPr>
          <w:rFonts w:ascii="Arial" w:hAnsi="Arial" w:cs="Arial"/>
          <w:sz w:val="20"/>
          <w:szCs w:val="20"/>
        </w:rPr>
      </w:pPr>
      <w:proofErr w:type="spellStart"/>
      <w:r w:rsidRPr="00D96735">
        <w:rPr>
          <w:rFonts w:ascii="Arial" w:hAnsi="Arial" w:cs="Arial"/>
          <w:sz w:val="20"/>
          <w:szCs w:val="20"/>
        </w:rPr>
        <w:t>Proj</w:t>
      </w:r>
      <w:proofErr w:type="spellEnd"/>
      <w:r w:rsidRPr="00D96735">
        <w:rPr>
          <w:rFonts w:ascii="Arial" w:hAnsi="Arial" w:cs="Arial"/>
          <w:sz w:val="20"/>
          <w:szCs w:val="20"/>
        </w:rPr>
        <w:t xml:space="preserve">./Ativ. </w:t>
      </w:r>
      <w:proofErr w:type="gramStart"/>
      <w:r w:rsidRPr="00D96735">
        <w:rPr>
          <w:rFonts w:ascii="Arial" w:hAnsi="Arial" w:cs="Arial"/>
          <w:sz w:val="20"/>
          <w:szCs w:val="20"/>
        </w:rPr>
        <w:t xml:space="preserve">2025 - </w:t>
      </w:r>
      <w:r w:rsidRPr="00D96735">
        <w:rPr>
          <w:rFonts w:ascii="Arial" w:hAnsi="Arial" w:cs="Arial"/>
          <w:bCs/>
          <w:sz w:val="20"/>
          <w:szCs w:val="20"/>
          <w:lang w:eastAsia="pt-BR"/>
        </w:rPr>
        <w:t>Manutenção</w:t>
      </w:r>
      <w:proofErr w:type="gramEnd"/>
      <w:r w:rsidRPr="00D96735">
        <w:rPr>
          <w:rFonts w:ascii="Arial" w:hAnsi="Arial" w:cs="Arial"/>
          <w:bCs/>
          <w:sz w:val="20"/>
          <w:szCs w:val="20"/>
          <w:lang w:eastAsia="pt-BR"/>
        </w:rPr>
        <w:t xml:space="preserve"> das atividades da secretaria</w:t>
      </w:r>
      <w:r w:rsidRPr="00D96735">
        <w:rPr>
          <w:rFonts w:ascii="Arial" w:hAnsi="Arial" w:cs="Arial"/>
          <w:b/>
          <w:bCs/>
          <w:sz w:val="20"/>
          <w:szCs w:val="20"/>
          <w:lang w:eastAsia="pt-BR"/>
        </w:rPr>
        <w:t xml:space="preserve"> da Saúde</w:t>
      </w:r>
    </w:p>
    <w:p w:rsidR="00246A4B" w:rsidRPr="00D96735" w:rsidRDefault="00246A4B" w:rsidP="00246A4B">
      <w:pPr>
        <w:snapToGrid w:val="0"/>
        <w:rPr>
          <w:rFonts w:ascii="Arial" w:hAnsi="Arial" w:cs="Arial"/>
          <w:sz w:val="20"/>
          <w:szCs w:val="20"/>
          <w:lang w:eastAsia="pt-BR"/>
        </w:rPr>
      </w:pPr>
      <w:r w:rsidRPr="00D96735">
        <w:rPr>
          <w:rFonts w:ascii="Arial" w:hAnsi="Arial" w:cs="Arial"/>
          <w:sz w:val="20"/>
          <w:szCs w:val="20"/>
          <w:lang w:eastAsia="pt-BR"/>
        </w:rPr>
        <w:t>Despesa: 4643 – 040 ASPS</w:t>
      </w:r>
    </w:p>
    <w:p w:rsidR="00802EA3" w:rsidRPr="0025478D" w:rsidRDefault="00802EA3" w:rsidP="009724DC">
      <w:pPr>
        <w:snapToGrid w:val="0"/>
        <w:rPr>
          <w:rFonts w:ascii="Arial" w:hAnsi="Arial" w:cs="Arial"/>
          <w:sz w:val="12"/>
          <w:szCs w:val="12"/>
        </w:rPr>
      </w:pPr>
    </w:p>
    <w:p w:rsidR="00802EA3" w:rsidRPr="00D96735" w:rsidRDefault="00802EA3" w:rsidP="009724DC">
      <w:pPr>
        <w:snapToGrid w:val="0"/>
        <w:rPr>
          <w:rFonts w:ascii="Arial" w:hAnsi="Arial" w:cs="Arial"/>
          <w:sz w:val="20"/>
          <w:szCs w:val="20"/>
        </w:rPr>
      </w:pPr>
      <w:proofErr w:type="gramStart"/>
      <w:r w:rsidRPr="00D96735">
        <w:rPr>
          <w:rFonts w:ascii="Arial" w:hAnsi="Arial" w:cs="Arial"/>
          <w:sz w:val="20"/>
          <w:szCs w:val="20"/>
        </w:rPr>
        <w:t>1102 – Fundo</w:t>
      </w:r>
      <w:proofErr w:type="gramEnd"/>
      <w:r w:rsidRPr="00D96735">
        <w:rPr>
          <w:rFonts w:ascii="Arial" w:hAnsi="Arial" w:cs="Arial"/>
          <w:sz w:val="20"/>
          <w:szCs w:val="20"/>
        </w:rPr>
        <w:t xml:space="preserve"> Municipal de </w:t>
      </w:r>
      <w:proofErr w:type="spellStart"/>
      <w:r w:rsidRPr="00D96735">
        <w:rPr>
          <w:rFonts w:ascii="Arial" w:hAnsi="Arial" w:cs="Arial"/>
          <w:sz w:val="20"/>
          <w:szCs w:val="20"/>
        </w:rPr>
        <w:t>Assitência</w:t>
      </w:r>
      <w:proofErr w:type="spellEnd"/>
      <w:r w:rsidRPr="00D96735">
        <w:rPr>
          <w:rFonts w:ascii="Arial" w:hAnsi="Arial" w:cs="Arial"/>
          <w:sz w:val="20"/>
          <w:szCs w:val="20"/>
        </w:rPr>
        <w:t xml:space="preserve"> Social</w:t>
      </w:r>
    </w:p>
    <w:p w:rsidR="00802EA3" w:rsidRPr="00D96735" w:rsidRDefault="00802EA3" w:rsidP="009724DC">
      <w:pPr>
        <w:snapToGrid w:val="0"/>
        <w:rPr>
          <w:rFonts w:ascii="Arial" w:hAnsi="Arial" w:cs="Arial"/>
          <w:sz w:val="20"/>
          <w:szCs w:val="20"/>
        </w:rPr>
      </w:pPr>
      <w:proofErr w:type="gramStart"/>
      <w:r w:rsidRPr="00D96735">
        <w:rPr>
          <w:rFonts w:ascii="Arial" w:hAnsi="Arial" w:cs="Arial"/>
          <w:sz w:val="20"/>
          <w:szCs w:val="20"/>
        </w:rPr>
        <w:t>2045 – Programa</w:t>
      </w:r>
      <w:proofErr w:type="gramEnd"/>
      <w:r w:rsidRPr="00D96735">
        <w:rPr>
          <w:rFonts w:ascii="Arial" w:hAnsi="Arial" w:cs="Arial"/>
          <w:sz w:val="20"/>
          <w:szCs w:val="20"/>
        </w:rPr>
        <w:t xml:space="preserve"> PEAS</w:t>
      </w:r>
    </w:p>
    <w:p w:rsidR="00802EA3" w:rsidRPr="00D96735" w:rsidRDefault="00802EA3" w:rsidP="009724DC">
      <w:pPr>
        <w:snapToGrid w:val="0"/>
        <w:rPr>
          <w:rFonts w:ascii="Arial" w:hAnsi="Arial" w:cs="Arial"/>
          <w:sz w:val="20"/>
          <w:szCs w:val="20"/>
        </w:rPr>
      </w:pPr>
      <w:r w:rsidRPr="00D96735">
        <w:rPr>
          <w:rFonts w:ascii="Arial" w:hAnsi="Arial" w:cs="Arial"/>
          <w:sz w:val="20"/>
          <w:szCs w:val="20"/>
        </w:rPr>
        <w:t>Despesa 6107 – recurso 2009</w:t>
      </w:r>
    </w:p>
    <w:p w:rsidR="00802EA3" w:rsidRPr="0025478D" w:rsidRDefault="00802EA3" w:rsidP="009724DC">
      <w:pPr>
        <w:snapToGrid w:val="0"/>
        <w:rPr>
          <w:rFonts w:ascii="Arial" w:hAnsi="Arial" w:cs="Arial"/>
          <w:sz w:val="12"/>
          <w:szCs w:val="12"/>
        </w:rPr>
      </w:pPr>
    </w:p>
    <w:p w:rsidR="00802EA3" w:rsidRPr="00D96735" w:rsidRDefault="00802EA3" w:rsidP="009724DC">
      <w:pPr>
        <w:snapToGrid w:val="0"/>
        <w:rPr>
          <w:rFonts w:ascii="Arial" w:hAnsi="Arial" w:cs="Arial"/>
          <w:sz w:val="20"/>
          <w:szCs w:val="20"/>
        </w:rPr>
      </w:pPr>
      <w:proofErr w:type="gramStart"/>
      <w:r w:rsidRPr="00D96735">
        <w:rPr>
          <w:rFonts w:ascii="Arial" w:hAnsi="Arial" w:cs="Arial"/>
          <w:sz w:val="20"/>
          <w:szCs w:val="20"/>
        </w:rPr>
        <w:t>0602 – Secretaria</w:t>
      </w:r>
      <w:proofErr w:type="gramEnd"/>
      <w:r w:rsidRPr="00D96735">
        <w:rPr>
          <w:rFonts w:ascii="Arial" w:hAnsi="Arial" w:cs="Arial"/>
          <w:sz w:val="20"/>
          <w:szCs w:val="20"/>
        </w:rPr>
        <w:t xml:space="preserve"> Municipal de Educação</w:t>
      </w:r>
    </w:p>
    <w:p w:rsidR="00246A4B" w:rsidRPr="00D96735" w:rsidRDefault="00246A4B" w:rsidP="009724DC">
      <w:pPr>
        <w:snapToGrid w:val="0"/>
        <w:rPr>
          <w:rFonts w:ascii="Arial" w:hAnsi="Arial" w:cs="Arial"/>
          <w:sz w:val="20"/>
          <w:szCs w:val="20"/>
        </w:rPr>
      </w:pPr>
      <w:proofErr w:type="gramStart"/>
      <w:r w:rsidRPr="00D96735">
        <w:rPr>
          <w:rFonts w:ascii="Arial" w:hAnsi="Arial" w:cs="Arial"/>
          <w:sz w:val="20"/>
          <w:szCs w:val="20"/>
        </w:rPr>
        <w:t>2015 – Manutenção</w:t>
      </w:r>
      <w:proofErr w:type="gramEnd"/>
      <w:r w:rsidRPr="00D96735">
        <w:rPr>
          <w:rFonts w:ascii="Arial" w:hAnsi="Arial" w:cs="Arial"/>
          <w:sz w:val="20"/>
          <w:szCs w:val="20"/>
        </w:rPr>
        <w:t xml:space="preserve"> das atividades educacionais</w:t>
      </w:r>
    </w:p>
    <w:p w:rsidR="00246A4B" w:rsidRPr="00D96735" w:rsidRDefault="00246A4B" w:rsidP="009724DC">
      <w:pPr>
        <w:snapToGrid w:val="0"/>
        <w:rPr>
          <w:rFonts w:ascii="Arial" w:hAnsi="Arial" w:cs="Arial"/>
          <w:sz w:val="20"/>
          <w:szCs w:val="20"/>
        </w:rPr>
      </w:pPr>
      <w:r w:rsidRPr="00D96735">
        <w:rPr>
          <w:rFonts w:ascii="Arial" w:hAnsi="Arial" w:cs="Arial"/>
          <w:sz w:val="20"/>
          <w:szCs w:val="20"/>
        </w:rPr>
        <w:t xml:space="preserve">Despesa 4438 – Fonte 1070 Salário </w:t>
      </w:r>
      <w:proofErr w:type="spellStart"/>
      <w:r w:rsidRPr="00D96735">
        <w:rPr>
          <w:rFonts w:ascii="Arial" w:hAnsi="Arial" w:cs="Arial"/>
          <w:sz w:val="20"/>
          <w:szCs w:val="20"/>
        </w:rPr>
        <w:t>educacão</w:t>
      </w:r>
      <w:proofErr w:type="spellEnd"/>
    </w:p>
    <w:p w:rsidR="00246A4B" w:rsidRPr="0025478D" w:rsidRDefault="00246A4B" w:rsidP="009724DC">
      <w:pPr>
        <w:snapToGrid w:val="0"/>
        <w:rPr>
          <w:rFonts w:ascii="Arial" w:hAnsi="Arial" w:cs="Arial"/>
          <w:sz w:val="12"/>
          <w:szCs w:val="12"/>
        </w:rPr>
      </w:pPr>
    </w:p>
    <w:p w:rsidR="00246A4B" w:rsidRPr="00D96735" w:rsidRDefault="00246A4B" w:rsidP="00246A4B">
      <w:pPr>
        <w:snapToGrid w:val="0"/>
        <w:rPr>
          <w:rFonts w:ascii="Arial" w:hAnsi="Arial" w:cs="Arial"/>
          <w:sz w:val="20"/>
          <w:szCs w:val="20"/>
        </w:rPr>
      </w:pPr>
      <w:proofErr w:type="gramStart"/>
      <w:r w:rsidRPr="00D96735">
        <w:rPr>
          <w:rFonts w:ascii="Arial" w:hAnsi="Arial" w:cs="Arial"/>
          <w:sz w:val="20"/>
          <w:szCs w:val="20"/>
        </w:rPr>
        <w:t>0601 – Secretaria</w:t>
      </w:r>
      <w:proofErr w:type="gramEnd"/>
      <w:r w:rsidRPr="00D96735">
        <w:rPr>
          <w:rFonts w:ascii="Arial" w:hAnsi="Arial" w:cs="Arial"/>
          <w:sz w:val="20"/>
          <w:szCs w:val="20"/>
        </w:rPr>
        <w:t xml:space="preserve"> Municipal de Educação</w:t>
      </w:r>
    </w:p>
    <w:p w:rsidR="00246A4B" w:rsidRPr="00D96735" w:rsidRDefault="00246A4B" w:rsidP="00246A4B">
      <w:pPr>
        <w:snapToGrid w:val="0"/>
        <w:rPr>
          <w:rFonts w:ascii="Arial" w:hAnsi="Arial" w:cs="Arial"/>
          <w:sz w:val="20"/>
          <w:szCs w:val="20"/>
        </w:rPr>
      </w:pPr>
      <w:proofErr w:type="gramStart"/>
      <w:r w:rsidRPr="00D96735">
        <w:rPr>
          <w:rFonts w:ascii="Arial" w:hAnsi="Arial" w:cs="Arial"/>
          <w:sz w:val="20"/>
          <w:szCs w:val="20"/>
        </w:rPr>
        <w:t>2015 – Manutenção</w:t>
      </w:r>
      <w:proofErr w:type="gramEnd"/>
      <w:r w:rsidRPr="00D96735">
        <w:rPr>
          <w:rFonts w:ascii="Arial" w:hAnsi="Arial" w:cs="Arial"/>
          <w:sz w:val="20"/>
          <w:szCs w:val="20"/>
        </w:rPr>
        <w:t xml:space="preserve"> das atividades educacionais</w:t>
      </w:r>
    </w:p>
    <w:p w:rsidR="00246A4B" w:rsidRPr="00D96735" w:rsidRDefault="00246A4B" w:rsidP="00246A4B">
      <w:pPr>
        <w:snapToGrid w:val="0"/>
        <w:rPr>
          <w:rFonts w:ascii="Arial" w:hAnsi="Arial" w:cs="Arial"/>
          <w:sz w:val="20"/>
          <w:szCs w:val="20"/>
        </w:rPr>
      </w:pPr>
      <w:r w:rsidRPr="00D96735">
        <w:rPr>
          <w:rFonts w:ascii="Arial" w:hAnsi="Arial" w:cs="Arial"/>
          <w:sz w:val="20"/>
          <w:szCs w:val="20"/>
        </w:rPr>
        <w:t>Despesa 6142 – Fonte 0020 MDE</w:t>
      </w:r>
    </w:p>
    <w:p w:rsidR="00246A4B" w:rsidRPr="0025478D" w:rsidRDefault="00246A4B" w:rsidP="00246A4B">
      <w:pPr>
        <w:snapToGrid w:val="0"/>
        <w:rPr>
          <w:rFonts w:ascii="Arial" w:hAnsi="Arial" w:cs="Arial"/>
          <w:sz w:val="12"/>
          <w:szCs w:val="12"/>
        </w:rPr>
      </w:pPr>
    </w:p>
    <w:p w:rsidR="00246A4B" w:rsidRPr="00D96735" w:rsidRDefault="00246A4B" w:rsidP="00246A4B">
      <w:pPr>
        <w:snapToGrid w:val="0"/>
        <w:rPr>
          <w:rFonts w:ascii="Arial" w:hAnsi="Arial" w:cs="Arial"/>
          <w:sz w:val="20"/>
          <w:szCs w:val="20"/>
        </w:rPr>
      </w:pPr>
      <w:proofErr w:type="gramStart"/>
      <w:r w:rsidRPr="00D96735">
        <w:rPr>
          <w:rFonts w:ascii="Arial" w:hAnsi="Arial" w:cs="Arial"/>
          <w:sz w:val="20"/>
          <w:szCs w:val="20"/>
        </w:rPr>
        <w:t>0601 – Secretaria</w:t>
      </w:r>
      <w:proofErr w:type="gramEnd"/>
      <w:r w:rsidRPr="00D96735">
        <w:rPr>
          <w:rFonts w:ascii="Arial" w:hAnsi="Arial" w:cs="Arial"/>
          <w:sz w:val="20"/>
          <w:szCs w:val="20"/>
        </w:rPr>
        <w:t xml:space="preserve"> Municipal de Educação</w:t>
      </w:r>
    </w:p>
    <w:p w:rsidR="00246A4B" w:rsidRPr="00D96735" w:rsidRDefault="00246A4B" w:rsidP="00246A4B">
      <w:pPr>
        <w:snapToGrid w:val="0"/>
        <w:rPr>
          <w:rFonts w:ascii="Arial" w:hAnsi="Arial" w:cs="Arial"/>
          <w:sz w:val="20"/>
          <w:szCs w:val="20"/>
        </w:rPr>
      </w:pPr>
      <w:proofErr w:type="gramStart"/>
      <w:r w:rsidRPr="00D96735">
        <w:rPr>
          <w:rFonts w:ascii="Arial" w:hAnsi="Arial" w:cs="Arial"/>
          <w:sz w:val="20"/>
          <w:szCs w:val="20"/>
        </w:rPr>
        <w:t>2015 – Manutenção</w:t>
      </w:r>
      <w:proofErr w:type="gramEnd"/>
      <w:r w:rsidRPr="00D96735">
        <w:rPr>
          <w:rFonts w:ascii="Arial" w:hAnsi="Arial" w:cs="Arial"/>
          <w:sz w:val="20"/>
          <w:szCs w:val="20"/>
        </w:rPr>
        <w:t xml:space="preserve"> das atividades educacionais</w:t>
      </w:r>
    </w:p>
    <w:p w:rsidR="00246A4B" w:rsidRPr="00D96735" w:rsidRDefault="00246A4B" w:rsidP="00246A4B">
      <w:pPr>
        <w:snapToGrid w:val="0"/>
        <w:rPr>
          <w:rFonts w:ascii="Arial" w:hAnsi="Arial" w:cs="Arial"/>
          <w:sz w:val="20"/>
          <w:szCs w:val="20"/>
        </w:rPr>
      </w:pPr>
      <w:r w:rsidRPr="00D96735">
        <w:rPr>
          <w:rFonts w:ascii="Arial" w:hAnsi="Arial" w:cs="Arial"/>
          <w:sz w:val="20"/>
          <w:szCs w:val="20"/>
        </w:rPr>
        <w:t>Despesa 5478 – Fonte 0020 MDE</w:t>
      </w:r>
    </w:p>
    <w:p w:rsidR="00246A4B" w:rsidRPr="0025478D" w:rsidRDefault="00246A4B" w:rsidP="00246A4B">
      <w:pPr>
        <w:snapToGrid w:val="0"/>
        <w:rPr>
          <w:rFonts w:ascii="Arial" w:hAnsi="Arial" w:cs="Arial"/>
          <w:sz w:val="12"/>
          <w:szCs w:val="12"/>
        </w:rPr>
      </w:pPr>
    </w:p>
    <w:p w:rsidR="00246A4B" w:rsidRPr="00D96735" w:rsidRDefault="00246A4B" w:rsidP="00246A4B">
      <w:pPr>
        <w:snapToGrid w:val="0"/>
        <w:rPr>
          <w:rFonts w:ascii="Arial" w:hAnsi="Arial" w:cs="Arial"/>
          <w:sz w:val="20"/>
          <w:szCs w:val="20"/>
        </w:rPr>
      </w:pPr>
      <w:proofErr w:type="gramStart"/>
      <w:r w:rsidRPr="00D96735">
        <w:rPr>
          <w:rFonts w:ascii="Arial" w:hAnsi="Arial" w:cs="Arial"/>
          <w:sz w:val="20"/>
          <w:szCs w:val="20"/>
        </w:rPr>
        <w:t>0601 – Secretaria</w:t>
      </w:r>
      <w:proofErr w:type="gramEnd"/>
      <w:r w:rsidRPr="00D96735">
        <w:rPr>
          <w:rFonts w:ascii="Arial" w:hAnsi="Arial" w:cs="Arial"/>
          <w:sz w:val="20"/>
          <w:szCs w:val="20"/>
        </w:rPr>
        <w:t xml:space="preserve"> Municipal de Educação</w:t>
      </w:r>
    </w:p>
    <w:p w:rsidR="00246A4B" w:rsidRPr="00D96735" w:rsidRDefault="00246A4B" w:rsidP="00246A4B">
      <w:pPr>
        <w:snapToGrid w:val="0"/>
        <w:rPr>
          <w:rFonts w:ascii="Arial" w:hAnsi="Arial" w:cs="Arial"/>
          <w:sz w:val="20"/>
          <w:szCs w:val="20"/>
        </w:rPr>
      </w:pPr>
      <w:proofErr w:type="gramStart"/>
      <w:r w:rsidRPr="00D96735">
        <w:rPr>
          <w:rFonts w:ascii="Arial" w:hAnsi="Arial" w:cs="Arial"/>
          <w:sz w:val="20"/>
          <w:szCs w:val="20"/>
        </w:rPr>
        <w:t>2015 – Manutenção</w:t>
      </w:r>
      <w:proofErr w:type="gramEnd"/>
      <w:r w:rsidRPr="00D96735">
        <w:rPr>
          <w:rFonts w:ascii="Arial" w:hAnsi="Arial" w:cs="Arial"/>
          <w:sz w:val="20"/>
          <w:szCs w:val="20"/>
        </w:rPr>
        <w:t xml:space="preserve"> das atividades educacionais</w:t>
      </w:r>
    </w:p>
    <w:p w:rsidR="00246A4B" w:rsidRPr="00D96735" w:rsidRDefault="00246A4B" w:rsidP="00246A4B">
      <w:pPr>
        <w:snapToGrid w:val="0"/>
        <w:rPr>
          <w:rFonts w:ascii="Arial" w:hAnsi="Arial" w:cs="Arial"/>
          <w:sz w:val="20"/>
          <w:szCs w:val="20"/>
        </w:rPr>
      </w:pPr>
      <w:r w:rsidRPr="00D96735">
        <w:rPr>
          <w:rFonts w:ascii="Arial" w:hAnsi="Arial" w:cs="Arial"/>
          <w:sz w:val="20"/>
          <w:szCs w:val="20"/>
        </w:rPr>
        <w:t>Despesa 5769 – Fonte 0020 MDE</w:t>
      </w:r>
    </w:p>
    <w:p w:rsidR="00246A4B" w:rsidRPr="0025478D" w:rsidRDefault="00246A4B" w:rsidP="00246A4B">
      <w:pPr>
        <w:snapToGrid w:val="0"/>
        <w:rPr>
          <w:rFonts w:ascii="Arial" w:hAnsi="Arial" w:cs="Arial"/>
          <w:sz w:val="12"/>
          <w:szCs w:val="12"/>
        </w:rPr>
      </w:pPr>
    </w:p>
    <w:p w:rsidR="00246A4B" w:rsidRPr="00D96735" w:rsidRDefault="00246A4B" w:rsidP="00246A4B">
      <w:pPr>
        <w:snapToGrid w:val="0"/>
        <w:rPr>
          <w:rFonts w:ascii="Arial" w:hAnsi="Arial" w:cs="Arial"/>
          <w:sz w:val="20"/>
          <w:szCs w:val="20"/>
        </w:rPr>
      </w:pPr>
      <w:proofErr w:type="gramStart"/>
      <w:r w:rsidRPr="00D96735">
        <w:rPr>
          <w:rFonts w:ascii="Arial" w:hAnsi="Arial" w:cs="Arial"/>
          <w:sz w:val="20"/>
          <w:szCs w:val="20"/>
        </w:rPr>
        <w:t>0602 – Secretaria</w:t>
      </w:r>
      <w:proofErr w:type="gramEnd"/>
      <w:r w:rsidRPr="00D96735">
        <w:rPr>
          <w:rFonts w:ascii="Arial" w:hAnsi="Arial" w:cs="Arial"/>
          <w:sz w:val="20"/>
          <w:szCs w:val="20"/>
        </w:rPr>
        <w:t xml:space="preserve"> Municipal de Educação</w:t>
      </w:r>
    </w:p>
    <w:p w:rsidR="00246A4B" w:rsidRPr="00D96735" w:rsidRDefault="00246A4B" w:rsidP="00246A4B">
      <w:pPr>
        <w:snapToGrid w:val="0"/>
        <w:rPr>
          <w:rFonts w:ascii="Arial" w:hAnsi="Arial" w:cs="Arial"/>
          <w:sz w:val="20"/>
          <w:szCs w:val="20"/>
        </w:rPr>
      </w:pPr>
      <w:proofErr w:type="gramStart"/>
      <w:r w:rsidRPr="00D96735">
        <w:rPr>
          <w:rFonts w:ascii="Arial" w:hAnsi="Arial" w:cs="Arial"/>
          <w:sz w:val="20"/>
          <w:szCs w:val="20"/>
        </w:rPr>
        <w:t>1122 – Aquisição</w:t>
      </w:r>
      <w:proofErr w:type="gramEnd"/>
      <w:r w:rsidRPr="00D96735">
        <w:rPr>
          <w:rFonts w:ascii="Arial" w:hAnsi="Arial" w:cs="Arial"/>
          <w:sz w:val="20"/>
          <w:szCs w:val="20"/>
        </w:rPr>
        <w:t xml:space="preserve"> de material permanente para as escolas</w:t>
      </w:r>
    </w:p>
    <w:p w:rsidR="00246A4B" w:rsidRPr="00D96735" w:rsidRDefault="00246A4B" w:rsidP="00246A4B">
      <w:pPr>
        <w:snapToGrid w:val="0"/>
        <w:rPr>
          <w:rFonts w:ascii="Arial" w:hAnsi="Arial" w:cs="Arial"/>
          <w:sz w:val="20"/>
          <w:szCs w:val="20"/>
        </w:rPr>
      </w:pPr>
      <w:r w:rsidRPr="00D96735">
        <w:rPr>
          <w:rFonts w:ascii="Arial" w:hAnsi="Arial" w:cs="Arial"/>
          <w:sz w:val="20"/>
          <w:szCs w:val="20"/>
        </w:rPr>
        <w:t>Despesa 2438 – Fonte 1070 MDE</w:t>
      </w:r>
    </w:p>
    <w:p w:rsidR="00246A4B" w:rsidRPr="0025478D" w:rsidRDefault="00246A4B" w:rsidP="00246A4B">
      <w:pPr>
        <w:snapToGrid w:val="0"/>
        <w:rPr>
          <w:rFonts w:ascii="Arial" w:hAnsi="Arial" w:cs="Arial"/>
          <w:sz w:val="12"/>
          <w:szCs w:val="12"/>
        </w:rPr>
      </w:pPr>
    </w:p>
    <w:p w:rsidR="00246A4B" w:rsidRPr="00D96735" w:rsidRDefault="00246A4B" w:rsidP="00246A4B">
      <w:pPr>
        <w:snapToGrid w:val="0"/>
        <w:rPr>
          <w:rFonts w:ascii="Arial" w:hAnsi="Arial" w:cs="Arial"/>
          <w:sz w:val="20"/>
          <w:szCs w:val="20"/>
        </w:rPr>
      </w:pPr>
      <w:proofErr w:type="gramStart"/>
      <w:r w:rsidRPr="00D96735">
        <w:rPr>
          <w:rFonts w:ascii="Arial" w:hAnsi="Arial" w:cs="Arial"/>
          <w:sz w:val="20"/>
          <w:szCs w:val="20"/>
        </w:rPr>
        <w:t>0602 – Secretaria</w:t>
      </w:r>
      <w:proofErr w:type="gramEnd"/>
      <w:r w:rsidRPr="00D96735">
        <w:rPr>
          <w:rFonts w:ascii="Arial" w:hAnsi="Arial" w:cs="Arial"/>
          <w:sz w:val="20"/>
          <w:szCs w:val="20"/>
        </w:rPr>
        <w:t xml:space="preserve"> Municipal de Educação</w:t>
      </w:r>
    </w:p>
    <w:p w:rsidR="00246A4B" w:rsidRPr="00D96735" w:rsidRDefault="00246A4B" w:rsidP="00246A4B">
      <w:pPr>
        <w:snapToGrid w:val="0"/>
        <w:rPr>
          <w:rFonts w:ascii="Arial" w:hAnsi="Arial" w:cs="Arial"/>
          <w:sz w:val="20"/>
          <w:szCs w:val="20"/>
        </w:rPr>
      </w:pPr>
      <w:proofErr w:type="gramStart"/>
      <w:r w:rsidRPr="00D96735">
        <w:rPr>
          <w:rFonts w:ascii="Arial" w:hAnsi="Arial" w:cs="Arial"/>
          <w:sz w:val="20"/>
          <w:szCs w:val="20"/>
        </w:rPr>
        <w:t>1122 – Aquisição</w:t>
      </w:r>
      <w:proofErr w:type="gramEnd"/>
      <w:r w:rsidRPr="00D96735">
        <w:rPr>
          <w:rFonts w:ascii="Arial" w:hAnsi="Arial" w:cs="Arial"/>
          <w:sz w:val="20"/>
          <w:szCs w:val="20"/>
        </w:rPr>
        <w:t xml:space="preserve"> de material permanente para as escolas</w:t>
      </w:r>
    </w:p>
    <w:p w:rsidR="00246A4B" w:rsidRPr="00D96735" w:rsidRDefault="00246A4B" w:rsidP="00246A4B">
      <w:pPr>
        <w:snapToGrid w:val="0"/>
        <w:rPr>
          <w:rFonts w:ascii="Arial" w:hAnsi="Arial" w:cs="Arial"/>
          <w:sz w:val="20"/>
          <w:szCs w:val="20"/>
        </w:rPr>
      </w:pPr>
      <w:r w:rsidRPr="00D96735">
        <w:rPr>
          <w:rFonts w:ascii="Arial" w:hAnsi="Arial" w:cs="Arial"/>
          <w:sz w:val="20"/>
          <w:szCs w:val="20"/>
        </w:rPr>
        <w:t>Despesa 5004 – Fonte 1070 MDE</w:t>
      </w:r>
    </w:p>
    <w:p w:rsidR="00246A4B" w:rsidRPr="0025478D" w:rsidRDefault="00246A4B" w:rsidP="00246A4B">
      <w:pPr>
        <w:snapToGrid w:val="0"/>
        <w:rPr>
          <w:rFonts w:ascii="Arial" w:hAnsi="Arial" w:cs="Arial"/>
          <w:sz w:val="12"/>
          <w:szCs w:val="12"/>
        </w:rPr>
      </w:pPr>
    </w:p>
    <w:p w:rsidR="00246A4B" w:rsidRPr="00D96735" w:rsidRDefault="00246A4B" w:rsidP="00246A4B">
      <w:pPr>
        <w:snapToGrid w:val="0"/>
        <w:rPr>
          <w:rFonts w:ascii="Arial" w:hAnsi="Arial" w:cs="Arial"/>
          <w:sz w:val="20"/>
          <w:szCs w:val="20"/>
        </w:rPr>
      </w:pPr>
      <w:proofErr w:type="gramStart"/>
      <w:r w:rsidRPr="00D96735">
        <w:rPr>
          <w:rFonts w:ascii="Arial" w:hAnsi="Arial" w:cs="Arial"/>
          <w:sz w:val="20"/>
          <w:szCs w:val="20"/>
        </w:rPr>
        <w:t>0602 – Secretaria</w:t>
      </w:r>
      <w:proofErr w:type="gramEnd"/>
      <w:r w:rsidRPr="00D96735">
        <w:rPr>
          <w:rFonts w:ascii="Arial" w:hAnsi="Arial" w:cs="Arial"/>
          <w:sz w:val="20"/>
          <w:szCs w:val="20"/>
        </w:rPr>
        <w:t xml:space="preserve"> Municipal de Educação</w:t>
      </w:r>
    </w:p>
    <w:p w:rsidR="00246A4B" w:rsidRPr="00D96735" w:rsidRDefault="00246A4B" w:rsidP="00246A4B">
      <w:pPr>
        <w:snapToGrid w:val="0"/>
        <w:rPr>
          <w:rFonts w:ascii="Arial" w:hAnsi="Arial" w:cs="Arial"/>
          <w:sz w:val="20"/>
          <w:szCs w:val="20"/>
        </w:rPr>
      </w:pPr>
      <w:r w:rsidRPr="00D96735">
        <w:rPr>
          <w:rFonts w:ascii="Arial" w:hAnsi="Arial" w:cs="Arial"/>
          <w:sz w:val="20"/>
          <w:szCs w:val="20"/>
        </w:rPr>
        <w:t>1158 –</w:t>
      </w:r>
      <w:proofErr w:type="gramStart"/>
      <w:r w:rsidRPr="00D96735">
        <w:rPr>
          <w:rFonts w:ascii="Arial" w:hAnsi="Arial" w:cs="Arial"/>
          <w:sz w:val="20"/>
          <w:szCs w:val="20"/>
        </w:rPr>
        <w:t xml:space="preserve">  </w:t>
      </w:r>
      <w:proofErr w:type="gramEnd"/>
      <w:r w:rsidRPr="00D96735">
        <w:rPr>
          <w:rFonts w:ascii="Arial" w:hAnsi="Arial" w:cs="Arial"/>
          <w:sz w:val="20"/>
          <w:szCs w:val="20"/>
        </w:rPr>
        <w:t>Polo Universidade Aberta do Brasil</w:t>
      </w:r>
    </w:p>
    <w:p w:rsidR="00246A4B" w:rsidRPr="00D96735" w:rsidRDefault="00246A4B" w:rsidP="00246A4B">
      <w:pPr>
        <w:snapToGrid w:val="0"/>
        <w:rPr>
          <w:rFonts w:ascii="Arial" w:hAnsi="Arial" w:cs="Arial"/>
          <w:sz w:val="20"/>
          <w:szCs w:val="20"/>
        </w:rPr>
      </w:pPr>
      <w:r w:rsidRPr="00D96735">
        <w:rPr>
          <w:rFonts w:ascii="Arial" w:hAnsi="Arial" w:cs="Arial"/>
          <w:sz w:val="20"/>
          <w:szCs w:val="20"/>
        </w:rPr>
        <w:t xml:space="preserve">Despesa 6205 – Fonte </w:t>
      </w:r>
      <w:r w:rsidR="00D96735" w:rsidRPr="00D96735">
        <w:rPr>
          <w:rFonts w:ascii="Arial" w:hAnsi="Arial" w:cs="Arial"/>
          <w:sz w:val="20"/>
          <w:szCs w:val="20"/>
        </w:rPr>
        <w:t>001</w:t>
      </w:r>
    </w:p>
    <w:p w:rsidR="00246A4B" w:rsidRPr="0025478D" w:rsidRDefault="00246A4B" w:rsidP="00246A4B">
      <w:pPr>
        <w:snapToGrid w:val="0"/>
        <w:rPr>
          <w:rFonts w:ascii="Arial" w:hAnsi="Arial" w:cs="Arial"/>
          <w:sz w:val="12"/>
          <w:szCs w:val="12"/>
        </w:rPr>
      </w:pPr>
    </w:p>
    <w:p w:rsidR="00802EA3" w:rsidRPr="00D96735" w:rsidRDefault="00246A4B" w:rsidP="009724DC">
      <w:pPr>
        <w:snapToGrid w:val="0"/>
        <w:rPr>
          <w:rFonts w:ascii="Arial" w:hAnsi="Arial" w:cs="Arial"/>
          <w:sz w:val="20"/>
          <w:szCs w:val="20"/>
        </w:rPr>
      </w:pPr>
      <w:proofErr w:type="gramStart"/>
      <w:r w:rsidRPr="00D96735">
        <w:rPr>
          <w:rFonts w:ascii="Arial" w:hAnsi="Arial" w:cs="Arial"/>
          <w:sz w:val="20"/>
          <w:szCs w:val="20"/>
        </w:rPr>
        <w:t>0400 – Secretaria</w:t>
      </w:r>
      <w:proofErr w:type="gramEnd"/>
      <w:r w:rsidRPr="00D96735">
        <w:rPr>
          <w:rFonts w:ascii="Arial" w:hAnsi="Arial" w:cs="Arial"/>
          <w:sz w:val="20"/>
          <w:szCs w:val="20"/>
        </w:rPr>
        <w:t xml:space="preserve"> Municipal da Fazenda</w:t>
      </w:r>
    </w:p>
    <w:p w:rsidR="00246A4B" w:rsidRPr="00D96735" w:rsidRDefault="00246A4B" w:rsidP="009724DC">
      <w:pPr>
        <w:snapToGrid w:val="0"/>
        <w:rPr>
          <w:rFonts w:ascii="Arial" w:hAnsi="Arial" w:cs="Arial"/>
          <w:sz w:val="20"/>
          <w:szCs w:val="20"/>
        </w:rPr>
      </w:pPr>
      <w:proofErr w:type="gramStart"/>
      <w:r w:rsidRPr="00D96735">
        <w:rPr>
          <w:rFonts w:ascii="Arial" w:hAnsi="Arial" w:cs="Arial"/>
          <w:sz w:val="20"/>
          <w:szCs w:val="20"/>
        </w:rPr>
        <w:t>2144 – Manutenção</w:t>
      </w:r>
      <w:proofErr w:type="gramEnd"/>
      <w:r w:rsidRPr="00D96735">
        <w:rPr>
          <w:rFonts w:ascii="Arial" w:hAnsi="Arial" w:cs="Arial"/>
          <w:sz w:val="20"/>
          <w:szCs w:val="20"/>
        </w:rPr>
        <w:t xml:space="preserve"> das atividades d Administração Tributária</w:t>
      </w:r>
    </w:p>
    <w:p w:rsidR="00246A4B" w:rsidRPr="00D96735" w:rsidRDefault="00246A4B" w:rsidP="009724DC">
      <w:pPr>
        <w:snapToGrid w:val="0"/>
        <w:rPr>
          <w:rFonts w:ascii="Arial" w:hAnsi="Arial" w:cs="Arial"/>
          <w:sz w:val="20"/>
          <w:szCs w:val="20"/>
        </w:rPr>
      </w:pPr>
      <w:r w:rsidRPr="00D96735">
        <w:rPr>
          <w:rFonts w:ascii="Arial" w:hAnsi="Arial" w:cs="Arial"/>
          <w:sz w:val="20"/>
          <w:szCs w:val="20"/>
        </w:rPr>
        <w:t>0001 – Recurso Livre</w:t>
      </w:r>
    </w:p>
    <w:p w:rsidR="00246A4B" w:rsidRPr="009E3259" w:rsidRDefault="00246A4B" w:rsidP="009724DC">
      <w:pPr>
        <w:snapToGrid w:val="0"/>
        <w:rPr>
          <w:rFonts w:ascii="Arial" w:hAnsi="Arial" w:cs="Arial"/>
          <w:color w:val="000000" w:themeColor="text1"/>
          <w:sz w:val="20"/>
          <w:szCs w:val="20"/>
        </w:rPr>
      </w:pPr>
    </w:p>
    <w:p w:rsidR="000D02FF" w:rsidRPr="00821B2C"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firstLine="0"/>
        <w:outlineLvl w:val="0"/>
        <w:rPr>
          <w:rFonts w:ascii="Arial" w:hAnsi="Arial" w:cs="Arial"/>
          <w:b/>
          <w:kern w:val="2"/>
          <w:sz w:val="20"/>
        </w:rPr>
      </w:pPr>
      <w:r w:rsidRPr="00821B2C">
        <w:rPr>
          <w:rFonts w:ascii="Arial" w:hAnsi="Arial" w:cs="Arial"/>
          <w:b/>
          <w:kern w:val="2"/>
          <w:sz w:val="20"/>
        </w:rPr>
        <w:t>DA IMPUGNAÇÃO AO EDITAL E DOS PEDIDOS DE ESCLARECIMENTO:</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 xml:space="preserve">Até </w:t>
      </w:r>
      <w:r w:rsidR="00CD61F5">
        <w:rPr>
          <w:rFonts w:ascii="Arial" w:hAnsi="Arial" w:cs="Arial"/>
          <w:color w:val="000000"/>
          <w:sz w:val="20"/>
        </w:rPr>
        <w:t>03</w:t>
      </w:r>
      <w:r w:rsidRPr="00821B2C">
        <w:rPr>
          <w:rFonts w:ascii="Arial" w:hAnsi="Arial" w:cs="Arial"/>
          <w:color w:val="000000"/>
          <w:sz w:val="20"/>
        </w:rPr>
        <w:t xml:space="preserve"> (</w:t>
      </w:r>
      <w:r w:rsidR="00CD61F5">
        <w:rPr>
          <w:rFonts w:ascii="Arial" w:hAnsi="Arial" w:cs="Arial"/>
          <w:color w:val="000000"/>
          <w:sz w:val="20"/>
        </w:rPr>
        <w:t>três</w:t>
      </w:r>
      <w:r w:rsidRPr="00821B2C">
        <w:rPr>
          <w:rFonts w:ascii="Arial" w:hAnsi="Arial" w:cs="Arial"/>
          <w:color w:val="000000"/>
          <w:sz w:val="20"/>
        </w:rPr>
        <w:t>) dias úteis antes da data designada para a abertura da sessão pública, qualquer pessoa poderá impugnar este Edital.</w:t>
      </w:r>
    </w:p>
    <w:p w:rsidR="000D02FF" w:rsidRPr="00821B2C" w:rsidRDefault="000D02FF" w:rsidP="009E3259">
      <w:pPr>
        <w:numPr>
          <w:ilvl w:val="1"/>
          <w:numId w:val="2"/>
        </w:numPr>
        <w:snapToGrid w:val="0"/>
        <w:ind w:left="0" w:firstLine="0"/>
        <w:rPr>
          <w:rFonts w:ascii="Arial" w:hAnsi="Arial" w:cs="Arial"/>
        </w:rPr>
      </w:pPr>
      <w:r w:rsidRPr="00821B2C">
        <w:rPr>
          <w:rFonts w:ascii="Arial" w:hAnsi="Arial" w:cs="Arial"/>
          <w:color w:val="000000"/>
          <w:sz w:val="20"/>
        </w:rPr>
        <w:t xml:space="preserve">A impugnação deverá ser enviada </w:t>
      </w:r>
      <w:r w:rsidRPr="00821B2C">
        <w:rPr>
          <w:rFonts w:ascii="Arial" w:hAnsi="Arial" w:cs="Arial"/>
          <w:bCs/>
          <w:color w:val="000000"/>
          <w:sz w:val="20"/>
        </w:rPr>
        <w:t xml:space="preserve">exclusivamente por meio eletrônico, em campo próprio do Sistema Portal de Compras Públicas no endereço eletrônico </w:t>
      </w:r>
      <w:hyperlink r:id="rId13">
        <w:r w:rsidRPr="00821B2C">
          <w:rPr>
            <w:rStyle w:val="LinkdaInternet"/>
            <w:rFonts w:ascii="Arial" w:hAnsi="Arial" w:cs="Arial"/>
            <w:bCs/>
            <w:sz w:val="20"/>
          </w:rPr>
          <w:t>www.portaldecompraspublicas.com.br</w:t>
        </w:r>
      </w:hyperlink>
      <w:r w:rsidRPr="00821B2C">
        <w:rPr>
          <w:rFonts w:ascii="Arial" w:hAnsi="Arial" w:cs="Arial"/>
          <w:color w:val="000000"/>
          <w:sz w:val="20"/>
        </w:rPr>
        <w:t>.</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 xml:space="preserve">Caberá ao Pregoeiro, auxiliado pelo setor técnico competente, decidir sobre a impugnação no prazo de </w:t>
      </w:r>
      <w:r w:rsidR="00CD61F5">
        <w:rPr>
          <w:rFonts w:ascii="Arial" w:hAnsi="Arial" w:cs="Arial"/>
          <w:color w:val="000000"/>
          <w:sz w:val="20"/>
        </w:rPr>
        <w:t xml:space="preserve">02 (dois) dias úteis, </w:t>
      </w:r>
      <w:r w:rsidR="00CD61F5">
        <w:t>contado da data de recebimento da impugnação.</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Acolhida a impugnação, será definida e publicada nova data para a realização do certame, exceto quando, inquestionavelmente, a alteração não afetar a formulação de propostas.</w:t>
      </w:r>
    </w:p>
    <w:p w:rsidR="000D02FF" w:rsidRPr="00821B2C" w:rsidRDefault="000D02FF" w:rsidP="009E3259">
      <w:pPr>
        <w:numPr>
          <w:ilvl w:val="1"/>
          <w:numId w:val="2"/>
        </w:numPr>
        <w:snapToGrid w:val="0"/>
        <w:ind w:left="0" w:firstLine="0"/>
        <w:rPr>
          <w:rFonts w:ascii="Arial" w:hAnsi="Arial" w:cs="Arial"/>
        </w:rPr>
      </w:pPr>
      <w:bookmarkStart w:id="0" w:name="_Ref9528655"/>
      <w:r w:rsidRPr="00821B2C">
        <w:rPr>
          <w:rFonts w:ascii="Arial" w:hAnsi="Arial" w:cs="Arial"/>
          <w:color w:val="000000"/>
          <w:sz w:val="20"/>
        </w:rPr>
        <w:t xml:space="preserve">Os pedidos de esclarecimentos referentes a este processo licitatório deverão ser enviados ao Pregoeiro, até 03 (três) dias úteis anteriores à data designada para abertura da sessão pública, exclusivamente </w:t>
      </w:r>
      <w:r w:rsidRPr="00821B2C">
        <w:rPr>
          <w:rFonts w:ascii="Arial" w:hAnsi="Arial" w:cs="Arial"/>
          <w:bCs/>
          <w:color w:val="000000"/>
          <w:sz w:val="20"/>
        </w:rPr>
        <w:t xml:space="preserve">por meio eletrônico, em campo próprio do Sistema Portal de Compras Públicas no endereço eletrônico </w:t>
      </w:r>
      <w:hyperlink r:id="rId14">
        <w:r w:rsidRPr="00821B2C">
          <w:rPr>
            <w:rStyle w:val="LinkdaInternet"/>
            <w:rFonts w:ascii="Arial" w:hAnsi="Arial" w:cs="Arial"/>
            <w:bCs/>
            <w:sz w:val="20"/>
          </w:rPr>
          <w:t>www.portaldecompraspublicas.com.br</w:t>
        </w:r>
      </w:hyperlink>
      <w:r w:rsidRPr="00821B2C">
        <w:rPr>
          <w:rFonts w:ascii="Arial" w:hAnsi="Arial" w:cs="Arial"/>
          <w:bCs/>
          <w:color w:val="000000"/>
          <w:sz w:val="20"/>
        </w:rPr>
        <w:t>.</w:t>
      </w:r>
      <w:bookmarkEnd w:id="0"/>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As impugnações e pedidos de esclarecimentos não suspendem os prazos previstos no certame.</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lastRenderedPageBreak/>
        <w:t xml:space="preserve">A participação no certame, sem que tenha sido tempestivamente impugnado o presente Edital, </w:t>
      </w:r>
      <w:r w:rsidRPr="00821B2C">
        <w:rPr>
          <w:rFonts w:ascii="Arial" w:hAnsi="Arial" w:cs="Arial"/>
          <w:bCs/>
          <w:color w:val="000000"/>
          <w:sz w:val="20"/>
          <w:szCs w:val="20"/>
        </w:rPr>
        <w:t>implica na</w:t>
      </w:r>
      <w:r w:rsidRPr="00821B2C">
        <w:rPr>
          <w:rFonts w:ascii="Arial" w:hAnsi="Arial" w:cs="Arial"/>
          <w:color w:val="000000"/>
          <w:sz w:val="20"/>
        </w:rPr>
        <w:t xml:space="preserve"> aceitação por parte dos interessados das condições nele estabelecidas.</w:t>
      </w:r>
    </w:p>
    <w:p w:rsidR="000D02FF" w:rsidRPr="00821B2C" w:rsidRDefault="000D02FF" w:rsidP="009E3259">
      <w:pPr>
        <w:numPr>
          <w:ilvl w:val="1"/>
          <w:numId w:val="2"/>
        </w:numPr>
        <w:snapToGrid w:val="0"/>
        <w:ind w:left="0" w:firstLine="0"/>
        <w:rPr>
          <w:rFonts w:ascii="Arial" w:hAnsi="Arial" w:cs="Arial"/>
        </w:rPr>
      </w:pPr>
      <w:r w:rsidRPr="00821B2C">
        <w:rPr>
          <w:rFonts w:ascii="Arial" w:hAnsi="Arial" w:cs="Arial"/>
          <w:color w:val="000000"/>
          <w:sz w:val="20"/>
        </w:rPr>
        <w:t xml:space="preserve">As respostas às impugnações e aos esclarecimentos solicitados, bem como outros avisos de ordem geral, serão cadastradas no sítio </w:t>
      </w:r>
      <w:hyperlink r:id="rId15">
        <w:r w:rsidRPr="00821B2C">
          <w:rPr>
            <w:rStyle w:val="LinkdaInternet"/>
            <w:rFonts w:ascii="Arial" w:hAnsi="Arial" w:cs="Arial"/>
            <w:b/>
            <w:sz w:val="20"/>
          </w:rPr>
          <w:t>www.portaldecompraspublicas.com.br</w:t>
        </w:r>
      </w:hyperlink>
      <w:r w:rsidRPr="00821B2C">
        <w:rPr>
          <w:rFonts w:ascii="Arial" w:hAnsi="Arial" w:cs="Arial"/>
          <w:color w:val="000000"/>
          <w:sz w:val="20"/>
        </w:rPr>
        <w:t>, sendo de responsabilidade dos licitantes, seu acompanhamento.</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A petição de impugnação apresentada por empresa deve ser firmada por sócio, pessoa designada para a administração da sociedade</w:t>
      </w:r>
      <w:r w:rsidRPr="00821B2C">
        <w:rPr>
          <w:rFonts w:ascii="Arial" w:hAnsi="Arial" w:cs="Arial"/>
          <w:bCs/>
          <w:color w:val="000000"/>
          <w:sz w:val="20"/>
          <w:szCs w:val="20"/>
        </w:rPr>
        <w:t xml:space="preserve"> empresária</w:t>
      </w:r>
      <w:r w:rsidRPr="00821B2C">
        <w:rPr>
          <w:rFonts w:ascii="Arial" w:hAnsi="Arial" w:cs="Arial"/>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0D02FF" w:rsidRPr="00821B2C"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r w:rsidRPr="00821B2C">
        <w:rPr>
          <w:rFonts w:ascii="Arial" w:hAnsi="Arial" w:cs="Arial"/>
          <w:b/>
          <w:kern w:val="2"/>
          <w:sz w:val="20"/>
        </w:rPr>
        <w:t>DA PARTICIPAÇÃO NO PREGÃO:</w:t>
      </w:r>
    </w:p>
    <w:p w:rsidR="000D02FF" w:rsidRPr="00821B2C" w:rsidRDefault="000D02FF" w:rsidP="009E3259">
      <w:pPr>
        <w:numPr>
          <w:ilvl w:val="1"/>
          <w:numId w:val="2"/>
        </w:numPr>
        <w:ind w:left="0" w:firstLine="0"/>
        <w:rPr>
          <w:rFonts w:ascii="Arial" w:hAnsi="Arial" w:cs="Arial"/>
        </w:rPr>
      </w:pPr>
      <w:bookmarkStart w:id="1" w:name="_Ref9528676"/>
      <w:r w:rsidRPr="00821B2C">
        <w:rPr>
          <w:rFonts w:ascii="Arial" w:hAnsi="Arial" w:cs="Arial"/>
          <w:sz w:val="20"/>
        </w:rPr>
        <w:t>Poderão participar da licitação as empresas interessadas pertencentes ao ramo de atividade relacionado</w:t>
      </w:r>
      <w:bookmarkEnd w:id="1"/>
      <w:r w:rsidR="003C6056" w:rsidRPr="00821B2C">
        <w:rPr>
          <w:rFonts w:ascii="Arial" w:hAnsi="Arial" w:cs="Arial"/>
          <w:sz w:val="20"/>
        </w:rPr>
        <w:t>;</w:t>
      </w:r>
    </w:p>
    <w:p w:rsidR="003C6056" w:rsidRPr="00821B2C" w:rsidRDefault="003C6056" w:rsidP="009E3259">
      <w:pPr>
        <w:numPr>
          <w:ilvl w:val="1"/>
          <w:numId w:val="2"/>
        </w:numPr>
        <w:ind w:left="0" w:firstLine="0"/>
        <w:rPr>
          <w:rFonts w:ascii="Arial" w:hAnsi="Arial" w:cs="Arial"/>
        </w:rPr>
      </w:pPr>
      <w:r w:rsidRPr="00821B2C">
        <w:rPr>
          <w:rFonts w:ascii="Arial" w:hAnsi="Arial"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color w:val="000000"/>
          <w:sz w:val="20"/>
        </w:rPr>
        <w:t>A simples participação na licitação importa total, irrestrita e irretratável submissão dos proponentes às condições deste Edital.</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A participação no certame, sem que tenha sido tempestivamente impugnado o presente edital, implicará na plena aceitação por parte dos interessados das condições nele estabelecidas.</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color w:val="000000"/>
          <w:sz w:val="20"/>
        </w:rPr>
        <w:t>Não poderão participar desta licitação, direta ou indiretamente, ou participar do contrato dela decorrente, sob pena de recebimento das sanções previstas neste Edital:</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Pessoas físicas não empresárias;</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Servidor ou dirigente do Município de Pinheiro Machado;</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 xml:space="preserve">O autor do Termo de Referência, </w:t>
      </w:r>
      <w:r w:rsidRPr="00821B2C">
        <w:rPr>
          <w:rFonts w:ascii="Arial" w:hAnsi="Arial" w:cs="Arial"/>
          <w:bCs/>
          <w:sz w:val="20"/>
          <w:szCs w:val="20"/>
        </w:rPr>
        <w:t>Anexo I deste edital</w:t>
      </w:r>
      <w:r w:rsidRPr="00821B2C">
        <w:rPr>
          <w:rFonts w:ascii="Arial" w:hAnsi="Arial" w:cs="Arial"/>
          <w:sz w:val="20"/>
        </w:rPr>
        <w:t>, pessoa física ou jurídica.</w:t>
      </w:r>
    </w:p>
    <w:p w:rsidR="000D02FF" w:rsidRPr="00821B2C" w:rsidRDefault="000D02FF" w:rsidP="009E3259">
      <w:pPr>
        <w:numPr>
          <w:ilvl w:val="2"/>
          <w:numId w:val="2"/>
        </w:numPr>
        <w:snapToGrid w:val="0"/>
        <w:ind w:left="0" w:firstLine="0"/>
        <w:rPr>
          <w:rFonts w:ascii="Arial" w:hAnsi="Arial" w:cs="Arial"/>
          <w:b/>
          <w:sz w:val="20"/>
        </w:rPr>
      </w:pPr>
      <w:r w:rsidRPr="00821B2C">
        <w:rPr>
          <w:rFonts w:ascii="Arial" w:hAnsi="Arial" w:cs="Arial"/>
          <w:b/>
          <w:sz w:val="20"/>
        </w:rPr>
        <w:t xml:space="preserve">As </w:t>
      </w:r>
      <w:r w:rsidRPr="00821B2C">
        <w:rPr>
          <w:rFonts w:ascii="Arial" w:hAnsi="Arial" w:cs="Arial"/>
          <w:b/>
          <w:bCs/>
          <w:sz w:val="20"/>
          <w:szCs w:val="20"/>
        </w:rPr>
        <w:t>sociedades empresárias</w:t>
      </w:r>
      <w:r w:rsidRPr="00821B2C">
        <w:rPr>
          <w:rFonts w:ascii="Arial" w:hAnsi="Arial" w:cs="Arial"/>
          <w:b/>
          <w:sz w:val="20"/>
        </w:rPr>
        <w:t>:</w:t>
      </w:r>
    </w:p>
    <w:p w:rsidR="000D02FF" w:rsidRPr="00821B2C" w:rsidRDefault="008E5898"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color w:val="000000"/>
          <w:sz w:val="20"/>
        </w:rPr>
        <w:t>Q</w:t>
      </w:r>
      <w:r w:rsidR="000D02FF" w:rsidRPr="00821B2C">
        <w:rPr>
          <w:rFonts w:ascii="Arial" w:hAnsi="Arial" w:cs="Arial"/>
          <w:color w:val="000000"/>
          <w:sz w:val="20"/>
        </w:rPr>
        <w:t>ue não explorem ramo de atividade compatível com o objeto desta licitação;</w:t>
      </w:r>
    </w:p>
    <w:p w:rsidR="000D02FF" w:rsidRPr="00821B2C" w:rsidRDefault="008E5898"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color w:val="000000"/>
          <w:sz w:val="20"/>
        </w:rPr>
        <w:t>Q</w:t>
      </w:r>
      <w:r w:rsidR="000D02FF" w:rsidRPr="00821B2C">
        <w:rPr>
          <w:rFonts w:ascii="Arial" w:hAnsi="Arial" w:cs="Arial"/>
          <w:color w:val="000000"/>
          <w:sz w:val="20"/>
        </w:rPr>
        <w:t>ue se encontrem sob falência, concordata, recuperação judicial ou extrajudicial, concurso de credores, dissolução ou liquidação;</w:t>
      </w:r>
    </w:p>
    <w:p w:rsidR="000D02FF" w:rsidRPr="00821B2C" w:rsidRDefault="008E5898"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sz w:val="20"/>
        </w:rPr>
        <w:t>Q</w:t>
      </w:r>
      <w:r w:rsidR="000D02FF" w:rsidRPr="00821B2C">
        <w:rPr>
          <w:rFonts w:ascii="Arial" w:hAnsi="Arial" w:cs="Arial"/>
          <w:sz w:val="20"/>
        </w:rPr>
        <w:t>ue integrem o Cadastro Nacional de Empresas Inidôneas e Suspensas – CEIS e o Cadastro Nacional de Empresas Punidas – CNEP (Portal Transparência);</w:t>
      </w:r>
    </w:p>
    <w:p w:rsidR="000D02FF" w:rsidRPr="00821B2C" w:rsidRDefault="008E5898"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sz w:val="20"/>
        </w:rPr>
        <w:t>Q</w:t>
      </w:r>
      <w:r w:rsidR="000D02FF" w:rsidRPr="00821B2C">
        <w:rPr>
          <w:rFonts w:ascii="Arial" w:hAnsi="Arial" w:cs="Arial"/>
          <w:sz w:val="20"/>
        </w:rPr>
        <w:t>ue estejam incluídas no Cadastro Nacional de Condenações Cíveis por Ato de Improbidade Administrativa disponível no Portal do CNJ</w:t>
      </w:r>
      <w:r w:rsidR="000D02FF" w:rsidRPr="00821B2C">
        <w:rPr>
          <w:rFonts w:ascii="Arial" w:hAnsi="Arial" w:cs="Arial"/>
          <w:bCs/>
          <w:sz w:val="20"/>
          <w:szCs w:val="20"/>
        </w:rPr>
        <w:t>;</w:t>
      </w:r>
    </w:p>
    <w:p w:rsidR="000D02FF" w:rsidRPr="00821B2C" w:rsidRDefault="008E5898"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sz w:val="20"/>
        </w:rPr>
        <w:t>I</w:t>
      </w:r>
      <w:r w:rsidR="000D02FF" w:rsidRPr="00821B2C">
        <w:rPr>
          <w:rFonts w:ascii="Arial" w:hAnsi="Arial" w:cs="Arial"/>
          <w:sz w:val="20"/>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821B2C" w:rsidRDefault="008E5898" w:rsidP="009E3259">
      <w:pPr>
        <w:pStyle w:val="PargrafodaLista"/>
        <w:numPr>
          <w:ilvl w:val="3"/>
          <w:numId w:val="2"/>
        </w:numPr>
        <w:spacing w:line="276" w:lineRule="auto"/>
        <w:ind w:left="0" w:firstLine="0"/>
        <w:jc w:val="both"/>
        <w:rPr>
          <w:rFonts w:ascii="Arial" w:hAnsi="Arial" w:cs="Arial"/>
          <w:sz w:val="20"/>
        </w:rPr>
      </w:pPr>
      <w:r>
        <w:rPr>
          <w:rFonts w:ascii="Arial" w:hAnsi="Arial" w:cs="Arial"/>
          <w:sz w:val="20"/>
        </w:rPr>
        <w:t>Q</w:t>
      </w:r>
      <w:r w:rsidR="000D02FF" w:rsidRPr="00821B2C">
        <w:rPr>
          <w:rFonts w:ascii="Arial" w:hAnsi="Arial" w:cs="Arial"/>
          <w:sz w:val="20"/>
        </w:rPr>
        <w:t>ue,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0D02FF" w:rsidRPr="00821B2C" w:rsidRDefault="008E5898" w:rsidP="009E3259">
      <w:pPr>
        <w:pStyle w:val="PargrafodaLista"/>
        <w:numPr>
          <w:ilvl w:val="3"/>
          <w:numId w:val="2"/>
        </w:numPr>
        <w:spacing w:line="276" w:lineRule="auto"/>
        <w:ind w:left="0" w:firstLine="0"/>
        <w:jc w:val="both"/>
        <w:rPr>
          <w:rFonts w:ascii="Arial" w:hAnsi="Arial" w:cs="Arial"/>
          <w:sz w:val="20"/>
        </w:rPr>
      </w:pPr>
      <w:r>
        <w:rPr>
          <w:rFonts w:ascii="Arial" w:hAnsi="Arial" w:cs="Arial"/>
          <w:sz w:val="20"/>
        </w:rPr>
        <w:t>C</w:t>
      </w:r>
      <w:r w:rsidR="000D02FF" w:rsidRPr="00821B2C">
        <w:rPr>
          <w:rFonts w:ascii="Arial" w:hAnsi="Arial" w:cs="Arial"/>
          <w:sz w:val="20"/>
        </w:rPr>
        <w:t>ujo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821B2C" w:rsidRDefault="000D02FF" w:rsidP="009E3259">
      <w:pPr>
        <w:pStyle w:val="PargrafodaLista"/>
        <w:numPr>
          <w:ilvl w:val="3"/>
          <w:numId w:val="2"/>
        </w:numPr>
        <w:spacing w:line="276" w:lineRule="auto"/>
        <w:ind w:left="0" w:firstLine="0"/>
        <w:jc w:val="both"/>
        <w:rPr>
          <w:rFonts w:ascii="Arial" w:hAnsi="Arial" w:cs="Arial"/>
          <w:color w:val="000000"/>
          <w:sz w:val="20"/>
        </w:rPr>
      </w:pPr>
      <w:r w:rsidRPr="00821B2C">
        <w:rPr>
          <w:rFonts w:ascii="Arial" w:hAnsi="Arial" w:cs="Arial"/>
          <w:color w:val="000000"/>
          <w:sz w:val="20"/>
        </w:rPr>
        <w:t xml:space="preserve"> </w:t>
      </w:r>
      <w:r w:rsidR="008E5898">
        <w:rPr>
          <w:rFonts w:ascii="Arial" w:hAnsi="Arial" w:cs="Arial"/>
          <w:color w:val="000000"/>
          <w:sz w:val="20"/>
        </w:rPr>
        <w:t>E</w:t>
      </w:r>
      <w:r w:rsidRPr="00821B2C">
        <w:rPr>
          <w:rFonts w:ascii="Arial" w:hAnsi="Arial" w:cs="Arial"/>
          <w:color w:val="000000"/>
          <w:sz w:val="20"/>
        </w:rPr>
        <w:t>strangeiras que não funcionem no país;</w:t>
      </w:r>
    </w:p>
    <w:p w:rsidR="000D02FF" w:rsidRPr="00821B2C" w:rsidRDefault="000D02FF" w:rsidP="009E3259">
      <w:pPr>
        <w:numPr>
          <w:ilvl w:val="1"/>
          <w:numId w:val="2"/>
        </w:numPr>
        <w:ind w:left="0" w:firstLine="0"/>
        <w:rPr>
          <w:rFonts w:ascii="Arial" w:hAnsi="Arial" w:cs="Arial"/>
          <w:sz w:val="20"/>
        </w:rPr>
      </w:pPr>
      <w:r w:rsidRPr="00821B2C">
        <w:rPr>
          <w:rFonts w:ascii="Arial" w:hAnsi="Arial" w:cs="Arial"/>
          <w:sz w:val="20"/>
        </w:rPr>
        <w:t>O descumprimento de qualquer condição de participação será motivo para a inabilitação do licitante.</w:t>
      </w:r>
    </w:p>
    <w:p w:rsidR="000D02FF" w:rsidRPr="00821B2C" w:rsidRDefault="000D02FF" w:rsidP="009E3259">
      <w:pPr>
        <w:numPr>
          <w:ilvl w:val="1"/>
          <w:numId w:val="2"/>
        </w:numPr>
        <w:ind w:left="0" w:firstLine="0"/>
        <w:rPr>
          <w:rFonts w:ascii="Arial" w:hAnsi="Arial" w:cs="Arial"/>
          <w:sz w:val="20"/>
        </w:rPr>
      </w:pPr>
      <w:r w:rsidRPr="00821B2C">
        <w:rPr>
          <w:rFonts w:ascii="Arial" w:hAnsi="Arial" w:cs="Arial"/>
          <w:sz w:val="20"/>
        </w:rPr>
        <w:t>As pessoas jurídicas que tenham sócios em comum não poderão participar do certame para o(s) mesmo(s) item(s).</w:t>
      </w:r>
    </w:p>
    <w:p w:rsidR="000D02FF" w:rsidRPr="009E1F4F" w:rsidRDefault="000D02FF" w:rsidP="009E3259">
      <w:pPr>
        <w:numPr>
          <w:ilvl w:val="1"/>
          <w:numId w:val="2"/>
        </w:numPr>
        <w:ind w:left="0" w:firstLine="0"/>
        <w:rPr>
          <w:rFonts w:ascii="Arial" w:hAnsi="Arial" w:cs="Arial"/>
        </w:rPr>
      </w:pPr>
      <w:r w:rsidRPr="00821B2C">
        <w:rPr>
          <w:rFonts w:ascii="Arial" w:hAnsi="Arial" w:cs="Arial"/>
          <w:sz w:val="20"/>
        </w:rPr>
        <w:lastRenderedPageBreak/>
        <w:t>Será realizada pesquisa junto ao CEIS (CGU), junto ao CNJ (condenações cíveis por atos de improbidade administrativa) e no Portal Transparência (</w:t>
      </w:r>
      <w:hyperlink r:id="rId16">
        <w:r w:rsidRPr="00821B2C">
          <w:rPr>
            <w:rStyle w:val="ListLabel168"/>
            <w:rFonts w:ascii="Arial" w:hAnsi="Arial" w:cs="Arial"/>
          </w:rPr>
          <w:t>www.portaltransparencia.gov.br/cnep</w:t>
        </w:r>
      </w:hyperlink>
      <w:r w:rsidRPr="00821B2C">
        <w:rPr>
          <w:rFonts w:ascii="Arial" w:hAnsi="Arial" w:cs="Arial"/>
          <w:sz w:val="20"/>
        </w:rPr>
        <w:t>), para aferição de eventuais registros impeditivos de participar de licitações ou de celebrar contratos com a Administração Pública.</w:t>
      </w:r>
    </w:p>
    <w:p w:rsidR="009E1F4F" w:rsidRPr="009E1F4F" w:rsidRDefault="009E1F4F" w:rsidP="009E3259">
      <w:pPr>
        <w:numPr>
          <w:ilvl w:val="1"/>
          <w:numId w:val="2"/>
        </w:numPr>
        <w:ind w:left="0" w:firstLine="0"/>
        <w:rPr>
          <w:rFonts w:ascii="Arial" w:hAnsi="Arial" w:cs="Arial"/>
        </w:rPr>
      </w:pPr>
      <w:r>
        <w:t>Nenhuma pessoa física, ainda que credenciada por procuração legal, poderá representar mais de um licitante;</w:t>
      </w:r>
    </w:p>
    <w:p w:rsidR="000D02FF" w:rsidRPr="00821B2C"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r w:rsidRPr="00821B2C">
        <w:rPr>
          <w:rFonts w:ascii="Arial" w:hAnsi="Arial" w:cs="Arial"/>
          <w:b/>
          <w:kern w:val="2"/>
          <w:sz w:val="20"/>
        </w:rPr>
        <w:t>DO CREDENCIAMENTO:</w:t>
      </w:r>
    </w:p>
    <w:p w:rsidR="000D02FF" w:rsidRPr="00821B2C" w:rsidRDefault="000D02FF" w:rsidP="009E3259">
      <w:pPr>
        <w:numPr>
          <w:ilvl w:val="1"/>
          <w:numId w:val="2"/>
        </w:numPr>
        <w:ind w:left="0" w:firstLine="0"/>
        <w:rPr>
          <w:rFonts w:ascii="Arial" w:hAnsi="Arial" w:cs="Arial"/>
        </w:rPr>
      </w:pPr>
      <w:r w:rsidRPr="00821B2C">
        <w:rPr>
          <w:rFonts w:ascii="Arial" w:hAnsi="Arial" w:cs="Arial"/>
          <w:sz w:val="20"/>
        </w:rPr>
        <w:t xml:space="preserve">Os interessados em participar deste Pregão deverão credenciar-se, previamente, perante o sistema eletrônico provido pelo Portal de Compras Públicas, por meio do sítio </w:t>
      </w:r>
      <w:hyperlink r:id="rId17">
        <w:r w:rsidRPr="00821B2C">
          <w:rPr>
            <w:rStyle w:val="LinkdaInternet"/>
            <w:rFonts w:ascii="Arial" w:hAnsi="Arial" w:cs="Arial"/>
            <w:b/>
            <w:i/>
            <w:sz w:val="20"/>
          </w:rPr>
          <w:t>www.portaldecompraspublicas.com.br</w:t>
        </w:r>
      </w:hyperlink>
      <w:r w:rsidRPr="00821B2C">
        <w:rPr>
          <w:rFonts w:ascii="Arial" w:hAnsi="Arial" w:cs="Arial"/>
          <w:sz w:val="20"/>
        </w:rPr>
        <w:t>.</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sz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821B2C" w:rsidRDefault="000D02FF" w:rsidP="009E3259">
      <w:pPr>
        <w:numPr>
          <w:ilvl w:val="2"/>
          <w:numId w:val="2"/>
        </w:numPr>
        <w:snapToGrid w:val="0"/>
        <w:ind w:left="0" w:firstLine="0"/>
        <w:rPr>
          <w:rFonts w:ascii="Arial" w:hAnsi="Arial" w:cs="Arial"/>
        </w:rPr>
      </w:pPr>
      <w:r w:rsidRPr="00821B2C">
        <w:rPr>
          <w:rFonts w:ascii="Arial" w:hAnsi="Arial" w:cs="Arial"/>
          <w:sz w:val="20"/>
        </w:rPr>
        <w:t xml:space="preserve">Os interessados em se credenciar no Portal de Compras Públicas poderão obter maiores informações </w:t>
      </w:r>
      <w:r w:rsidRPr="00821B2C">
        <w:rPr>
          <w:rFonts w:ascii="Arial" w:hAnsi="Arial" w:cs="Arial"/>
          <w:bCs/>
          <w:sz w:val="20"/>
          <w:szCs w:val="20"/>
        </w:rPr>
        <w:t>na página</w:t>
      </w:r>
      <w:r w:rsidRPr="00821B2C">
        <w:rPr>
          <w:rFonts w:ascii="Arial" w:hAnsi="Arial" w:cs="Arial"/>
          <w:sz w:val="20"/>
        </w:rPr>
        <w:t xml:space="preserve"> </w:t>
      </w:r>
      <w:hyperlink r:id="rId18">
        <w:r w:rsidRPr="00821B2C">
          <w:rPr>
            <w:rStyle w:val="LinkdaInternet"/>
            <w:rFonts w:ascii="Arial" w:hAnsi="Arial" w:cs="Arial"/>
            <w:b/>
            <w:sz w:val="20"/>
          </w:rPr>
          <w:t>www.portaldecompraspublicas.com.br</w:t>
        </w:r>
      </w:hyperlink>
      <w:r w:rsidRPr="00821B2C">
        <w:rPr>
          <w:rFonts w:ascii="Arial" w:hAnsi="Arial" w:cs="Arial"/>
          <w:sz w:val="20"/>
        </w:rPr>
        <w:t xml:space="preserve">, podendo sanar eventuais dúvidas </w:t>
      </w:r>
      <w:r w:rsidRPr="00821B2C">
        <w:rPr>
          <w:rFonts w:ascii="Arial" w:hAnsi="Arial" w:cs="Arial"/>
          <w:bCs/>
          <w:sz w:val="20"/>
          <w:szCs w:val="20"/>
        </w:rPr>
        <w:t xml:space="preserve">pela central de atendimentos do Portal ou pelo e-mail </w:t>
      </w:r>
      <w:hyperlink r:id="rId19">
        <w:r w:rsidRPr="00821B2C">
          <w:rPr>
            <w:rStyle w:val="LinkdaInternet"/>
            <w:rFonts w:ascii="Arial" w:hAnsi="Arial" w:cs="Arial"/>
            <w:bCs/>
            <w:sz w:val="20"/>
            <w:szCs w:val="20"/>
          </w:rPr>
          <w:t>falecom@portaldecompraspublicas.com.br</w:t>
        </w:r>
      </w:hyperlink>
      <w:r w:rsidRPr="00821B2C">
        <w:rPr>
          <w:rFonts w:ascii="Arial" w:hAnsi="Arial" w:cs="Arial"/>
          <w:bCs/>
          <w:sz w:val="20"/>
          <w:szCs w:val="20"/>
        </w:rPr>
        <w:t>.</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 xml:space="preserve">O licitante será responsável por todas as transações que forem efetuadas em seu nome no sistema eletrônico, assumindo como firmes e verdadeiras suas propostas e lances. </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 xml:space="preserve">O uso da senha de acesso pela licitante é de sua responsabilidade exclusiva, incluindo qualquer transação por ela efetuada diretamente, ou por seu representante, não cabendo ao provedor do sistema ou ao Município </w:t>
      </w:r>
      <w:r w:rsidR="0066004F" w:rsidRPr="00821B2C">
        <w:rPr>
          <w:rFonts w:ascii="Arial" w:hAnsi="Arial" w:cs="Arial"/>
          <w:sz w:val="20"/>
        </w:rPr>
        <w:t>de P</w:t>
      </w:r>
      <w:r w:rsidRPr="00821B2C">
        <w:rPr>
          <w:rFonts w:ascii="Arial" w:hAnsi="Arial" w:cs="Arial"/>
          <w:sz w:val="20"/>
        </w:rPr>
        <w:t xml:space="preserve">inheiro Machado </w:t>
      </w:r>
      <w:r w:rsidRPr="00821B2C">
        <w:rPr>
          <w:rFonts w:ascii="Arial" w:hAnsi="Arial" w:cs="Arial"/>
          <w:bCs/>
          <w:sz w:val="20"/>
          <w:szCs w:val="20"/>
        </w:rPr>
        <w:t>responder</w:t>
      </w:r>
      <w:r w:rsidRPr="00821B2C">
        <w:rPr>
          <w:rFonts w:ascii="Arial" w:hAnsi="Arial" w:cs="Arial"/>
          <w:sz w:val="20"/>
        </w:rPr>
        <w:t xml:space="preserve"> por eventuais danos decorrentes do uso indevido da senha, ainda que por terceiros.</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color w:val="000000"/>
          <w:sz w:val="20"/>
        </w:rPr>
        <w:t xml:space="preserve">O credenciamento junto ao </w:t>
      </w:r>
      <w:r w:rsidRPr="00821B2C">
        <w:rPr>
          <w:rFonts w:ascii="Arial" w:hAnsi="Arial" w:cs="Arial"/>
          <w:color w:val="000000"/>
          <w:sz w:val="20"/>
          <w:szCs w:val="20"/>
        </w:rPr>
        <w:t>Portal de Compras Públicas</w:t>
      </w:r>
      <w:r w:rsidRPr="00821B2C">
        <w:rPr>
          <w:rFonts w:ascii="Arial" w:hAnsi="Arial" w:cs="Arial"/>
          <w:color w:val="000000"/>
          <w:sz w:val="20"/>
        </w:rPr>
        <w:t xml:space="preserve"> implica a responsabilidade do licitante ou de seu representante legal e a presunção de sua capacidade técnica para realização das transações inerentes a este Pregão.</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color w:val="000000"/>
          <w:sz w:val="20"/>
        </w:rPr>
        <w:t>A perda da senha ou a quebra de sigilo deverão ser comunicadas imediatamente ao provedor do sistema para imediato bloqueio de acesso.</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sz w:val="20"/>
        </w:rPr>
        <w:t xml:space="preserve">O Pregão será conduzido pelo </w:t>
      </w:r>
      <w:r w:rsidR="0066004F" w:rsidRPr="00821B2C">
        <w:rPr>
          <w:rFonts w:ascii="Arial" w:hAnsi="Arial" w:cs="Arial"/>
          <w:sz w:val="20"/>
        </w:rPr>
        <w:t>Município de P</w:t>
      </w:r>
      <w:r w:rsidRPr="00821B2C">
        <w:rPr>
          <w:rFonts w:ascii="Arial" w:hAnsi="Arial" w:cs="Arial"/>
          <w:sz w:val="20"/>
        </w:rPr>
        <w:t>inheiro Machado com apoio técnico e operacional do Portal de Compras Públicas, que atuará como provedor do sistema eletrônico para esta licitação.</w:t>
      </w:r>
    </w:p>
    <w:p w:rsidR="000D02FF" w:rsidRPr="00821B2C"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r w:rsidRPr="00821B2C">
        <w:rPr>
          <w:rFonts w:ascii="Arial" w:hAnsi="Arial" w:cs="Arial"/>
          <w:b/>
          <w:kern w:val="2"/>
          <w:sz w:val="20"/>
        </w:rPr>
        <w:t>DO ENVIO DA PROPOSTA:</w:t>
      </w:r>
    </w:p>
    <w:p w:rsidR="000D02FF" w:rsidRPr="00821B2C" w:rsidRDefault="000D02FF" w:rsidP="009E3259">
      <w:pPr>
        <w:numPr>
          <w:ilvl w:val="1"/>
          <w:numId w:val="2"/>
        </w:numPr>
        <w:snapToGrid w:val="0"/>
        <w:ind w:left="0" w:right="-2" w:firstLine="0"/>
        <w:rPr>
          <w:rFonts w:ascii="Arial" w:hAnsi="Arial" w:cs="Arial"/>
        </w:rPr>
      </w:pPr>
      <w:r w:rsidRPr="00821B2C">
        <w:rPr>
          <w:rFonts w:ascii="Arial" w:hAnsi="Arial" w:cs="Arial"/>
          <w:sz w:val="20"/>
        </w:rPr>
        <w:t xml:space="preserve">Após a divulgação do Edital no endereço eletrônico </w:t>
      </w:r>
      <w:hyperlink r:id="rId20">
        <w:r w:rsidRPr="00821B2C">
          <w:rPr>
            <w:rStyle w:val="LinkdaInternet"/>
            <w:rFonts w:ascii="Arial" w:hAnsi="Arial" w:cs="Arial"/>
            <w:b/>
            <w:i/>
            <w:sz w:val="20"/>
          </w:rPr>
          <w:t>www.portaldecompraspublicas.com.br</w:t>
        </w:r>
      </w:hyperlink>
      <w:r w:rsidRPr="00821B2C">
        <w:rPr>
          <w:rFonts w:ascii="Arial" w:hAnsi="Arial" w:cs="Arial"/>
          <w:sz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Até a abertura da sessão, os licitantes poderão retirar ou substituir as propostas apresentadas.</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licitante deverá enviar sua proposta, no idioma oficial do Brasil, mediante o preenchimento, no sistema eletrônico, dos seguintes campos:</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Valor unitário e total para cada item, em moeda corrente nacional;</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Marca e fabricante de cada item ofertado;</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Descrição detalhada do objeto indicando, no que for aplicável, o modelo, prazo de garantia, número do registro ou inscrição do bem no órgão competente, quando for o caso;</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Todas as especificações do objeto contidas na proposta vinculam a Contratada</w:t>
      </w:r>
      <w:r w:rsidRPr="00821B2C">
        <w:rPr>
          <w:rFonts w:ascii="Arial" w:hAnsi="Arial" w:cs="Arial"/>
          <w:bCs/>
          <w:color w:val="000000"/>
          <w:sz w:val="20"/>
          <w:szCs w:val="20"/>
        </w:rPr>
        <w:t xml:space="preserve"> e, havendo divergência entre as condições da proposta e as cláusulas deste Edital, incluindo seus anexos, prevalecerão as últimas</w:t>
      </w:r>
      <w:r w:rsidRPr="00821B2C">
        <w:rPr>
          <w:rFonts w:ascii="Arial" w:hAnsi="Arial" w:cs="Arial"/>
          <w:color w:val="000000"/>
          <w:sz w:val="20"/>
        </w:rPr>
        <w:t>.</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Nos valores propostos estarão inclusos todos os custos operacionais, encargos previdenciários, trabalhistas, tributários, comerciais e quaisquer outros que incidam direta ou indiretamente no fornecimento dos bens.</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prazo de validade da proposta não será inferior a sessenta (60) dias, a contar da data de sua apresentação.</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sz w:val="20"/>
        </w:rPr>
        <w:t xml:space="preserve">O licitante, ao enviar sua proposta, deverá preencher, em campo próprio do sistema eletrônico, as seguintes </w:t>
      </w:r>
      <w:r w:rsidRPr="00821B2C">
        <w:rPr>
          <w:rFonts w:ascii="Arial" w:hAnsi="Arial" w:cs="Arial"/>
          <w:b/>
          <w:sz w:val="20"/>
          <w:u w:val="single"/>
        </w:rPr>
        <w:t xml:space="preserve">Declarações </w:t>
      </w:r>
      <w:proofErr w:type="spellStart"/>
      <w:r w:rsidRPr="00821B2C">
        <w:rPr>
          <w:rFonts w:ascii="Arial" w:hAnsi="Arial" w:cs="Arial"/>
          <w:b/>
          <w:i/>
          <w:sz w:val="20"/>
          <w:u w:val="single"/>
        </w:rPr>
        <w:t>on</w:t>
      </w:r>
      <w:proofErr w:type="spellEnd"/>
      <w:r w:rsidRPr="00821B2C">
        <w:rPr>
          <w:rFonts w:ascii="Arial" w:hAnsi="Arial" w:cs="Arial"/>
          <w:b/>
          <w:i/>
          <w:sz w:val="20"/>
          <w:u w:val="single"/>
        </w:rPr>
        <w:t xml:space="preserve"> </w:t>
      </w:r>
      <w:proofErr w:type="spellStart"/>
      <w:r w:rsidRPr="00821B2C">
        <w:rPr>
          <w:rFonts w:ascii="Arial" w:hAnsi="Arial" w:cs="Arial"/>
          <w:b/>
          <w:i/>
          <w:sz w:val="20"/>
          <w:u w:val="single"/>
        </w:rPr>
        <w:t>line</w:t>
      </w:r>
      <w:proofErr w:type="spellEnd"/>
      <w:r w:rsidRPr="00821B2C">
        <w:rPr>
          <w:rFonts w:ascii="Arial" w:hAnsi="Arial" w:cs="Arial"/>
          <w:sz w:val="20"/>
        </w:rPr>
        <w:t>, fornecidas pelo Sistema de Pregão Eletrônico:</w:t>
      </w:r>
    </w:p>
    <w:p w:rsidR="000D02FF" w:rsidRPr="00821B2C" w:rsidRDefault="000D02FF" w:rsidP="009E3259">
      <w:pPr>
        <w:numPr>
          <w:ilvl w:val="2"/>
          <w:numId w:val="2"/>
        </w:numPr>
        <w:snapToGrid w:val="0"/>
        <w:ind w:left="0" w:right="-2" w:firstLine="0"/>
        <w:rPr>
          <w:rFonts w:ascii="Arial" w:hAnsi="Arial" w:cs="Arial"/>
          <w:color w:val="000000" w:themeColor="text1"/>
          <w:sz w:val="20"/>
        </w:rPr>
      </w:pPr>
      <w:r w:rsidRPr="00821B2C">
        <w:rPr>
          <w:rFonts w:ascii="Arial" w:hAnsi="Arial" w:cs="Arial"/>
          <w:color w:val="000000" w:themeColor="text1"/>
          <w:sz w:val="20"/>
        </w:rPr>
        <w:lastRenderedPageBreak/>
        <w:t xml:space="preserve">Declaração de que cumpre os requisitos estabelecidos no artigo 3° da Lei Complementar nº 123, de 2006, estando apta a usufruir do tratamento favorecido estabelecido em seus </w:t>
      </w:r>
      <w:proofErr w:type="spellStart"/>
      <w:r w:rsidRPr="00821B2C">
        <w:rPr>
          <w:rFonts w:ascii="Arial" w:hAnsi="Arial" w:cs="Arial"/>
          <w:color w:val="000000" w:themeColor="text1"/>
          <w:sz w:val="20"/>
        </w:rPr>
        <w:t>arts</w:t>
      </w:r>
      <w:proofErr w:type="spellEnd"/>
      <w:r w:rsidRPr="00821B2C">
        <w:rPr>
          <w:rFonts w:ascii="Arial" w:hAnsi="Arial" w:cs="Arial"/>
          <w:color w:val="000000" w:themeColor="text1"/>
          <w:sz w:val="20"/>
        </w:rPr>
        <w:t>. 42 a 49</w:t>
      </w:r>
      <w:r w:rsidRPr="00821B2C">
        <w:rPr>
          <w:rFonts w:ascii="Arial" w:hAnsi="Arial" w:cs="Arial"/>
          <w:bCs/>
          <w:color w:val="000000" w:themeColor="text1"/>
          <w:sz w:val="20"/>
          <w:szCs w:val="20"/>
        </w:rPr>
        <w:t>, quando for o caso</w:t>
      </w:r>
      <w:r w:rsidRPr="00821B2C">
        <w:rPr>
          <w:rFonts w:ascii="Arial" w:hAnsi="Arial" w:cs="Arial"/>
          <w:color w:val="000000" w:themeColor="text1"/>
          <w:sz w:val="20"/>
        </w:rPr>
        <w:t>;</w:t>
      </w:r>
    </w:p>
    <w:p w:rsidR="000D02FF" w:rsidRPr="00821B2C" w:rsidRDefault="000D02FF" w:rsidP="009E3259">
      <w:pPr>
        <w:pStyle w:val="PargrafodaLista"/>
        <w:numPr>
          <w:ilvl w:val="3"/>
          <w:numId w:val="2"/>
        </w:numPr>
        <w:spacing w:line="276" w:lineRule="auto"/>
        <w:ind w:left="0" w:right="-2" w:firstLine="0"/>
        <w:jc w:val="both"/>
        <w:rPr>
          <w:rFonts w:ascii="Arial" w:hAnsi="Arial" w:cs="Arial"/>
          <w:color w:val="000000" w:themeColor="text1"/>
          <w:sz w:val="20"/>
        </w:rPr>
      </w:pPr>
      <w:r w:rsidRPr="00821B2C">
        <w:rPr>
          <w:rFonts w:ascii="Arial" w:hAnsi="Arial" w:cs="Arial"/>
          <w:color w:val="000000" w:themeColor="text1"/>
          <w:sz w:val="20"/>
        </w:rPr>
        <w:t xml:space="preserve">A </w:t>
      </w:r>
      <w:r w:rsidRPr="00821B2C">
        <w:rPr>
          <w:rFonts w:ascii="Arial" w:hAnsi="Arial" w:cs="Arial"/>
          <w:color w:val="000000" w:themeColor="text1"/>
          <w:sz w:val="20"/>
          <w:szCs w:val="20"/>
        </w:rPr>
        <w:t>indicação</w:t>
      </w:r>
      <w:r w:rsidRPr="00821B2C">
        <w:rPr>
          <w:rFonts w:ascii="Arial" w:hAnsi="Arial" w:cs="Arial"/>
          <w:color w:val="000000" w:themeColor="text1"/>
          <w:sz w:val="20"/>
        </w:rPr>
        <w:t xml:space="preserve"> do campo “não” apenas produzirá o efeito de a licitante não ter direito ao tratamento favorecido previsto na Lei Complementar nº 123, de 2006, mesmo que seja qualificada como microempresa ou empresa de pequeno porte;</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Declaração de que cumpre plenamente os requisitos de habilitação e que sua proposta está em conformidade com as exigências do Edital.</w:t>
      </w:r>
    </w:p>
    <w:p w:rsidR="00134BED" w:rsidRPr="00821B2C" w:rsidRDefault="00134BED" w:rsidP="009E3259">
      <w:pPr>
        <w:numPr>
          <w:ilvl w:val="2"/>
          <w:numId w:val="2"/>
        </w:numPr>
        <w:snapToGrid w:val="0"/>
        <w:ind w:left="0" w:right="-2" w:firstLine="0"/>
        <w:rPr>
          <w:rFonts w:ascii="Arial" w:hAnsi="Arial" w:cs="Arial"/>
          <w:sz w:val="20"/>
        </w:rPr>
      </w:pPr>
      <w:r w:rsidRPr="00821B2C">
        <w:rPr>
          <w:rFonts w:ascii="Arial" w:hAnsi="Arial" w:cs="Arial"/>
          <w:sz w:val="20"/>
        </w:rPr>
        <w:t>Declaração de que não possui em seu quadro societário servidor público da ativa ou empregado de empresa pública ou de sociedade de economia mista;</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sz w:val="20"/>
        </w:rPr>
        <w:t xml:space="preserve">As declarações exigidas </w:t>
      </w:r>
      <w:r w:rsidRPr="00821B2C">
        <w:rPr>
          <w:rFonts w:ascii="Arial" w:hAnsi="Arial" w:cs="Arial"/>
          <w:bCs/>
          <w:sz w:val="20"/>
          <w:szCs w:val="20"/>
        </w:rPr>
        <w:t>neste edital</w:t>
      </w:r>
      <w:r w:rsidRPr="00821B2C">
        <w:rPr>
          <w:rFonts w:ascii="Arial" w:hAnsi="Arial" w:cs="Arial"/>
          <w:sz w:val="20"/>
        </w:rPr>
        <w:t xml:space="preserve"> e não disponibilizadas diretamente no sistema deverão ser confeccionadas e enviadas juntamente com a proposta de preços e/ou com os documentos de habilitação, </w:t>
      </w:r>
      <w:r w:rsidRPr="00821B2C">
        <w:rPr>
          <w:rFonts w:ascii="Arial" w:hAnsi="Arial" w:cs="Arial"/>
          <w:bCs/>
          <w:sz w:val="20"/>
          <w:szCs w:val="20"/>
        </w:rPr>
        <w:t xml:space="preserve">e somente </w:t>
      </w:r>
      <w:r w:rsidRPr="00821B2C">
        <w:rPr>
          <w:rFonts w:ascii="Arial" w:hAnsi="Arial" w:cs="Arial"/>
          <w:sz w:val="20"/>
        </w:rPr>
        <w:t>após requisição do Pregoeiro.</w:t>
      </w:r>
    </w:p>
    <w:p w:rsidR="000D02FF" w:rsidRPr="00A05E1F" w:rsidRDefault="000D02FF" w:rsidP="009E3259">
      <w:pPr>
        <w:numPr>
          <w:ilvl w:val="1"/>
          <w:numId w:val="2"/>
        </w:numPr>
        <w:snapToGrid w:val="0"/>
        <w:ind w:left="0" w:right="-2" w:firstLine="0"/>
        <w:rPr>
          <w:rFonts w:ascii="Arial" w:hAnsi="Arial" w:cs="Arial"/>
        </w:rPr>
      </w:pPr>
      <w:r w:rsidRPr="00821B2C">
        <w:rPr>
          <w:rFonts w:ascii="Arial" w:hAnsi="Arial" w:cs="Arial"/>
          <w:sz w:val="20"/>
        </w:rPr>
        <w:t xml:space="preserve">Declarações falsas, relativas ao cumprimento dos requisitos de habilitação e proposta, sujeitarão a licitante às sanções previstas no </w:t>
      </w:r>
      <w:r w:rsidRPr="00821B2C">
        <w:rPr>
          <w:rFonts w:ascii="Arial" w:hAnsi="Arial" w:cs="Arial"/>
          <w:b/>
          <w:sz w:val="20"/>
        </w:rPr>
        <w:t xml:space="preserve">item </w:t>
      </w:r>
      <w:r w:rsidR="009724DC">
        <w:fldChar w:fldCharType="begin"/>
      </w:r>
      <w:r w:rsidR="009724DC">
        <w:instrText xml:space="preserve">REF _Ref9527858 \r \h \* MERGEFORMAT </w:instrText>
      </w:r>
      <w:r w:rsidR="009724DC">
        <w:fldChar w:fldCharType="separate"/>
      </w:r>
      <w:r w:rsidR="00417327" w:rsidRPr="00417327">
        <w:rPr>
          <w:rFonts w:ascii="Arial" w:hAnsi="Arial" w:cs="Arial"/>
          <w:b/>
          <w:bCs/>
          <w:sz w:val="20"/>
          <w:szCs w:val="20"/>
        </w:rPr>
        <w:t>17</w:t>
      </w:r>
      <w:r w:rsidR="009724DC">
        <w:fldChar w:fldCharType="end"/>
      </w:r>
      <w:r w:rsidRPr="00821B2C">
        <w:rPr>
          <w:rFonts w:ascii="Arial" w:hAnsi="Arial" w:cs="Arial"/>
          <w:sz w:val="20"/>
        </w:rPr>
        <w:t xml:space="preserve"> deste Edital.</w:t>
      </w:r>
    </w:p>
    <w:p w:rsidR="00A05E1F" w:rsidRPr="00821B2C" w:rsidRDefault="00A05E1F" w:rsidP="00A05E1F">
      <w:pPr>
        <w:snapToGrid w:val="0"/>
        <w:ind w:right="-2"/>
        <w:rPr>
          <w:rFonts w:ascii="Arial" w:hAnsi="Arial" w:cs="Arial"/>
        </w:rPr>
      </w:pPr>
    </w:p>
    <w:p w:rsidR="000D02FF" w:rsidRPr="00821B2C"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 xml:space="preserve">DA ABERTURA </w:t>
      </w:r>
      <w:r w:rsidRPr="00821B2C">
        <w:rPr>
          <w:rFonts w:ascii="Arial" w:eastAsia="Times New Roman" w:hAnsi="Arial" w:cs="Arial"/>
          <w:b/>
          <w:kern w:val="2"/>
          <w:sz w:val="20"/>
          <w:szCs w:val="20"/>
          <w:lang w:eastAsia="pt-BR"/>
        </w:rPr>
        <w:t>DA SEÇÃO PÚBLICA</w:t>
      </w:r>
      <w:r w:rsidRPr="00821B2C">
        <w:rPr>
          <w:rFonts w:ascii="Arial" w:hAnsi="Arial" w:cs="Arial"/>
          <w:b/>
          <w:kern w:val="2"/>
          <w:sz w:val="20"/>
        </w:rPr>
        <w:t xml:space="preserve"> E DA FORMULAÇÃO DE LANCES:</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A abertura da sessão pública</w:t>
      </w:r>
      <w:r w:rsidRPr="00821B2C">
        <w:rPr>
          <w:rFonts w:ascii="Arial" w:hAnsi="Arial" w:cs="Arial"/>
          <w:bCs/>
          <w:color w:val="000000"/>
          <w:sz w:val="20"/>
          <w:szCs w:val="20"/>
        </w:rPr>
        <w:t xml:space="preserve"> dar-se-á mediante comando do Pregoeiro</w:t>
      </w:r>
      <w:r w:rsidRPr="00821B2C">
        <w:rPr>
          <w:rFonts w:ascii="Arial" w:hAnsi="Arial" w:cs="Arial"/>
          <w:color w:val="000000"/>
          <w:sz w:val="20"/>
        </w:rPr>
        <w:t xml:space="preserve">, por meio </w:t>
      </w:r>
      <w:r w:rsidRPr="00821B2C">
        <w:rPr>
          <w:rFonts w:ascii="Arial" w:hAnsi="Arial" w:cs="Arial"/>
          <w:bCs/>
          <w:color w:val="000000"/>
          <w:sz w:val="20"/>
          <w:szCs w:val="20"/>
        </w:rPr>
        <w:t>do</w:t>
      </w:r>
      <w:r w:rsidRPr="00821B2C">
        <w:rPr>
          <w:rFonts w:ascii="Arial" w:hAnsi="Arial" w:cs="Arial"/>
          <w:color w:val="000000"/>
          <w:sz w:val="20"/>
        </w:rPr>
        <w:t xml:space="preserve"> sistema eletrônico, na data, horário e local indicados neste Edital.</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Durante a sessão pública, a comunicação entre o Pregoeiro e os licitantes ocorrerá exclusivamente mediante troca de mensagens, em campo próprio do sistema eletrônico.</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A desclassificação será sempre fundamentada e registrada no sistema, com acompanhamento em tempo real por todos os participantes.</w:t>
      </w:r>
    </w:p>
    <w:p w:rsidR="000D02FF" w:rsidRPr="00821B2C" w:rsidRDefault="000D02FF" w:rsidP="009E3259">
      <w:pPr>
        <w:numPr>
          <w:ilvl w:val="2"/>
          <w:numId w:val="2"/>
        </w:numPr>
        <w:snapToGrid w:val="0"/>
        <w:ind w:left="0" w:right="-2" w:firstLine="0"/>
        <w:rPr>
          <w:rFonts w:ascii="Arial" w:hAnsi="Arial" w:cs="Arial"/>
        </w:rPr>
      </w:pPr>
      <w:r w:rsidRPr="00821B2C">
        <w:rPr>
          <w:rFonts w:ascii="Arial" w:hAnsi="Arial" w:cs="Arial"/>
          <w:sz w:val="20"/>
        </w:rPr>
        <w:t xml:space="preserve">A não desclassificação da proposta não </w:t>
      </w:r>
      <w:r w:rsidRPr="00821B2C">
        <w:rPr>
          <w:rFonts w:ascii="Arial" w:hAnsi="Arial" w:cs="Arial"/>
          <w:bCs/>
          <w:sz w:val="20"/>
          <w:szCs w:val="20"/>
        </w:rPr>
        <w:t>implica em sua aceitação definitiva, que deverá ser levada a efeito após</w:t>
      </w:r>
      <w:r w:rsidRPr="00821B2C">
        <w:rPr>
          <w:rFonts w:ascii="Arial" w:hAnsi="Arial" w:cs="Arial"/>
          <w:sz w:val="20"/>
        </w:rPr>
        <w:t xml:space="preserve"> o seu julgamento definitivo </w:t>
      </w:r>
      <w:r w:rsidRPr="00821B2C">
        <w:rPr>
          <w:rFonts w:ascii="Arial" w:hAnsi="Arial" w:cs="Arial"/>
          <w:bCs/>
          <w:sz w:val="20"/>
          <w:szCs w:val="20"/>
        </w:rPr>
        <w:t xml:space="preserve">conforme definido no </w:t>
      </w:r>
      <w:r w:rsidRPr="00821B2C">
        <w:rPr>
          <w:rFonts w:ascii="Arial" w:hAnsi="Arial" w:cs="Arial"/>
          <w:b/>
          <w:bCs/>
          <w:sz w:val="20"/>
          <w:szCs w:val="20"/>
        </w:rPr>
        <w:t xml:space="preserve">item </w:t>
      </w:r>
      <w:r w:rsidR="009724DC">
        <w:fldChar w:fldCharType="begin"/>
      </w:r>
      <w:r w:rsidR="009724DC">
        <w:instrText xml:space="preserve">REF _Ref9527901 \r \h \* MERGEFORMAT </w:instrText>
      </w:r>
      <w:r w:rsidR="009724DC">
        <w:fldChar w:fldCharType="separate"/>
      </w:r>
      <w:r w:rsidR="00417327" w:rsidRPr="00417327">
        <w:rPr>
          <w:rFonts w:ascii="Arial" w:hAnsi="Arial" w:cs="Arial"/>
          <w:b/>
          <w:bCs/>
          <w:sz w:val="20"/>
          <w:szCs w:val="20"/>
        </w:rPr>
        <w:t>10</w:t>
      </w:r>
      <w:r w:rsidR="009724DC">
        <w:fldChar w:fldCharType="end"/>
      </w:r>
      <w:r w:rsidRPr="00821B2C">
        <w:rPr>
          <w:rFonts w:ascii="Arial" w:hAnsi="Arial" w:cs="Arial"/>
          <w:bCs/>
          <w:sz w:val="20"/>
          <w:szCs w:val="20"/>
        </w:rPr>
        <w:t xml:space="preserve"> deste edital</w:t>
      </w:r>
      <w:r w:rsidRPr="00821B2C">
        <w:rPr>
          <w:rFonts w:ascii="Arial" w:hAnsi="Arial" w:cs="Arial"/>
          <w:sz w:val="20"/>
        </w:rPr>
        <w:t>.</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sistema ordenará automaticamente as propostas classificadas, sendo que somente estas participarão da fase de lances.</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A4090D" w:rsidRPr="00A4090D" w:rsidRDefault="00A4090D" w:rsidP="009E3259">
      <w:pPr>
        <w:numPr>
          <w:ilvl w:val="1"/>
          <w:numId w:val="2"/>
        </w:numPr>
        <w:snapToGrid w:val="0"/>
        <w:ind w:left="0" w:right="-2" w:firstLine="0"/>
        <w:rPr>
          <w:rFonts w:ascii="Arial" w:hAnsi="Arial" w:cs="Arial"/>
          <w:color w:val="000000"/>
          <w:sz w:val="20"/>
        </w:rPr>
      </w:pPr>
      <w:r>
        <w:t>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rsidR="00A4090D" w:rsidRPr="00A4090D" w:rsidRDefault="00A4090D" w:rsidP="009E3259">
      <w:pPr>
        <w:numPr>
          <w:ilvl w:val="1"/>
          <w:numId w:val="2"/>
        </w:numPr>
        <w:snapToGrid w:val="0"/>
        <w:ind w:left="0" w:right="-2" w:firstLine="0"/>
        <w:rPr>
          <w:rFonts w:ascii="Arial" w:hAnsi="Arial" w:cs="Arial"/>
          <w:color w:val="000000"/>
          <w:sz w:val="20"/>
        </w:rPr>
      </w:pPr>
      <w:r>
        <w:t>Não serão aceitos dois ou mais lances iguais e prevalecerá aquele que for recebido e registrado primeiro</w:t>
      </w:r>
    </w:p>
    <w:p w:rsidR="00A4090D" w:rsidRPr="00A4090D" w:rsidRDefault="00A4090D" w:rsidP="009E3259">
      <w:pPr>
        <w:numPr>
          <w:ilvl w:val="1"/>
          <w:numId w:val="2"/>
        </w:numPr>
        <w:snapToGrid w:val="0"/>
        <w:ind w:left="0" w:right="-2" w:firstLine="0"/>
        <w:rPr>
          <w:rFonts w:ascii="Arial" w:hAnsi="Arial" w:cs="Arial"/>
          <w:color w:val="000000"/>
          <w:sz w:val="20"/>
        </w:rPr>
      </w:pPr>
      <w:r>
        <w:t>Durante a sessão pública, os licitantes serão informados, em tempo real, do valor do menor lance registrado, vedada a identificação do licitante.</w:t>
      </w:r>
    </w:p>
    <w:p w:rsidR="00A4090D" w:rsidRPr="00A4090D" w:rsidRDefault="00A4090D" w:rsidP="009E3259">
      <w:pPr>
        <w:numPr>
          <w:ilvl w:val="1"/>
          <w:numId w:val="2"/>
        </w:numPr>
        <w:snapToGrid w:val="0"/>
        <w:ind w:left="0" w:right="-2" w:firstLine="0"/>
        <w:rPr>
          <w:rFonts w:ascii="Arial" w:hAnsi="Arial" w:cs="Arial"/>
          <w:color w:val="000000"/>
          <w:sz w:val="20"/>
        </w:rPr>
      </w:pPr>
      <w:r>
        <w:t xml:space="preserve"> MODO DE DISPUTA </w:t>
      </w:r>
    </w:p>
    <w:p w:rsidR="009B1EA1" w:rsidRDefault="009B1EA1" w:rsidP="009E3259">
      <w:pPr>
        <w:snapToGrid w:val="0"/>
        <w:ind w:right="-2"/>
      </w:pPr>
      <w:r w:rsidRPr="00A05E1F">
        <w:rPr>
          <w:b/>
        </w:rPr>
        <w:t>7.10</w:t>
      </w:r>
      <w:r w:rsidR="00A4090D" w:rsidRPr="00A05E1F">
        <w:rPr>
          <w:b/>
        </w:rPr>
        <w:t>.1</w:t>
      </w:r>
      <w:r w:rsidR="00A4090D">
        <w:t xml:space="preserve"> O lance deverá ser ofertado pelo unitário do item e o modo de disputa para este Pregão será MODO DE DISPUTA ABERTO: </w:t>
      </w:r>
    </w:p>
    <w:p w:rsidR="009B1EA1" w:rsidRPr="00A05E1F" w:rsidRDefault="009B1EA1" w:rsidP="009E3259">
      <w:pPr>
        <w:snapToGrid w:val="0"/>
        <w:ind w:right="-2"/>
        <w:rPr>
          <w:b/>
        </w:rPr>
      </w:pPr>
      <w:r w:rsidRPr="00A05E1F">
        <w:rPr>
          <w:b/>
        </w:rPr>
        <w:t>7.10</w:t>
      </w:r>
      <w:r w:rsidR="00A4090D" w:rsidRPr="00A05E1F">
        <w:rPr>
          <w:b/>
        </w:rPr>
        <w:t>.1.1</w:t>
      </w:r>
      <w:r w:rsidR="00A4090D">
        <w:t xml:space="preserve"> A etapa de envio de lances na sessão pública durará dez minutos e, após isso, será prorrogada automaticamente pelo sistema quando houver lance ofertado nos últimos dois minutos do período de duração da </w:t>
      </w:r>
      <w:r w:rsidR="00A4090D" w:rsidRPr="00A05E1F">
        <w:rPr>
          <w:b/>
        </w:rPr>
        <w:t>sessão pública.</w:t>
      </w:r>
    </w:p>
    <w:p w:rsidR="00A4090D" w:rsidRDefault="00A4090D" w:rsidP="009E3259">
      <w:pPr>
        <w:snapToGrid w:val="0"/>
        <w:ind w:right="-2"/>
      </w:pPr>
      <w:r w:rsidRPr="00A05E1F">
        <w:rPr>
          <w:b/>
        </w:rPr>
        <w:t xml:space="preserve"> </w:t>
      </w:r>
      <w:r w:rsidR="009B1EA1" w:rsidRPr="00A05E1F">
        <w:rPr>
          <w:b/>
        </w:rPr>
        <w:t>7.10</w:t>
      </w:r>
      <w:r w:rsidRPr="00A05E1F">
        <w:rPr>
          <w:b/>
        </w:rPr>
        <w:t>.1.2</w:t>
      </w:r>
      <w:r>
        <w:t xml:space="preserve"> A prorrogação automática da etapa de envio de lances será de dois minutos e ocorrerá sucessivamente sempre que houver lances enviados nesse período de prorrogação, inclusive quando se tratar de lances intermediários. </w:t>
      </w:r>
    </w:p>
    <w:p w:rsidR="00A4090D" w:rsidRDefault="009B1EA1" w:rsidP="009E3259">
      <w:pPr>
        <w:snapToGrid w:val="0"/>
        <w:ind w:right="-2"/>
      </w:pPr>
      <w:r w:rsidRPr="00A05E1F">
        <w:rPr>
          <w:b/>
        </w:rPr>
        <w:lastRenderedPageBreak/>
        <w:t>7.10</w:t>
      </w:r>
      <w:r w:rsidR="00A4090D" w:rsidRPr="00A05E1F">
        <w:rPr>
          <w:b/>
        </w:rPr>
        <w:t>.1.3</w:t>
      </w:r>
      <w:r w:rsidR="00A4090D">
        <w:t xml:space="preserve"> Na hipótese de não haver novos lances, a sessão pública será encerrada automaticamente. </w:t>
      </w:r>
    </w:p>
    <w:p w:rsidR="00A4090D" w:rsidRDefault="009B1EA1" w:rsidP="009E3259">
      <w:pPr>
        <w:snapToGrid w:val="0"/>
        <w:ind w:right="-2"/>
      </w:pPr>
      <w:r w:rsidRPr="00A05E1F">
        <w:rPr>
          <w:b/>
        </w:rPr>
        <w:t>7.10</w:t>
      </w:r>
      <w:r w:rsidR="00A4090D" w:rsidRPr="00A05E1F">
        <w:rPr>
          <w:b/>
        </w:rPr>
        <w:t>.1.4</w:t>
      </w:r>
      <w:r w:rsidR="00A4090D">
        <w:t xml:space="preserve"> Encerrada a sessão pública sem prorrogação automática pelo sistema, </w:t>
      </w:r>
      <w:r>
        <w:t>o</w:t>
      </w:r>
      <w:r w:rsidR="00A4090D">
        <w:t xml:space="preserve"> Pregoeir</w:t>
      </w:r>
      <w:r>
        <w:t>o</w:t>
      </w:r>
      <w:r w:rsidR="00A4090D">
        <w:t xml:space="preserve"> poderá admitir o reinício da etapa de envio de lances, em prol da consecução do melhor preço, mediante justificativa. </w:t>
      </w:r>
    </w:p>
    <w:p w:rsidR="00A4090D" w:rsidRDefault="009B1EA1" w:rsidP="009E3259">
      <w:pPr>
        <w:snapToGrid w:val="0"/>
        <w:ind w:right="-2"/>
      </w:pPr>
      <w:r w:rsidRPr="00A05E1F">
        <w:rPr>
          <w:b/>
        </w:rPr>
        <w:t>7.10</w:t>
      </w:r>
      <w:r w:rsidR="00A4090D" w:rsidRPr="00A05E1F">
        <w:rPr>
          <w:b/>
        </w:rPr>
        <w:t>.1.5</w:t>
      </w:r>
      <w:r w:rsidR="00A4090D">
        <w:t xml:space="preserve"> A negociação será realizada por meio do sistema, podendo ser acompanhada pelos demais licitantes; </w:t>
      </w:r>
    </w:p>
    <w:p w:rsidR="00A4090D" w:rsidRPr="00821B2C" w:rsidRDefault="009B1EA1" w:rsidP="009E3259">
      <w:pPr>
        <w:snapToGrid w:val="0"/>
        <w:ind w:right="-2"/>
        <w:rPr>
          <w:rFonts w:ascii="Arial" w:hAnsi="Arial" w:cs="Arial"/>
          <w:color w:val="000000"/>
          <w:sz w:val="20"/>
        </w:rPr>
      </w:pPr>
      <w:r w:rsidRPr="00A05E1F">
        <w:rPr>
          <w:b/>
        </w:rPr>
        <w:t>7.10</w:t>
      </w:r>
      <w:r w:rsidR="00A4090D" w:rsidRPr="00A05E1F">
        <w:rPr>
          <w:b/>
        </w:rPr>
        <w:t>.1.6</w:t>
      </w:r>
      <w:r w:rsidR="00A4090D">
        <w:t xml:space="preserve"> Após o encerramento da etapa de lances ou da negociação, o Pregoeiro anunciará o licitante vencedor e decisão acerca da aceitação do lance de menor valor global/menor preço do item, conforme critério definido neste Edital.</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Os licitantes poderão oferecer lances sucessivos, observando o horário fixado para abertura da sessão e as regras estabelecidas no Edital.</w:t>
      </w:r>
    </w:p>
    <w:p w:rsidR="000D02FF" w:rsidRPr="00821B2C" w:rsidRDefault="000D02FF" w:rsidP="009E3259">
      <w:pPr>
        <w:numPr>
          <w:ilvl w:val="2"/>
          <w:numId w:val="2"/>
        </w:numPr>
        <w:snapToGrid w:val="0"/>
        <w:ind w:left="0" w:right="-2" w:firstLine="0"/>
        <w:rPr>
          <w:rFonts w:ascii="Arial" w:hAnsi="Arial" w:cs="Arial"/>
          <w:sz w:val="20"/>
        </w:rPr>
      </w:pPr>
      <w:r w:rsidRPr="007A5847">
        <w:rPr>
          <w:rFonts w:ascii="Arial" w:hAnsi="Arial" w:cs="Arial"/>
          <w:color w:val="000000" w:themeColor="text1"/>
          <w:sz w:val="20"/>
        </w:rPr>
        <w:t>Em caso de falha no sistema, os lances em desacordo com a norma deverão ser desconsiderados pelo</w:t>
      </w:r>
      <w:r w:rsidRPr="00821B2C">
        <w:rPr>
          <w:rFonts w:ascii="Arial" w:hAnsi="Arial" w:cs="Arial"/>
          <w:sz w:val="20"/>
        </w:rPr>
        <w:t xml:space="preserve"> pregoeiro, devendo a ocorrência ser comunicada imediatamente ao provedor do sistema eletrônico (Portal de Compras Públicas).</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Na hipótese do subitem anterior, a ocorrência será registrada em campo próprio do sistema.</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licitante somente poderá oferecer lance inferior ao último por ele ofertado e registrado pelo sistema.</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Não serão aceitos dois ou mais lances de mesmo valor, prevalecendo aquele que for recebido e registrado em primeiro lugar. </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Durante o transcurso da sessão pública, os licitantes serão informados, em tempo real, do valor do menor lance registrado, vedada a identificação do licitante.</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Se o Pregoeiro entender que o lance ofertado é </w:t>
      </w:r>
      <w:r w:rsidRPr="00821B2C">
        <w:rPr>
          <w:rFonts w:ascii="Arial" w:hAnsi="Arial" w:cs="Arial"/>
          <w:bCs/>
          <w:color w:val="000000"/>
          <w:sz w:val="20"/>
          <w:szCs w:val="20"/>
        </w:rPr>
        <w:t xml:space="preserve">absolutamente </w:t>
      </w:r>
      <w:r w:rsidRPr="00821B2C">
        <w:rPr>
          <w:rFonts w:ascii="Arial" w:hAnsi="Arial" w:cs="Arial"/>
          <w:color w:val="000000"/>
          <w:sz w:val="20"/>
        </w:rPr>
        <w:t>inexequível ou verificar que houve erro de digitação, deverá excluí-lo do sistema, a fim de não prejudicar a competitividade.</w:t>
      </w:r>
    </w:p>
    <w:p w:rsidR="000D02FF" w:rsidRPr="00821B2C" w:rsidRDefault="000D02FF" w:rsidP="00B046A5">
      <w:pPr>
        <w:numPr>
          <w:ilvl w:val="2"/>
          <w:numId w:val="2"/>
        </w:numPr>
        <w:snapToGrid w:val="0"/>
        <w:ind w:left="0" w:right="-2" w:firstLine="0"/>
        <w:rPr>
          <w:rFonts w:ascii="Arial" w:hAnsi="Arial" w:cs="Arial"/>
          <w:bCs/>
          <w:sz w:val="20"/>
          <w:szCs w:val="20"/>
        </w:rPr>
      </w:pPr>
      <w:r w:rsidRPr="00821B2C">
        <w:rPr>
          <w:rFonts w:ascii="Arial" w:hAnsi="Arial" w:cs="Arial"/>
          <w:bCs/>
          <w:sz w:val="20"/>
          <w:szCs w:val="20"/>
        </w:rPr>
        <w:t xml:space="preserve">Considera-se absolutamente inexequível a proposta que reduzir o valor do último lance ofertado em mais de 85%. </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No caso de desconexão com o Pregoeiro, no decorrer da etapa competitiva do Pregão, o sistema eletrônico poderá permanecer acessível aos licitantes para a recepção dos lances. </w:t>
      </w:r>
    </w:p>
    <w:p w:rsidR="000D02FF" w:rsidRPr="00821B2C" w:rsidRDefault="000D02FF" w:rsidP="009E3259">
      <w:pPr>
        <w:numPr>
          <w:ilvl w:val="1"/>
          <w:numId w:val="2"/>
        </w:numPr>
        <w:snapToGrid w:val="0"/>
        <w:ind w:left="0" w:right="-2" w:firstLine="0"/>
        <w:rPr>
          <w:rFonts w:ascii="Arial" w:hAnsi="Arial" w:cs="Arial"/>
        </w:rPr>
      </w:pPr>
      <w:r w:rsidRPr="00821B2C">
        <w:rPr>
          <w:rFonts w:ascii="Arial" w:hAnsi="Arial" w:cs="Arial"/>
          <w:color w:val="000000"/>
          <w:sz w:val="20"/>
        </w:rPr>
        <w:t xml:space="preserve">Se a desconexão perdurar por tempo superior a 10 (dez) minutos, a sessão será suspensa e terá reinício somente após comunicação expressa do Pregoeiro aos participantes do certame, </w:t>
      </w:r>
      <w:r w:rsidRPr="00821B2C">
        <w:rPr>
          <w:rFonts w:ascii="Arial" w:hAnsi="Arial" w:cs="Arial"/>
          <w:bCs/>
          <w:color w:val="000000"/>
          <w:sz w:val="20"/>
          <w:szCs w:val="20"/>
        </w:rPr>
        <w:t xml:space="preserve">publicada no Portal de Compras Públicas, </w:t>
      </w:r>
      <w:hyperlink r:id="rId21">
        <w:r w:rsidRPr="00821B2C">
          <w:rPr>
            <w:rStyle w:val="LinkdaInternet"/>
            <w:rFonts w:ascii="Arial" w:hAnsi="Arial" w:cs="Arial"/>
            <w:bCs/>
            <w:sz w:val="20"/>
            <w:szCs w:val="20"/>
          </w:rPr>
          <w:t>http://www.portaldecompraspublicas.com.br</w:t>
        </w:r>
      </w:hyperlink>
      <w:r w:rsidRPr="00821B2C">
        <w:rPr>
          <w:rFonts w:ascii="Arial" w:hAnsi="Arial" w:cs="Arial"/>
          <w:bCs/>
          <w:color w:val="000000"/>
          <w:sz w:val="20"/>
          <w:szCs w:val="20"/>
        </w:rPr>
        <w:t>,</w:t>
      </w:r>
      <w:r w:rsidRPr="00821B2C">
        <w:rPr>
          <w:rFonts w:ascii="Arial" w:hAnsi="Arial" w:cs="Arial"/>
          <w:color w:val="000000"/>
          <w:sz w:val="20"/>
        </w:rPr>
        <w:t xml:space="preserve"> quando serão divulgadas data e hora para a sua reabertura.</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Caso o licitante não apresente lances, concorrerá com o valor de sua proposta e, na hipótese de desistência de apresentar outros lances, valerá o último lance por ele ofertado, para efeito de ordenação das propostas.</w:t>
      </w:r>
    </w:p>
    <w:p w:rsidR="00084A0A" w:rsidRPr="00821B2C" w:rsidRDefault="00084A0A" w:rsidP="00084A0A">
      <w:pPr>
        <w:snapToGrid w:val="0"/>
        <w:ind w:right="-2"/>
        <w:rPr>
          <w:rFonts w:ascii="Arial" w:hAnsi="Arial" w:cs="Arial"/>
          <w:color w:val="000000"/>
          <w:sz w:val="20"/>
        </w:rPr>
      </w:pPr>
    </w:p>
    <w:p w:rsidR="000D02FF" w:rsidRPr="00821B2C"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2" w:name="_Ref9528048"/>
      <w:r w:rsidRPr="00821B2C">
        <w:rPr>
          <w:rFonts w:ascii="Arial" w:hAnsi="Arial" w:cs="Arial"/>
          <w:b/>
          <w:kern w:val="2"/>
          <w:sz w:val="20"/>
        </w:rPr>
        <w:t>DO EMPATE:</w:t>
      </w:r>
      <w:bookmarkEnd w:id="2"/>
    </w:p>
    <w:p w:rsidR="00084A0A" w:rsidRPr="001873E2" w:rsidRDefault="00BA3A6A" w:rsidP="00BA3A6A">
      <w:pPr>
        <w:numPr>
          <w:ilvl w:val="2"/>
          <w:numId w:val="2"/>
        </w:numPr>
        <w:snapToGrid w:val="0"/>
        <w:spacing w:before="120" w:after="120"/>
        <w:ind w:left="0" w:right="-2" w:firstLine="0"/>
        <w:rPr>
          <w:rFonts w:ascii="Arial" w:hAnsi="Arial" w:cs="Arial"/>
          <w:color w:val="000000"/>
          <w:sz w:val="20"/>
          <w:szCs w:val="20"/>
        </w:rPr>
      </w:pPr>
      <w:bookmarkStart w:id="3" w:name="_Ref9519506"/>
      <w:r w:rsidRPr="00FD7872">
        <w:rPr>
          <w:rFonts w:ascii="Arial" w:hAnsi="Arial" w:cs="Arial"/>
          <w:color w:val="000000"/>
        </w:rPr>
        <w:t>A presente licitação é destinada à participação exclusiva das entidades preferenciais (</w:t>
      </w:r>
      <w:proofErr w:type="spellStart"/>
      <w:r w:rsidRPr="00FD7872">
        <w:rPr>
          <w:rFonts w:ascii="Arial" w:hAnsi="Arial" w:cs="Arial"/>
          <w:color w:val="000000"/>
        </w:rPr>
        <w:t>MEs</w:t>
      </w:r>
      <w:proofErr w:type="spellEnd"/>
      <w:r w:rsidRPr="00FD7872">
        <w:rPr>
          <w:rFonts w:ascii="Arial" w:hAnsi="Arial" w:cs="Arial"/>
          <w:color w:val="000000"/>
        </w:rPr>
        <w:t xml:space="preserve"> / </w:t>
      </w:r>
      <w:proofErr w:type="spellStart"/>
      <w:r w:rsidRPr="00FD7872">
        <w:rPr>
          <w:rFonts w:ascii="Arial" w:hAnsi="Arial" w:cs="Arial"/>
          <w:color w:val="000000"/>
        </w:rPr>
        <w:t>EPPs</w:t>
      </w:r>
      <w:proofErr w:type="spellEnd"/>
      <w:r w:rsidRPr="00FD7872">
        <w:rPr>
          <w:rFonts w:ascii="Arial" w:hAnsi="Arial" w:cs="Arial"/>
          <w:color w:val="000000"/>
        </w:rPr>
        <w:t>), nos termos do que dispõe o art. 3º da Lei Complementar nº 123/2006 e lei Municipal 4.009/2011, não havendo possibilidade de ocorrer o empate ficto previstos nas normas citadas.</w:t>
      </w:r>
      <w:r w:rsidRPr="00FD7872">
        <w:rPr>
          <w:rFonts w:ascii="Arial" w:hAnsi="Arial" w:cs="Arial"/>
          <w:bCs/>
        </w:rPr>
        <w:t xml:space="preserve"> </w:t>
      </w:r>
      <w:bookmarkEnd w:id="3"/>
    </w:p>
    <w:p w:rsidR="000D02FF" w:rsidRPr="00821B2C" w:rsidRDefault="000D02FF" w:rsidP="00494CF1">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right="-2"/>
        <w:outlineLvl w:val="0"/>
        <w:rPr>
          <w:rFonts w:ascii="Arial" w:hAnsi="Arial" w:cs="Arial"/>
          <w:b/>
          <w:kern w:val="2"/>
          <w:sz w:val="20"/>
        </w:rPr>
      </w:pPr>
      <w:bookmarkStart w:id="4" w:name="_Ref9518788"/>
      <w:r w:rsidRPr="00821B2C">
        <w:rPr>
          <w:rFonts w:ascii="Arial" w:hAnsi="Arial" w:cs="Arial"/>
          <w:b/>
          <w:kern w:val="2"/>
          <w:sz w:val="20"/>
        </w:rPr>
        <w:t>DA NEGOCIAÇÃO DIRETA:</w:t>
      </w:r>
      <w:bookmarkEnd w:id="4"/>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bCs/>
          <w:color w:val="000000"/>
          <w:sz w:val="20"/>
          <w:szCs w:val="20"/>
        </w:rPr>
        <w:t xml:space="preserve">Encerrada a </w:t>
      </w:r>
      <w:r w:rsidRPr="00821B2C">
        <w:rPr>
          <w:rFonts w:ascii="Arial" w:hAnsi="Arial" w:cs="Arial"/>
          <w:color w:val="000000"/>
          <w:sz w:val="20"/>
        </w:rPr>
        <w:t>etapa de lances</w:t>
      </w:r>
      <w:r w:rsidRPr="00821B2C">
        <w:rPr>
          <w:rFonts w:ascii="Arial" w:hAnsi="Arial" w:cs="Arial"/>
          <w:bCs/>
          <w:color w:val="000000"/>
          <w:sz w:val="20"/>
          <w:szCs w:val="20"/>
        </w:rPr>
        <w:t>,</w:t>
      </w:r>
      <w:r w:rsidRPr="00821B2C">
        <w:rPr>
          <w:rFonts w:ascii="Arial" w:hAnsi="Arial" w:cs="Arial"/>
          <w:color w:val="000000"/>
          <w:sz w:val="20"/>
        </w:rPr>
        <w:t xml:space="preserve"> </w:t>
      </w:r>
      <w:r w:rsidRPr="00821B2C">
        <w:rPr>
          <w:rFonts w:ascii="Arial" w:hAnsi="Arial" w:cs="Arial"/>
          <w:sz w:val="20"/>
        </w:rPr>
        <w:t>o Pregoeiro encaminhará contraproposta à licitante que tenha apresentado o lance mais vantajoso, observado o critério de julgamento e o valor estimado para a contratação, para que seja obtida melhor proposta.</w:t>
      </w:r>
    </w:p>
    <w:p w:rsidR="000D02FF" w:rsidRPr="00084A0A"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sz w:val="20"/>
        </w:rPr>
        <w:t>A negociação será realizada por meio do sistema, podendo ser acompanhada pelas demais licitantes.</w:t>
      </w:r>
    </w:p>
    <w:p w:rsidR="00084A0A" w:rsidRPr="00821B2C" w:rsidRDefault="00084A0A" w:rsidP="00084A0A">
      <w:pPr>
        <w:snapToGrid w:val="0"/>
        <w:ind w:right="-2"/>
        <w:rPr>
          <w:rFonts w:ascii="Arial" w:hAnsi="Arial" w:cs="Arial"/>
          <w:color w:val="000000"/>
          <w:sz w:val="20"/>
        </w:rPr>
      </w:pPr>
    </w:p>
    <w:p w:rsidR="000D02FF" w:rsidRPr="00821B2C"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5" w:name="_Ref9527901"/>
      <w:r w:rsidRPr="00821B2C">
        <w:rPr>
          <w:rFonts w:ascii="Arial" w:hAnsi="Arial" w:cs="Arial"/>
          <w:b/>
          <w:kern w:val="2"/>
          <w:sz w:val="20"/>
        </w:rPr>
        <w:t>DA ACEITABILIDADE DA PROPOSTA VENCEDORA:</w:t>
      </w:r>
      <w:bookmarkEnd w:id="5"/>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 xml:space="preserve">Encerrada a etapa de </w:t>
      </w:r>
      <w:r w:rsidRPr="00821B2C">
        <w:rPr>
          <w:rFonts w:ascii="Arial" w:hAnsi="Arial" w:cs="Arial"/>
          <w:bCs/>
          <w:color w:val="000000"/>
          <w:sz w:val="20"/>
          <w:szCs w:val="20"/>
        </w:rPr>
        <w:t>negociação</w:t>
      </w:r>
      <w:r w:rsidRPr="00821B2C">
        <w:rPr>
          <w:rFonts w:ascii="Arial" w:hAnsi="Arial" w:cs="Arial"/>
          <w:color w:val="000000"/>
          <w:sz w:val="20"/>
        </w:rPr>
        <w:t>, o Pregoeiro examinará a proposta classificada em primeiro lugar quanto ao preço, a sua exequibilidade, bem como quanto ao cumprimento das especificações do objeto.</w:t>
      </w:r>
    </w:p>
    <w:p w:rsidR="000D02FF" w:rsidRPr="00821B2C" w:rsidRDefault="000D02FF" w:rsidP="009E3259">
      <w:pPr>
        <w:numPr>
          <w:ilvl w:val="1"/>
          <w:numId w:val="4"/>
        </w:numPr>
        <w:snapToGrid w:val="0"/>
        <w:ind w:left="0" w:right="-2" w:firstLine="0"/>
        <w:rPr>
          <w:rFonts w:ascii="Arial" w:hAnsi="Arial" w:cs="Arial"/>
          <w:color w:val="000000"/>
          <w:sz w:val="20"/>
        </w:rPr>
      </w:pPr>
      <w:bookmarkStart w:id="6" w:name="_Ref9531878"/>
      <w:bookmarkStart w:id="7" w:name="_Ref9531570"/>
      <w:r w:rsidRPr="00821B2C">
        <w:rPr>
          <w:rFonts w:ascii="Arial" w:hAnsi="Arial" w:cs="Arial"/>
          <w:color w:val="000000"/>
          <w:sz w:val="20"/>
        </w:rPr>
        <w:t>O Pregoeiro convocará o licitante para enviar, digitalmente, a proposta atualizada em conformidade com o último lance ofertado num prazo máximo de 06 (seis) horas</w:t>
      </w:r>
      <w:r w:rsidRPr="00821B2C">
        <w:rPr>
          <w:rFonts w:ascii="Arial" w:hAnsi="Arial" w:cs="Arial"/>
          <w:bCs/>
          <w:color w:val="000000"/>
          <w:sz w:val="20"/>
          <w:szCs w:val="20"/>
        </w:rPr>
        <w:t>, por meio de campo próprio do Sistema,</w:t>
      </w:r>
      <w:r w:rsidRPr="00821B2C">
        <w:rPr>
          <w:rFonts w:ascii="Arial" w:hAnsi="Arial" w:cs="Arial"/>
          <w:color w:val="000000"/>
          <w:sz w:val="20"/>
        </w:rPr>
        <w:t xml:space="preserve"> sob pena de desclassificação.</w:t>
      </w:r>
      <w:bookmarkEnd w:id="6"/>
      <w:bookmarkEnd w:id="7"/>
    </w:p>
    <w:p w:rsidR="000D02FF" w:rsidRPr="00821B2C" w:rsidRDefault="000D02FF" w:rsidP="009E3259">
      <w:pPr>
        <w:numPr>
          <w:ilvl w:val="2"/>
          <w:numId w:val="4"/>
        </w:numPr>
        <w:snapToGrid w:val="0"/>
        <w:ind w:left="0" w:right="-2" w:firstLine="0"/>
        <w:rPr>
          <w:rFonts w:ascii="Arial" w:hAnsi="Arial" w:cs="Arial"/>
          <w:sz w:val="20"/>
        </w:rPr>
      </w:pPr>
      <w:r w:rsidRPr="00821B2C">
        <w:rPr>
          <w:rFonts w:ascii="Arial" w:hAnsi="Arial" w:cs="Arial"/>
          <w:sz w:val="20"/>
        </w:rPr>
        <w:lastRenderedPageBreak/>
        <w:t>O prazo poderá ser prorrogado, a critério do Pregoeiro, desde que solicitado por escrito, antes de findo o prazo estabelecido.</w:t>
      </w:r>
    </w:p>
    <w:p w:rsidR="000D02FF" w:rsidRPr="00821B2C" w:rsidRDefault="000D02FF" w:rsidP="009E3259">
      <w:pPr>
        <w:numPr>
          <w:ilvl w:val="2"/>
          <w:numId w:val="4"/>
        </w:numPr>
        <w:snapToGrid w:val="0"/>
        <w:ind w:left="0" w:right="-2" w:firstLine="0"/>
        <w:rPr>
          <w:rFonts w:ascii="Arial" w:hAnsi="Arial" w:cs="Arial"/>
          <w:b/>
          <w:sz w:val="20"/>
        </w:rPr>
      </w:pPr>
      <w:bookmarkStart w:id="8" w:name="_Ref9527800"/>
      <w:r w:rsidRPr="00821B2C">
        <w:rPr>
          <w:rFonts w:ascii="Arial" w:hAnsi="Arial" w:cs="Arial"/>
          <w:b/>
          <w:sz w:val="20"/>
        </w:rPr>
        <w:t>A proposta deve conter:</w:t>
      </w:r>
      <w:bookmarkEnd w:id="8"/>
    </w:p>
    <w:p w:rsidR="000D02FF" w:rsidRPr="00821B2C" w:rsidRDefault="000D02FF" w:rsidP="009E3259">
      <w:pPr>
        <w:snapToGrid w:val="0"/>
        <w:ind w:right="-2"/>
        <w:rPr>
          <w:rFonts w:ascii="Arial" w:hAnsi="Arial" w:cs="Arial"/>
          <w:sz w:val="20"/>
        </w:rPr>
      </w:pPr>
      <w:r w:rsidRPr="00821B2C">
        <w:rPr>
          <w:rFonts w:ascii="Arial" w:hAnsi="Arial" w:cs="Arial"/>
          <w:sz w:val="20"/>
        </w:rPr>
        <w:t>a) Nome da proponente e de seu representante legal, endereço completo, telefone, endereço de correio eletrônico, números do CNPJ e da inscrição Estadual e Municipal (se houver);</w:t>
      </w:r>
    </w:p>
    <w:p w:rsidR="000D02FF" w:rsidRPr="00821B2C" w:rsidRDefault="000D02FF" w:rsidP="009E3259">
      <w:pPr>
        <w:snapToGrid w:val="0"/>
        <w:ind w:right="-2"/>
        <w:rPr>
          <w:rFonts w:ascii="Arial" w:hAnsi="Arial" w:cs="Arial"/>
          <w:sz w:val="20"/>
        </w:rPr>
      </w:pPr>
      <w:r w:rsidRPr="00821B2C">
        <w:rPr>
          <w:rFonts w:ascii="Arial" w:hAnsi="Arial" w:cs="Arial"/>
          <w:sz w:val="20"/>
        </w:rPr>
        <w:t xml:space="preserve">b) O preço </w:t>
      </w:r>
      <w:r w:rsidRPr="00821B2C">
        <w:rPr>
          <w:rFonts w:ascii="Arial" w:hAnsi="Arial" w:cs="Arial"/>
          <w:b/>
          <w:sz w:val="20"/>
        </w:rPr>
        <w:t>unitário e total</w:t>
      </w:r>
      <w:r w:rsidRPr="00821B2C">
        <w:rPr>
          <w:rFonts w:ascii="Arial" w:hAnsi="Arial" w:cs="Arial"/>
          <w:sz w:val="20"/>
        </w:rPr>
        <w:t xml:space="preserve"> </w:t>
      </w:r>
      <w:r w:rsidRPr="00821B2C">
        <w:rPr>
          <w:rFonts w:ascii="Arial" w:hAnsi="Arial" w:cs="Arial"/>
          <w:b/>
          <w:bCs/>
          <w:sz w:val="20"/>
          <w:szCs w:val="20"/>
        </w:rPr>
        <w:t>para</w:t>
      </w:r>
      <w:r w:rsidRPr="00821B2C">
        <w:rPr>
          <w:rFonts w:ascii="Arial" w:hAnsi="Arial" w:cs="Arial"/>
          <w:b/>
          <w:sz w:val="20"/>
        </w:rPr>
        <w:t xml:space="preserve"> cada </w:t>
      </w:r>
      <w:r w:rsidRPr="00821B2C">
        <w:rPr>
          <w:rFonts w:ascii="Arial" w:hAnsi="Arial" w:cs="Arial"/>
          <w:sz w:val="20"/>
        </w:rPr>
        <w:t xml:space="preserve">item ofertado </w:t>
      </w:r>
      <w:r w:rsidRPr="00821B2C">
        <w:rPr>
          <w:rFonts w:ascii="Arial" w:hAnsi="Arial" w:cs="Arial"/>
          <w:b/>
          <w:sz w:val="20"/>
        </w:rPr>
        <w:t>(conforme</w:t>
      </w:r>
      <w:r w:rsidRPr="00821B2C">
        <w:rPr>
          <w:rFonts w:ascii="Arial" w:hAnsi="Arial" w:cs="Arial"/>
          <w:sz w:val="20"/>
        </w:rPr>
        <w:t xml:space="preserve"> </w:t>
      </w:r>
      <w:r w:rsidRPr="00821B2C">
        <w:rPr>
          <w:rFonts w:ascii="Arial" w:hAnsi="Arial" w:cs="Arial"/>
          <w:b/>
          <w:bCs/>
          <w:sz w:val="20"/>
          <w:szCs w:val="20"/>
        </w:rPr>
        <w:t>especificados no Termo de Referência (Anexo I deste Edital)</w:t>
      </w:r>
      <w:r w:rsidRPr="00821B2C">
        <w:rPr>
          <w:rFonts w:ascii="Arial" w:hAnsi="Arial" w:cs="Arial"/>
          <w:bCs/>
          <w:sz w:val="20"/>
          <w:szCs w:val="20"/>
        </w:rPr>
        <w:t>, bem como</w:t>
      </w:r>
      <w:r w:rsidRPr="00821B2C">
        <w:rPr>
          <w:rFonts w:ascii="Arial" w:hAnsi="Arial" w:cs="Arial"/>
          <w:sz w:val="20"/>
        </w:rPr>
        <w:t xml:space="preserve"> o </w:t>
      </w:r>
      <w:r w:rsidRPr="00821B2C">
        <w:rPr>
          <w:rFonts w:ascii="Arial" w:hAnsi="Arial" w:cs="Arial"/>
          <w:bCs/>
          <w:sz w:val="20"/>
          <w:szCs w:val="20"/>
        </w:rPr>
        <w:t>valor global da proposta,</w:t>
      </w:r>
      <w:r w:rsidRPr="00821B2C">
        <w:rPr>
          <w:rFonts w:ascii="Arial" w:hAnsi="Arial" w:cs="Arial"/>
          <w:sz w:val="20"/>
        </w:rPr>
        <w:t xml:space="preserve"> em moeda corrente nacional, já considerados e inclusos todos os tributos, fretes, tarifas e demais despesas decorrentes da execução do objeto;</w:t>
      </w:r>
    </w:p>
    <w:p w:rsidR="000D02FF" w:rsidRPr="00821B2C" w:rsidRDefault="000D02FF" w:rsidP="009E3259">
      <w:pPr>
        <w:snapToGrid w:val="0"/>
        <w:ind w:right="-2"/>
        <w:rPr>
          <w:rFonts w:ascii="Arial" w:hAnsi="Arial" w:cs="Arial"/>
          <w:sz w:val="20"/>
        </w:rPr>
      </w:pPr>
      <w:r w:rsidRPr="00821B2C">
        <w:rPr>
          <w:rFonts w:ascii="Arial" w:hAnsi="Arial" w:cs="Arial"/>
          <w:sz w:val="20"/>
        </w:rPr>
        <w:t xml:space="preserve">c) A </w:t>
      </w:r>
      <w:r w:rsidRPr="00821B2C">
        <w:rPr>
          <w:rFonts w:ascii="Arial" w:hAnsi="Arial" w:cs="Arial"/>
          <w:b/>
          <w:sz w:val="20"/>
        </w:rPr>
        <w:t>descrição</w:t>
      </w:r>
      <w:r w:rsidRPr="00821B2C">
        <w:rPr>
          <w:rFonts w:ascii="Arial" w:hAnsi="Arial" w:cs="Arial"/>
          <w:sz w:val="20"/>
        </w:rPr>
        <w:t xml:space="preserve"> mínima </w:t>
      </w:r>
      <w:r w:rsidRPr="00821B2C">
        <w:rPr>
          <w:rFonts w:ascii="Arial" w:hAnsi="Arial" w:cs="Arial"/>
          <w:b/>
          <w:sz w:val="20"/>
        </w:rPr>
        <w:t xml:space="preserve">do </w:t>
      </w:r>
      <w:r w:rsidRPr="00821B2C">
        <w:rPr>
          <w:rFonts w:ascii="Arial" w:hAnsi="Arial" w:cs="Arial"/>
          <w:sz w:val="20"/>
        </w:rPr>
        <w:t>objeto de forma a demonstrar que o produto atenda as especificações e exigências contidas no Termo de Referência</w:t>
      </w:r>
      <w:r w:rsidRPr="00821B2C">
        <w:rPr>
          <w:rFonts w:ascii="Arial" w:hAnsi="Arial" w:cs="Arial"/>
          <w:bCs/>
          <w:sz w:val="20"/>
          <w:szCs w:val="20"/>
        </w:rPr>
        <w:t xml:space="preserve">, </w:t>
      </w:r>
      <w:r w:rsidRPr="00821B2C">
        <w:rPr>
          <w:rFonts w:ascii="Arial" w:hAnsi="Arial" w:cs="Arial"/>
          <w:sz w:val="20"/>
        </w:rPr>
        <w:t xml:space="preserve">Anexo I </w:t>
      </w:r>
      <w:r w:rsidRPr="00821B2C">
        <w:rPr>
          <w:rFonts w:ascii="Arial" w:hAnsi="Arial" w:cs="Arial"/>
          <w:bCs/>
          <w:sz w:val="20"/>
          <w:szCs w:val="20"/>
        </w:rPr>
        <w:t>deste</w:t>
      </w:r>
      <w:r w:rsidRPr="00821B2C">
        <w:rPr>
          <w:rFonts w:ascii="Arial" w:hAnsi="Arial" w:cs="Arial"/>
          <w:sz w:val="20"/>
        </w:rPr>
        <w:t xml:space="preserve"> Edital</w:t>
      </w:r>
      <w:r w:rsidRPr="00821B2C">
        <w:rPr>
          <w:rFonts w:ascii="Arial" w:hAnsi="Arial" w:cs="Arial"/>
          <w:bCs/>
          <w:sz w:val="20"/>
          <w:szCs w:val="20"/>
        </w:rPr>
        <w:t>;</w:t>
      </w:r>
    </w:p>
    <w:p w:rsidR="000D02FF" w:rsidRDefault="000D02FF" w:rsidP="009E3259">
      <w:pPr>
        <w:snapToGrid w:val="0"/>
        <w:ind w:right="-2"/>
        <w:rPr>
          <w:rFonts w:ascii="Arial" w:hAnsi="Arial" w:cs="Arial"/>
          <w:sz w:val="20"/>
        </w:rPr>
      </w:pPr>
      <w:r w:rsidRPr="00821B2C">
        <w:rPr>
          <w:rFonts w:ascii="Arial" w:hAnsi="Arial" w:cs="Arial"/>
          <w:sz w:val="20"/>
        </w:rPr>
        <w:t>d) Marca, tipo, fabricante e procedência</w:t>
      </w:r>
      <w:r w:rsidR="00991345">
        <w:rPr>
          <w:rFonts w:ascii="Arial" w:hAnsi="Arial" w:cs="Arial"/>
          <w:sz w:val="20"/>
        </w:rPr>
        <w:t>, quando for o caso</w:t>
      </w:r>
      <w:r w:rsidRPr="00821B2C">
        <w:rPr>
          <w:rFonts w:ascii="Arial" w:hAnsi="Arial" w:cs="Arial"/>
          <w:sz w:val="20"/>
        </w:rPr>
        <w:t>;</w:t>
      </w:r>
    </w:p>
    <w:p w:rsidR="000D02FF" w:rsidRPr="00821B2C" w:rsidRDefault="000D02FF" w:rsidP="009E3259">
      <w:pPr>
        <w:snapToGrid w:val="0"/>
        <w:ind w:right="-2"/>
        <w:rPr>
          <w:rFonts w:ascii="Arial" w:hAnsi="Arial" w:cs="Arial"/>
          <w:sz w:val="20"/>
        </w:rPr>
      </w:pPr>
      <w:r w:rsidRPr="00821B2C">
        <w:rPr>
          <w:rFonts w:ascii="Arial" w:hAnsi="Arial" w:cs="Arial"/>
          <w:sz w:val="20"/>
        </w:rPr>
        <w:t xml:space="preserve">e) O prazo de </w:t>
      </w:r>
      <w:r w:rsidR="00991345">
        <w:rPr>
          <w:rFonts w:ascii="Arial" w:hAnsi="Arial" w:cs="Arial"/>
          <w:sz w:val="20"/>
        </w:rPr>
        <w:t>validade</w:t>
      </w:r>
      <w:r w:rsidRPr="00821B2C">
        <w:rPr>
          <w:rFonts w:ascii="Arial" w:hAnsi="Arial" w:cs="Arial"/>
          <w:sz w:val="20"/>
        </w:rPr>
        <w:t>, não</w:t>
      </w:r>
      <w:r w:rsidRPr="00821B2C">
        <w:rPr>
          <w:rFonts w:ascii="Arial" w:hAnsi="Arial" w:cs="Arial"/>
          <w:bCs/>
          <w:sz w:val="20"/>
          <w:szCs w:val="20"/>
        </w:rPr>
        <w:t xml:space="preserve"> podendo</w:t>
      </w:r>
      <w:r w:rsidRPr="00821B2C">
        <w:rPr>
          <w:rFonts w:ascii="Arial" w:hAnsi="Arial" w:cs="Arial"/>
          <w:sz w:val="20"/>
        </w:rPr>
        <w:t xml:space="preserve"> ser </w:t>
      </w:r>
      <w:r w:rsidRPr="0050233E">
        <w:rPr>
          <w:rFonts w:ascii="Arial" w:hAnsi="Arial" w:cs="Arial"/>
          <w:color w:val="000000" w:themeColor="text1"/>
          <w:sz w:val="20"/>
        </w:rPr>
        <w:t xml:space="preserve">inferior a </w:t>
      </w:r>
      <w:r w:rsidR="00991345" w:rsidRPr="0050233E">
        <w:rPr>
          <w:rFonts w:ascii="Arial" w:hAnsi="Arial" w:cs="Arial"/>
          <w:color w:val="000000" w:themeColor="text1"/>
          <w:sz w:val="20"/>
        </w:rPr>
        <w:t>06</w:t>
      </w:r>
      <w:r w:rsidRPr="0050233E">
        <w:rPr>
          <w:rFonts w:ascii="Arial" w:hAnsi="Arial" w:cs="Arial"/>
          <w:color w:val="000000" w:themeColor="text1"/>
          <w:sz w:val="20"/>
        </w:rPr>
        <w:t>(</w:t>
      </w:r>
      <w:r w:rsidR="00991345" w:rsidRPr="0050233E">
        <w:rPr>
          <w:rFonts w:ascii="Arial" w:hAnsi="Arial" w:cs="Arial"/>
          <w:color w:val="000000" w:themeColor="text1"/>
          <w:sz w:val="20"/>
        </w:rPr>
        <w:t>seis</w:t>
      </w:r>
      <w:r w:rsidRPr="0050233E">
        <w:rPr>
          <w:rFonts w:ascii="Arial" w:hAnsi="Arial" w:cs="Arial"/>
          <w:color w:val="000000" w:themeColor="text1"/>
          <w:sz w:val="20"/>
        </w:rPr>
        <w:t xml:space="preserve">) </w:t>
      </w:r>
      <w:r w:rsidR="00991345" w:rsidRPr="0050233E">
        <w:rPr>
          <w:rFonts w:ascii="Arial" w:hAnsi="Arial" w:cs="Arial"/>
          <w:color w:val="000000" w:themeColor="text1"/>
          <w:sz w:val="20"/>
        </w:rPr>
        <w:t>meses</w:t>
      </w:r>
      <w:r w:rsidRPr="0050233E">
        <w:rPr>
          <w:rFonts w:ascii="Arial" w:hAnsi="Arial" w:cs="Arial"/>
          <w:bCs/>
          <w:color w:val="000000" w:themeColor="text1"/>
          <w:sz w:val="20"/>
          <w:szCs w:val="20"/>
        </w:rPr>
        <w:t>,</w:t>
      </w:r>
      <w:r w:rsidRPr="0050233E">
        <w:rPr>
          <w:rFonts w:ascii="Arial" w:hAnsi="Arial" w:cs="Arial"/>
          <w:color w:val="000000" w:themeColor="text1"/>
          <w:sz w:val="20"/>
        </w:rPr>
        <w:t xml:space="preserve"> contados</w:t>
      </w:r>
      <w:r w:rsidRPr="00821B2C">
        <w:rPr>
          <w:rFonts w:ascii="Arial" w:hAnsi="Arial" w:cs="Arial"/>
          <w:sz w:val="20"/>
        </w:rPr>
        <w:t xml:space="preserve"> do recebimento definitivo do objeto;</w:t>
      </w:r>
    </w:p>
    <w:p w:rsidR="000D02FF" w:rsidRPr="00821B2C" w:rsidRDefault="000D02FF" w:rsidP="009E3259">
      <w:pPr>
        <w:snapToGrid w:val="0"/>
        <w:ind w:right="-2"/>
        <w:rPr>
          <w:rFonts w:ascii="Arial" w:hAnsi="Arial" w:cs="Arial"/>
          <w:sz w:val="20"/>
        </w:rPr>
      </w:pPr>
      <w:r w:rsidRPr="00821B2C">
        <w:rPr>
          <w:rFonts w:ascii="Arial" w:hAnsi="Arial" w:cs="Arial"/>
          <w:sz w:val="20"/>
        </w:rPr>
        <w:t xml:space="preserve">f) Prazo de entrega não superior a </w:t>
      </w:r>
      <w:r w:rsidR="00991345">
        <w:rPr>
          <w:rFonts w:ascii="Arial" w:hAnsi="Arial" w:cs="Arial"/>
          <w:sz w:val="20"/>
        </w:rPr>
        <w:t>1</w:t>
      </w:r>
      <w:r w:rsidR="00AB7C16">
        <w:rPr>
          <w:rFonts w:ascii="Arial" w:hAnsi="Arial" w:cs="Arial"/>
          <w:sz w:val="20"/>
        </w:rPr>
        <w:t>5</w:t>
      </w:r>
      <w:r w:rsidRPr="00821B2C">
        <w:rPr>
          <w:rFonts w:ascii="Arial" w:hAnsi="Arial" w:cs="Arial"/>
          <w:sz w:val="20"/>
        </w:rPr>
        <w:t>(</w:t>
      </w:r>
      <w:r w:rsidR="00AB7C16">
        <w:rPr>
          <w:rFonts w:ascii="Arial" w:hAnsi="Arial" w:cs="Arial"/>
          <w:sz w:val="20"/>
        </w:rPr>
        <w:t>quinze</w:t>
      </w:r>
      <w:r w:rsidRPr="00821B2C">
        <w:rPr>
          <w:rFonts w:ascii="Arial" w:hAnsi="Arial" w:cs="Arial"/>
          <w:sz w:val="20"/>
        </w:rPr>
        <w:t>) dias corridos, contados do recebimento da nota de empenho</w:t>
      </w:r>
      <w:r w:rsidR="0048328D" w:rsidRPr="00821B2C">
        <w:rPr>
          <w:rFonts w:ascii="Arial" w:hAnsi="Arial" w:cs="Arial"/>
          <w:sz w:val="20"/>
        </w:rPr>
        <w:t xml:space="preserve"> e da confirmação do credito do recurso na conta do município, podendo este prazo ser prorrogado por iguais períodos mediante justificativa</w:t>
      </w:r>
      <w:r w:rsidRPr="00821B2C">
        <w:rPr>
          <w:rFonts w:ascii="Arial" w:hAnsi="Arial" w:cs="Arial"/>
          <w:sz w:val="20"/>
        </w:rPr>
        <w:t>;</w:t>
      </w:r>
    </w:p>
    <w:p w:rsidR="000D02FF" w:rsidRPr="00821B2C" w:rsidRDefault="00991345" w:rsidP="009E3259">
      <w:pPr>
        <w:snapToGrid w:val="0"/>
        <w:ind w:right="-2"/>
        <w:rPr>
          <w:rFonts w:ascii="Arial" w:hAnsi="Arial" w:cs="Arial"/>
          <w:sz w:val="20"/>
        </w:rPr>
      </w:pPr>
      <w:r>
        <w:rPr>
          <w:rFonts w:ascii="Arial" w:hAnsi="Arial" w:cs="Arial"/>
          <w:sz w:val="20"/>
        </w:rPr>
        <w:t>g)</w:t>
      </w:r>
      <w:r w:rsidR="000D02FF" w:rsidRPr="00821B2C">
        <w:rPr>
          <w:rFonts w:ascii="Arial" w:hAnsi="Arial" w:cs="Arial"/>
          <w:sz w:val="20"/>
        </w:rPr>
        <w:t xml:space="preserve"> Indicação do banco, número da conta e agência para fins de pagamento.</w:t>
      </w:r>
    </w:p>
    <w:p w:rsidR="000D02FF" w:rsidRPr="00821B2C" w:rsidRDefault="000D02FF" w:rsidP="009E3259">
      <w:pPr>
        <w:numPr>
          <w:ilvl w:val="1"/>
          <w:numId w:val="4"/>
        </w:numPr>
        <w:snapToGrid w:val="0"/>
        <w:ind w:left="0" w:right="-2" w:firstLine="0"/>
        <w:rPr>
          <w:rFonts w:ascii="Arial" w:hAnsi="Arial" w:cs="Arial"/>
        </w:rPr>
      </w:pPr>
      <w:r w:rsidRPr="00821B2C">
        <w:rPr>
          <w:rFonts w:ascii="Arial" w:hAnsi="Arial" w:cs="Arial"/>
          <w:color w:val="000000"/>
          <w:sz w:val="20"/>
        </w:rPr>
        <w:t xml:space="preserve">O não envio da proposta ajustada por meio do correio eletrônico com todos os requisitos elencados no subitem </w:t>
      </w:r>
      <w:r w:rsidR="009724DC">
        <w:fldChar w:fldCharType="begin"/>
      </w:r>
      <w:r w:rsidR="009724DC">
        <w:instrText xml:space="preserve">REF _Ref9527800 \r \h \* MERGEFORMAT </w:instrText>
      </w:r>
      <w:r w:rsidR="009724DC">
        <w:fldChar w:fldCharType="separate"/>
      </w:r>
      <w:r w:rsidR="00417327" w:rsidRPr="00417327">
        <w:rPr>
          <w:rFonts w:ascii="Arial" w:hAnsi="Arial" w:cs="Arial"/>
          <w:b/>
          <w:bCs/>
          <w:sz w:val="20"/>
          <w:szCs w:val="20"/>
        </w:rPr>
        <w:t>10.2.1</w:t>
      </w:r>
      <w:r w:rsidR="009724DC">
        <w:fldChar w:fldCharType="end"/>
      </w:r>
      <w:r w:rsidRPr="00821B2C">
        <w:rPr>
          <w:rFonts w:ascii="Arial" w:hAnsi="Arial" w:cs="Arial"/>
          <w:bCs/>
          <w:color w:val="000000"/>
          <w:sz w:val="20"/>
          <w:szCs w:val="20"/>
        </w:rPr>
        <w:t>,</w:t>
      </w:r>
      <w:r w:rsidRPr="00821B2C">
        <w:rPr>
          <w:rFonts w:ascii="Arial" w:hAnsi="Arial" w:cs="Arial"/>
          <w:color w:val="000000"/>
          <w:sz w:val="20"/>
        </w:rPr>
        <w:t xml:space="preserve"> ou o descumprimento das diligências determinadas pelo Pregoeiro acarretará na desclassificação da proposta</w:t>
      </w:r>
      <w:r w:rsidRPr="00821B2C">
        <w:rPr>
          <w:rFonts w:ascii="Arial" w:hAnsi="Arial" w:cs="Arial"/>
          <w:bCs/>
          <w:color w:val="000000"/>
          <w:sz w:val="20"/>
          <w:szCs w:val="20"/>
        </w:rPr>
        <w:t>, sem prejuízo da instauração de processo sancionatório contra o licitante</w:t>
      </w:r>
      <w:r w:rsidRPr="00821B2C">
        <w:rPr>
          <w:rFonts w:ascii="Arial" w:hAnsi="Arial" w:cs="Arial"/>
          <w:color w:val="000000"/>
          <w:sz w:val="20"/>
        </w:rPr>
        <w:t>.</w:t>
      </w:r>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821B2C">
        <w:rPr>
          <w:rFonts w:ascii="Arial" w:hAnsi="Arial" w:cs="Arial"/>
          <w:bCs/>
          <w:color w:val="000000"/>
          <w:sz w:val="20"/>
          <w:szCs w:val="20"/>
        </w:rPr>
        <w:t xml:space="preserve"> ou quando a alteração representar condições iguais ou superiores às originalmente propostas.</w:t>
      </w:r>
      <w:r w:rsidRPr="00821B2C">
        <w:rPr>
          <w:rFonts w:ascii="Arial" w:hAnsi="Arial" w:cs="Arial"/>
          <w:color w:val="000000"/>
          <w:sz w:val="20"/>
        </w:rPr>
        <w:t xml:space="preserve"> </w:t>
      </w:r>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 xml:space="preserve">Serão desclassificadas as propostas que contenham preços excessivos, assim entendidos quando apresentarem valores globais </w:t>
      </w:r>
      <w:r w:rsidRPr="00821B2C">
        <w:rPr>
          <w:rFonts w:ascii="Arial" w:hAnsi="Arial" w:cs="Arial"/>
          <w:bCs/>
          <w:color w:val="000000"/>
          <w:sz w:val="20"/>
          <w:szCs w:val="20"/>
        </w:rPr>
        <w:t>ou</w:t>
      </w:r>
      <w:r w:rsidRPr="00821B2C">
        <w:rPr>
          <w:rFonts w:ascii="Arial" w:hAnsi="Arial" w:cs="Arial"/>
          <w:color w:val="000000"/>
          <w:sz w:val="20"/>
        </w:rPr>
        <w:t xml:space="preserve"> unitários acima do valor </w:t>
      </w:r>
      <w:r w:rsidR="006B13DE" w:rsidRPr="00821B2C">
        <w:rPr>
          <w:rFonts w:ascii="Arial" w:hAnsi="Arial" w:cs="Arial"/>
          <w:color w:val="000000"/>
          <w:sz w:val="20"/>
        </w:rPr>
        <w:t xml:space="preserve">máximo aceito, </w:t>
      </w:r>
      <w:r w:rsidRPr="00821B2C">
        <w:rPr>
          <w:rFonts w:ascii="Arial" w:hAnsi="Arial" w:cs="Arial"/>
          <w:color w:val="000000"/>
          <w:sz w:val="20"/>
        </w:rPr>
        <w:t>definido</w:t>
      </w:r>
      <w:r w:rsidRPr="00821B2C">
        <w:rPr>
          <w:rFonts w:ascii="Arial" w:hAnsi="Arial" w:cs="Arial"/>
          <w:bCs/>
          <w:color w:val="000000"/>
          <w:sz w:val="20"/>
          <w:szCs w:val="20"/>
        </w:rPr>
        <w:t xml:space="preserve"> para o respectivo objeto</w:t>
      </w:r>
      <w:r w:rsidRPr="00821B2C">
        <w:rPr>
          <w:rFonts w:ascii="Arial" w:hAnsi="Arial" w:cs="Arial"/>
          <w:color w:val="000000"/>
          <w:sz w:val="20"/>
        </w:rPr>
        <w:t>.</w:t>
      </w:r>
    </w:p>
    <w:p w:rsidR="000D02FF" w:rsidRPr="00821B2C" w:rsidRDefault="000D02FF" w:rsidP="009E3259">
      <w:pPr>
        <w:numPr>
          <w:ilvl w:val="2"/>
          <w:numId w:val="4"/>
        </w:numPr>
        <w:snapToGrid w:val="0"/>
        <w:ind w:left="0" w:right="-2" w:firstLine="0"/>
        <w:rPr>
          <w:rFonts w:ascii="Arial" w:hAnsi="Arial" w:cs="Arial"/>
          <w:sz w:val="20"/>
        </w:rPr>
      </w:pPr>
      <w:r w:rsidRPr="00821B2C">
        <w:rPr>
          <w:rFonts w:ascii="Arial" w:hAnsi="Arial" w:cs="Arial"/>
          <w:color w:val="000000"/>
          <w:sz w:val="20"/>
        </w:rPr>
        <w:t>A desclassificação por valor excessivo ocorrerá quando o Pregoeiro, após a negociação direta, não obtiver oferta inferior ao preço máximo fixado.</w:t>
      </w:r>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sz w:val="20"/>
        </w:rPr>
        <w:t>Se houver indícios de inexequibilidade da proposta de preços, ou em caso da necessidade de esclarecimentos complementares, serão realizadas diligências para comprovação da exequibilidade.</w:t>
      </w:r>
    </w:p>
    <w:p w:rsidR="000D02FF" w:rsidRPr="00821B2C" w:rsidRDefault="000D02FF" w:rsidP="009E3259">
      <w:pPr>
        <w:numPr>
          <w:ilvl w:val="1"/>
          <w:numId w:val="4"/>
        </w:numPr>
        <w:snapToGrid w:val="0"/>
        <w:ind w:left="0" w:right="-2" w:firstLine="0"/>
        <w:rPr>
          <w:rFonts w:ascii="Arial" w:hAnsi="Arial" w:cs="Arial"/>
        </w:rPr>
      </w:pPr>
      <w:r w:rsidRPr="00821B2C">
        <w:rPr>
          <w:rFonts w:ascii="Arial" w:hAnsi="Arial"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821B2C">
        <w:rPr>
          <w:rFonts w:ascii="Arial" w:hAnsi="Arial" w:cs="Arial"/>
          <w:b/>
          <w:bCs/>
          <w:color w:val="000000"/>
          <w:sz w:val="20"/>
          <w:szCs w:val="20"/>
        </w:rPr>
        <w:t xml:space="preserve">item </w:t>
      </w:r>
      <w:r w:rsidR="009724DC">
        <w:fldChar w:fldCharType="begin"/>
      </w:r>
      <w:r w:rsidR="009724DC">
        <w:instrText xml:space="preserve">REF _Ref9531570 \r \h \* MERGEFORMAT </w:instrText>
      </w:r>
      <w:r w:rsidR="009724DC">
        <w:fldChar w:fldCharType="separate"/>
      </w:r>
      <w:r w:rsidR="00417327" w:rsidRPr="00417327">
        <w:rPr>
          <w:rFonts w:ascii="Arial" w:hAnsi="Arial" w:cs="Arial"/>
          <w:b/>
          <w:bCs/>
          <w:sz w:val="20"/>
          <w:szCs w:val="20"/>
        </w:rPr>
        <w:t>10.2</w:t>
      </w:r>
      <w:r w:rsidR="009724DC">
        <w:fldChar w:fldCharType="end"/>
      </w:r>
      <w:r w:rsidRPr="00821B2C">
        <w:rPr>
          <w:rFonts w:ascii="Arial" w:hAnsi="Arial" w:cs="Arial"/>
          <w:bCs/>
          <w:color w:val="000000"/>
          <w:sz w:val="20"/>
          <w:szCs w:val="20"/>
        </w:rPr>
        <w:t>.</w:t>
      </w:r>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Se a proposta ou lance vencedor for desclassificado, o Pregoeiro examinará a proposta ou lance subsequente, e assim sucessivamente, na ordem de classificação.</w:t>
      </w:r>
    </w:p>
    <w:p w:rsidR="000D02FF" w:rsidRPr="00821B2C" w:rsidRDefault="000D02FF" w:rsidP="009E3259">
      <w:pPr>
        <w:numPr>
          <w:ilvl w:val="2"/>
          <w:numId w:val="4"/>
        </w:numPr>
        <w:snapToGrid w:val="0"/>
        <w:ind w:left="0" w:right="-2" w:firstLine="0"/>
        <w:rPr>
          <w:rFonts w:ascii="Arial" w:hAnsi="Arial" w:cs="Arial"/>
        </w:rPr>
      </w:pPr>
      <w:r w:rsidRPr="00821B2C">
        <w:rPr>
          <w:rFonts w:ascii="Arial" w:hAnsi="Arial" w:cs="Arial"/>
          <w:sz w:val="20"/>
        </w:rPr>
        <w:t xml:space="preserve">Nas hipóteses em que o Pregoeiro não aceitar a proposta e passar à subsequente, </w:t>
      </w:r>
      <w:r w:rsidRPr="00821B2C">
        <w:rPr>
          <w:rFonts w:ascii="Arial" w:hAnsi="Arial" w:cs="Arial"/>
          <w:bCs/>
          <w:sz w:val="20"/>
          <w:szCs w:val="20"/>
        </w:rPr>
        <w:t xml:space="preserve">serão observados os procedimentos previstos nos </w:t>
      </w:r>
      <w:r w:rsidRPr="00821B2C">
        <w:rPr>
          <w:rFonts w:ascii="Arial" w:hAnsi="Arial" w:cs="Arial"/>
          <w:b/>
          <w:bCs/>
          <w:sz w:val="20"/>
          <w:szCs w:val="20"/>
        </w:rPr>
        <w:t>itens</w:t>
      </w:r>
      <w:r w:rsidRPr="00821B2C">
        <w:rPr>
          <w:rFonts w:ascii="Arial" w:hAnsi="Arial" w:cs="Arial"/>
          <w:bCs/>
          <w:sz w:val="20"/>
          <w:szCs w:val="20"/>
        </w:rPr>
        <w:t xml:space="preserve"> </w:t>
      </w:r>
      <w:r w:rsidR="00AD671F" w:rsidRPr="00821B2C">
        <w:rPr>
          <w:rFonts w:ascii="Arial" w:hAnsi="Arial" w:cs="Arial"/>
          <w:b/>
          <w:bCs/>
          <w:sz w:val="20"/>
          <w:szCs w:val="20"/>
        </w:rPr>
        <w:fldChar w:fldCharType="begin"/>
      </w:r>
      <w:r w:rsidRPr="00821B2C">
        <w:rPr>
          <w:rFonts w:ascii="Arial" w:hAnsi="Arial" w:cs="Arial"/>
          <w:b/>
          <w:bCs/>
          <w:sz w:val="20"/>
          <w:szCs w:val="20"/>
        </w:rPr>
        <w:instrText>REF _Ref9528048 \r \h</w:instrText>
      </w:r>
      <w:r w:rsidR="00821B2C">
        <w:rPr>
          <w:rFonts w:ascii="Arial" w:hAnsi="Arial" w:cs="Arial"/>
          <w:b/>
          <w:bCs/>
          <w:sz w:val="20"/>
          <w:szCs w:val="20"/>
        </w:rPr>
        <w:instrText xml:space="preserve"> \* MERGEFORMAT </w:instrText>
      </w:r>
      <w:r w:rsidR="00AD671F" w:rsidRPr="00821B2C">
        <w:rPr>
          <w:rFonts w:ascii="Arial" w:hAnsi="Arial" w:cs="Arial"/>
          <w:b/>
          <w:bCs/>
          <w:sz w:val="20"/>
          <w:szCs w:val="20"/>
        </w:rPr>
      </w:r>
      <w:r w:rsidR="00AD671F" w:rsidRPr="00821B2C">
        <w:rPr>
          <w:rFonts w:ascii="Arial" w:hAnsi="Arial" w:cs="Arial"/>
          <w:b/>
          <w:bCs/>
          <w:sz w:val="20"/>
          <w:szCs w:val="20"/>
        </w:rPr>
        <w:fldChar w:fldCharType="separate"/>
      </w:r>
      <w:r w:rsidR="00417327">
        <w:rPr>
          <w:rFonts w:ascii="Arial" w:hAnsi="Arial" w:cs="Arial"/>
          <w:b/>
          <w:bCs/>
          <w:sz w:val="20"/>
          <w:szCs w:val="20"/>
        </w:rPr>
        <w:t>8</w:t>
      </w:r>
      <w:r w:rsidR="00AD671F" w:rsidRPr="00821B2C">
        <w:rPr>
          <w:rFonts w:ascii="Arial" w:hAnsi="Arial" w:cs="Arial"/>
          <w:b/>
          <w:bCs/>
          <w:sz w:val="20"/>
          <w:szCs w:val="20"/>
        </w:rPr>
        <w:fldChar w:fldCharType="end"/>
      </w:r>
      <w:r w:rsidRPr="00821B2C">
        <w:rPr>
          <w:rFonts w:ascii="Arial" w:hAnsi="Arial" w:cs="Arial"/>
          <w:bCs/>
          <w:sz w:val="20"/>
          <w:szCs w:val="20"/>
        </w:rPr>
        <w:t xml:space="preserve"> e </w:t>
      </w:r>
      <w:r w:rsidR="009724DC">
        <w:fldChar w:fldCharType="begin"/>
      </w:r>
      <w:r w:rsidR="009724DC">
        <w:instrText xml:space="preserve">REF _Ref9518788 \r \h \* MERGEFORMAT </w:instrText>
      </w:r>
      <w:r w:rsidR="009724DC">
        <w:fldChar w:fldCharType="separate"/>
      </w:r>
      <w:r w:rsidR="00417327">
        <w:t>9</w:t>
      </w:r>
      <w:r w:rsidR="009724DC">
        <w:fldChar w:fldCharType="end"/>
      </w:r>
      <w:r w:rsidRPr="00821B2C">
        <w:rPr>
          <w:rFonts w:ascii="Arial" w:hAnsi="Arial" w:cs="Arial"/>
          <w:bCs/>
          <w:sz w:val="20"/>
          <w:szCs w:val="20"/>
        </w:rPr>
        <w:t>.</w:t>
      </w:r>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Havendo necessidade, o Pregoeiro suspenderá a sessão, informando no “chat” a nova data e horário para a continuidade da mesma.</w:t>
      </w:r>
    </w:p>
    <w:p w:rsidR="000D02FF" w:rsidRPr="00084A0A" w:rsidRDefault="000D02FF" w:rsidP="009E3259">
      <w:pPr>
        <w:numPr>
          <w:ilvl w:val="1"/>
          <w:numId w:val="4"/>
        </w:numPr>
        <w:snapToGrid w:val="0"/>
        <w:ind w:left="0" w:right="-2" w:firstLine="0"/>
        <w:rPr>
          <w:rFonts w:ascii="Arial" w:hAnsi="Arial" w:cs="Arial"/>
        </w:rPr>
      </w:pPr>
      <w:bookmarkStart w:id="9" w:name="_Ref9528296"/>
      <w:r w:rsidRPr="00821B2C">
        <w:rPr>
          <w:rFonts w:ascii="Arial" w:hAnsi="Arial" w:cs="Arial"/>
          <w:sz w:val="20"/>
        </w:rPr>
        <w:t xml:space="preserve">A proposta original, com todos os requisitos do </w:t>
      </w:r>
      <w:r w:rsidRPr="00821B2C">
        <w:rPr>
          <w:rFonts w:ascii="Arial" w:hAnsi="Arial" w:cs="Arial"/>
          <w:b/>
          <w:sz w:val="20"/>
        </w:rPr>
        <w:t xml:space="preserve">item </w:t>
      </w:r>
      <w:r w:rsidR="009724DC">
        <w:fldChar w:fldCharType="begin"/>
      </w:r>
      <w:r w:rsidR="009724DC">
        <w:instrText xml:space="preserve">REF _Ref9527800 \r \h \* MERGEFORMAT </w:instrText>
      </w:r>
      <w:r w:rsidR="009724DC">
        <w:fldChar w:fldCharType="separate"/>
      </w:r>
      <w:r w:rsidR="00417327" w:rsidRPr="00417327">
        <w:rPr>
          <w:rFonts w:ascii="Arial" w:hAnsi="Arial" w:cs="Arial"/>
          <w:b/>
          <w:sz w:val="20"/>
        </w:rPr>
        <w:t>10.2.1</w:t>
      </w:r>
      <w:r w:rsidR="009724DC">
        <w:fldChar w:fldCharType="end"/>
      </w:r>
      <w:r w:rsidRPr="00821B2C">
        <w:rPr>
          <w:rFonts w:ascii="Arial" w:hAnsi="Arial" w:cs="Arial"/>
          <w:sz w:val="20"/>
        </w:rPr>
        <w:t xml:space="preserve">, deverá ser encaminhada em envelope fechado e identificado com dados da empresa e do pregão eletrônico, no prazo máximo de 02(dois) dias úteis, contados a partir da declaração dos vencedores no sistema, ao protocolo do Município de Pinheiro </w:t>
      </w:r>
      <w:proofErr w:type="gramStart"/>
      <w:r w:rsidRPr="00821B2C">
        <w:rPr>
          <w:rFonts w:ascii="Arial" w:hAnsi="Arial" w:cs="Arial"/>
          <w:sz w:val="20"/>
        </w:rPr>
        <w:t>Machado ,</w:t>
      </w:r>
      <w:proofErr w:type="gramEnd"/>
      <w:r w:rsidRPr="00821B2C">
        <w:rPr>
          <w:rFonts w:ascii="Arial" w:hAnsi="Arial" w:cs="Arial"/>
          <w:sz w:val="20"/>
        </w:rPr>
        <w:t>situado na Rua Nico de oliveira, 763, CEP 96470-000, Pinheiro Machado/RS, telefone (53) 32483500, aos cuidados do Pregoeiro</w:t>
      </w:r>
      <w:r w:rsidR="00991345">
        <w:rPr>
          <w:rFonts w:ascii="Arial" w:hAnsi="Arial" w:cs="Arial"/>
          <w:sz w:val="20"/>
        </w:rPr>
        <w:t>, referente ao</w:t>
      </w:r>
      <w:r w:rsidRPr="00821B2C">
        <w:rPr>
          <w:rFonts w:ascii="Arial" w:hAnsi="Arial" w:cs="Arial"/>
          <w:sz w:val="20"/>
        </w:rPr>
        <w:t xml:space="preserve"> Pregão Eletrônico </w:t>
      </w:r>
      <w:r w:rsidR="006048B8" w:rsidRPr="00821B2C">
        <w:rPr>
          <w:rFonts w:ascii="Arial" w:hAnsi="Arial" w:cs="Arial"/>
          <w:sz w:val="20"/>
        </w:rPr>
        <w:t xml:space="preserve">- Licitação nº </w:t>
      </w:r>
      <w:r w:rsidR="00F97913">
        <w:rPr>
          <w:rFonts w:ascii="Arial" w:hAnsi="Arial" w:cs="Arial"/>
          <w:sz w:val="20"/>
        </w:rPr>
        <w:t>190/2022</w:t>
      </w:r>
      <w:r w:rsidRPr="00821B2C">
        <w:rPr>
          <w:rFonts w:ascii="Arial" w:hAnsi="Arial" w:cs="Arial"/>
          <w:color w:val="000000" w:themeColor="text1"/>
          <w:sz w:val="20"/>
        </w:rPr>
        <w:t xml:space="preserve"> – </w:t>
      </w:r>
      <w:r w:rsidRPr="00821B2C">
        <w:rPr>
          <w:rFonts w:ascii="Arial" w:hAnsi="Arial" w:cs="Arial"/>
          <w:sz w:val="20"/>
        </w:rPr>
        <w:t>MUNICÍPIO DE PINHEIRO MACHADO.</w:t>
      </w:r>
      <w:bookmarkEnd w:id="9"/>
    </w:p>
    <w:p w:rsidR="00084A0A" w:rsidRPr="00821B2C" w:rsidRDefault="00084A0A" w:rsidP="00084A0A">
      <w:pPr>
        <w:snapToGrid w:val="0"/>
        <w:ind w:right="-2"/>
        <w:rPr>
          <w:rFonts w:ascii="Arial" w:hAnsi="Arial" w:cs="Arial"/>
        </w:rPr>
      </w:pPr>
    </w:p>
    <w:p w:rsidR="000D02FF" w:rsidRPr="00821B2C"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AMOSTRA:</w:t>
      </w:r>
    </w:p>
    <w:p w:rsidR="000D02FF" w:rsidRDefault="00B046A5" w:rsidP="009E3259">
      <w:pPr>
        <w:numPr>
          <w:ilvl w:val="1"/>
          <w:numId w:val="4"/>
        </w:numPr>
        <w:snapToGrid w:val="0"/>
        <w:ind w:left="0" w:right="-2" w:firstLine="0"/>
        <w:rPr>
          <w:rFonts w:ascii="Arial" w:hAnsi="Arial" w:cs="Arial"/>
          <w:color w:val="000000"/>
        </w:rPr>
      </w:pPr>
      <w:r>
        <w:rPr>
          <w:rFonts w:ascii="Arial" w:hAnsi="Arial" w:cs="Arial"/>
          <w:sz w:val="20"/>
          <w:szCs w:val="20"/>
        </w:rPr>
        <w:t xml:space="preserve">Não será </w:t>
      </w:r>
      <w:proofErr w:type="gramStart"/>
      <w:r>
        <w:rPr>
          <w:rFonts w:ascii="Arial" w:hAnsi="Arial" w:cs="Arial"/>
          <w:sz w:val="20"/>
          <w:szCs w:val="20"/>
        </w:rPr>
        <w:t>exigido</w:t>
      </w:r>
      <w:proofErr w:type="gramEnd"/>
      <w:r>
        <w:rPr>
          <w:rFonts w:ascii="Arial" w:hAnsi="Arial" w:cs="Arial"/>
          <w:sz w:val="20"/>
          <w:szCs w:val="20"/>
        </w:rPr>
        <w:t xml:space="preserve"> amostra.</w:t>
      </w:r>
    </w:p>
    <w:p w:rsidR="00084A0A" w:rsidRPr="00A77E86" w:rsidRDefault="00084A0A" w:rsidP="00084A0A">
      <w:pPr>
        <w:snapToGrid w:val="0"/>
        <w:ind w:right="-2"/>
        <w:rPr>
          <w:rFonts w:ascii="Arial" w:hAnsi="Arial" w:cs="Arial"/>
          <w:color w:val="000000"/>
        </w:rPr>
      </w:pPr>
    </w:p>
    <w:p w:rsidR="000D02FF" w:rsidRPr="00821B2C"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10" w:name="_Ref9527297"/>
      <w:r w:rsidRPr="00821B2C">
        <w:rPr>
          <w:rFonts w:ascii="Arial" w:hAnsi="Arial" w:cs="Arial"/>
          <w:b/>
          <w:kern w:val="2"/>
          <w:sz w:val="20"/>
        </w:rPr>
        <w:t>DA HABILITAÇÃO:</w:t>
      </w:r>
      <w:bookmarkEnd w:id="10"/>
    </w:p>
    <w:p w:rsidR="00AA7021" w:rsidRPr="00821B2C" w:rsidRDefault="00EA20EA" w:rsidP="009E3259">
      <w:pPr>
        <w:snapToGrid w:val="0"/>
        <w:ind w:right="-2"/>
        <w:rPr>
          <w:rFonts w:ascii="Arial" w:hAnsi="Arial" w:cs="Arial"/>
          <w:sz w:val="20"/>
          <w:szCs w:val="20"/>
        </w:rPr>
      </w:pPr>
      <w:r w:rsidRPr="00821B2C">
        <w:rPr>
          <w:rFonts w:ascii="Arial" w:hAnsi="Arial" w:cs="Arial"/>
          <w:sz w:val="20"/>
          <w:szCs w:val="20"/>
        </w:rPr>
        <w:t>12</w:t>
      </w:r>
      <w:r w:rsidR="00AA7021" w:rsidRPr="00821B2C">
        <w:rPr>
          <w:rFonts w:ascii="Arial" w:hAnsi="Arial" w:cs="Arial"/>
          <w:sz w:val="20"/>
          <w:szCs w:val="20"/>
        </w:rPr>
        <w:t xml:space="preserve">.1 Os Documentos de Habilitação deverão ser enviados e também marcados/informados em campo próprio, exclusivamente por meio do Sistema Eletrônico até as </w:t>
      </w:r>
      <w:proofErr w:type="gramStart"/>
      <w:r w:rsidR="0025478D">
        <w:rPr>
          <w:rFonts w:ascii="Arial" w:hAnsi="Arial" w:cs="Arial"/>
          <w:sz w:val="20"/>
          <w:szCs w:val="20"/>
        </w:rPr>
        <w:t>08</w:t>
      </w:r>
      <w:r w:rsidR="00B61DC0">
        <w:rPr>
          <w:rFonts w:ascii="Arial" w:hAnsi="Arial" w:cs="Arial"/>
          <w:sz w:val="20"/>
          <w:szCs w:val="20"/>
        </w:rPr>
        <w:t>h:</w:t>
      </w:r>
      <w:bookmarkStart w:id="11" w:name="_GoBack"/>
      <w:proofErr w:type="gramEnd"/>
      <w:r w:rsidR="00B61DC0">
        <w:rPr>
          <w:rFonts w:ascii="Arial" w:hAnsi="Arial" w:cs="Arial"/>
          <w:sz w:val="20"/>
          <w:szCs w:val="20"/>
        </w:rPr>
        <w:t>5</w:t>
      </w:r>
      <w:r w:rsidR="00AA7021" w:rsidRPr="00821B2C">
        <w:rPr>
          <w:rFonts w:ascii="Arial" w:hAnsi="Arial" w:cs="Arial"/>
          <w:sz w:val="20"/>
          <w:szCs w:val="20"/>
        </w:rPr>
        <w:t>9</w:t>
      </w:r>
      <w:bookmarkEnd w:id="11"/>
      <w:r w:rsidR="00AA7021" w:rsidRPr="00821B2C">
        <w:rPr>
          <w:rFonts w:ascii="Arial" w:hAnsi="Arial" w:cs="Arial"/>
          <w:sz w:val="20"/>
          <w:szCs w:val="20"/>
        </w:rPr>
        <w:t xml:space="preserve">min do dia </w:t>
      </w:r>
      <w:r w:rsidR="00BA3A6A">
        <w:rPr>
          <w:rFonts w:ascii="Arial" w:hAnsi="Arial" w:cs="Arial"/>
          <w:sz w:val="20"/>
          <w:szCs w:val="20"/>
        </w:rPr>
        <w:t>30/08/2022</w:t>
      </w:r>
      <w:r w:rsidR="00AA7021" w:rsidRPr="00821B2C">
        <w:rPr>
          <w:rFonts w:ascii="Arial" w:hAnsi="Arial" w:cs="Arial"/>
          <w:sz w:val="20"/>
          <w:szCs w:val="20"/>
        </w:rPr>
        <w:t>, conforme segue:</w:t>
      </w:r>
    </w:p>
    <w:p w:rsidR="000D02FF" w:rsidRPr="00821B2C" w:rsidRDefault="00AA7021" w:rsidP="009E3259">
      <w:pPr>
        <w:snapToGrid w:val="0"/>
        <w:ind w:right="-2"/>
        <w:rPr>
          <w:rFonts w:ascii="Arial" w:hAnsi="Arial" w:cs="Arial"/>
          <w:sz w:val="20"/>
          <w:szCs w:val="20"/>
        </w:rPr>
      </w:pPr>
      <w:r w:rsidRPr="00821B2C">
        <w:rPr>
          <w:rFonts w:ascii="Arial" w:hAnsi="Arial" w:cs="Arial"/>
          <w:sz w:val="20"/>
          <w:szCs w:val="20"/>
        </w:rPr>
        <w:t>Declarações Gerais (Marcados/informados em campo próprio)</w:t>
      </w:r>
    </w:p>
    <w:p w:rsidR="00EA20EA" w:rsidRPr="00821B2C" w:rsidRDefault="00EA20EA" w:rsidP="009E3259">
      <w:pPr>
        <w:snapToGrid w:val="0"/>
        <w:ind w:right="-2"/>
        <w:rPr>
          <w:rFonts w:ascii="Arial" w:hAnsi="Arial" w:cs="Arial"/>
          <w:sz w:val="20"/>
          <w:szCs w:val="20"/>
        </w:rPr>
      </w:pPr>
      <w:r w:rsidRPr="00821B2C">
        <w:rPr>
          <w:rFonts w:ascii="Arial" w:hAnsi="Arial" w:cs="Arial"/>
          <w:sz w:val="20"/>
          <w:szCs w:val="20"/>
        </w:rPr>
        <w:lastRenderedPageBreak/>
        <w:t xml:space="preserve">a) </w:t>
      </w:r>
      <w:r w:rsidR="00AA7021" w:rsidRPr="00821B2C">
        <w:rPr>
          <w:rFonts w:ascii="Arial" w:hAnsi="Arial" w:cs="Arial"/>
          <w:sz w:val="20"/>
          <w:szCs w:val="20"/>
        </w:rPr>
        <w:t>Declaro para os devidos fins legais, sem prejuízo das sanções e multas previstas neste ato convocatóri</w:t>
      </w:r>
      <w:r w:rsidR="00B046A5">
        <w:rPr>
          <w:rFonts w:ascii="Arial" w:hAnsi="Arial" w:cs="Arial"/>
          <w:sz w:val="20"/>
          <w:szCs w:val="20"/>
        </w:rPr>
        <w:t>o, estar enquadrado como ME/EPP</w:t>
      </w:r>
      <w:r w:rsidR="00AA7021" w:rsidRPr="00821B2C">
        <w:rPr>
          <w:rFonts w:ascii="Arial" w:hAnsi="Arial" w:cs="Arial"/>
          <w:sz w:val="20"/>
          <w:szCs w:val="20"/>
        </w:rPr>
        <w:t xml:space="preserve"> conforme Lei Complementar 123/2006, cujos termos </w:t>
      </w:r>
      <w:proofErr w:type="gramStart"/>
      <w:r w:rsidR="00AA7021" w:rsidRPr="00821B2C">
        <w:rPr>
          <w:rFonts w:ascii="Arial" w:hAnsi="Arial" w:cs="Arial"/>
          <w:sz w:val="20"/>
          <w:szCs w:val="20"/>
        </w:rPr>
        <w:t>declaro</w:t>
      </w:r>
      <w:proofErr w:type="gramEnd"/>
      <w:r w:rsidR="00AA7021" w:rsidRPr="00821B2C">
        <w:rPr>
          <w:rFonts w:ascii="Arial" w:hAnsi="Arial" w:cs="Arial"/>
          <w:sz w:val="20"/>
          <w:szCs w:val="20"/>
        </w:rPr>
        <w:t xml:space="preserve"> conhecer na íntegra, estando apto, portanto, a exercer o direito de preferência;</w:t>
      </w:r>
    </w:p>
    <w:p w:rsidR="00EA20EA" w:rsidRPr="00821B2C" w:rsidRDefault="00AA7021" w:rsidP="009E3259">
      <w:pPr>
        <w:snapToGrid w:val="0"/>
        <w:ind w:right="-2"/>
        <w:rPr>
          <w:rFonts w:ascii="Arial" w:hAnsi="Arial" w:cs="Arial"/>
          <w:sz w:val="20"/>
          <w:szCs w:val="20"/>
        </w:rPr>
      </w:pPr>
      <w:r w:rsidRPr="00821B2C">
        <w:rPr>
          <w:rFonts w:ascii="Arial" w:hAnsi="Arial" w:cs="Arial"/>
          <w:sz w:val="20"/>
          <w:szCs w:val="20"/>
        </w:rPr>
        <w:t>b)</w:t>
      </w:r>
      <w:r w:rsidR="008E5898">
        <w:rPr>
          <w:rFonts w:ascii="Arial" w:hAnsi="Arial" w:cs="Arial"/>
          <w:sz w:val="20"/>
          <w:szCs w:val="20"/>
        </w:rPr>
        <w:t xml:space="preserve"> </w:t>
      </w:r>
      <w:r w:rsidRPr="00821B2C">
        <w:rPr>
          <w:rFonts w:ascii="Arial" w:hAnsi="Arial" w:cs="Arial"/>
          <w:sz w:val="20"/>
          <w:szCs w:val="20"/>
        </w:rPr>
        <w:t xml:space="preserve">Declaro para os devidos fins legais, em cumprimento ao exigido no edital, que até a presente data inexistem fatos impeditivos para </w:t>
      </w:r>
      <w:proofErr w:type="gramStart"/>
      <w:r w:rsidRPr="00821B2C">
        <w:rPr>
          <w:rFonts w:ascii="Arial" w:hAnsi="Arial" w:cs="Arial"/>
          <w:sz w:val="20"/>
          <w:szCs w:val="20"/>
        </w:rPr>
        <w:t>a habilitação no presente processo licitatório, ciente da obrigatoriedade de declarar ocorrências posteriores</w:t>
      </w:r>
      <w:proofErr w:type="gramEnd"/>
      <w:r w:rsidRPr="00821B2C">
        <w:rPr>
          <w:rFonts w:ascii="Arial" w:hAnsi="Arial" w:cs="Arial"/>
          <w:sz w:val="20"/>
          <w:szCs w:val="20"/>
        </w:rPr>
        <w:t>;</w:t>
      </w:r>
    </w:p>
    <w:p w:rsidR="00EA20EA" w:rsidRPr="00821B2C" w:rsidRDefault="00AA7021" w:rsidP="009E3259">
      <w:pPr>
        <w:snapToGrid w:val="0"/>
        <w:ind w:right="-2"/>
        <w:rPr>
          <w:rFonts w:ascii="Arial" w:hAnsi="Arial" w:cs="Arial"/>
          <w:sz w:val="20"/>
          <w:szCs w:val="20"/>
        </w:rPr>
      </w:pPr>
      <w:r w:rsidRPr="00821B2C">
        <w:rPr>
          <w:rFonts w:ascii="Arial" w:hAnsi="Arial" w:cs="Arial"/>
          <w:sz w:val="20"/>
          <w:szCs w:val="20"/>
        </w:rPr>
        <w:t>c)</w:t>
      </w:r>
      <w:r w:rsidR="008E5898">
        <w:rPr>
          <w:rFonts w:ascii="Arial" w:hAnsi="Arial" w:cs="Arial"/>
          <w:sz w:val="20"/>
          <w:szCs w:val="20"/>
        </w:rPr>
        <w:t xml:space="preserve"> </w:t>
      </w:r>
      <w:r w:rsidRPr="00821B2C">
        <w:rPr>
          <w:rFonts w:ascii="Arial" w:hAnsi="Arial" w:cs="Arial"/>
          <w:sz w:val="20"/>
          <w:szCs w:val="20"/>
        </w:rPr>
        <w:t>Declaro para os devidos fins legais que conheço todas as regras do edital, bem como todos os requisitos de habilitação e que minha proposta está em conformidade com as exigências do instrumento convocatório;</w:t>
      </w:r>
    </w:p>
    <w:p w:rsidR="00EA20EA" w:rsidRPr="00821B2C" w:rsidRDefault="00AA7021" w:rsidP="009E3259">
      <w:pPr>
        <w:snapToGrid w:val="0"/>
        <w:ind w:right="-2"/>
        <w:rPr>
          <w:rFonts w:ascii="Arial" w:hAnsi="Arial" w:cs="Arial"/>
          <w:sz w:val="20"/>
          <w:szCs w:val="20"/>
        </w:rPr>
      </w:pPr>
      <w:r w:rsidRPr="00821B2C">
        <w:rPr>
          <w:rFonts w:ascii="Arial" w:hAnsi="Arial" w:cs="Arial"/>
          <w:sz w:val="20"/>
          <w:szCs w:val="20"/>
        </w:rPr>
        <w:t>d)</w:t>
      </w:r>
      <w:r w:rsidR="008E5898">
        <w:rPr>
          <w:rFonts w:ascii="Arial" w:hAnsi="Arial" w:cs="Arial"/>
          <w:sz w:val="20"/>
          <w:szCs w:val="20"/>
        </w:rPr>
        <w:t xml:space="preserve"> </w:t>
      </w:r>
      <w:r w:rsidRPr="00821B2C">
        <w:rPr>
          <w:rFonts w:ascii="Arial" w:hAnsi="Arial" w:cs="Arial"/>
          <w:sz w:val="20"/>
          <w:szCs w:val="20"/>
        </w:rPr>
        <w:t>Declaro para os devidos fins legais, conforme o disposto no inciso V do art. 27 da Lei 8666/1993, acrescido pela Lei 9854/1999, que não emprega menor de dezoito anos em trabalho noturno, perigoso ou insalubre e não emprega menor de dezesseis anos;</w:t>
      </w:r>
    </w:p>
    <w:p w:rsidR="000D02FF" w:rsidRDefault="00AA7021" w:rsidP="009E3259">
      <w:pPr>
        <w:snapToGrid w:val="0"/>
        <w:ind w:right="-2"/>
        <w:rPr>
          <w:rFonts w:ascii="Arial" w:hAnsi="Arial" w:cs="Arial"/>
          <w:sz w:val="26"/>
          <w:szCs w:val="26"/>
        </w:rPr>
      </w:pPr>
      <w:r w:rsidRPr="00821B2C">
        <w:rPr>
          <w:rFonts w:ascii="Arial" w:hAnsi="Arial" w:cs="Arial"/>
          <w:sz w:val="20"/>
          <w:szCs w:val="20"/>
        </w:rPr>
        <w:t>e)</w:t>
      </w:r>
      <w:r w:rsidR="008E5898">
        <w:rPr>
          <w:rFonts w:ascii="Arial" w:hAnsi="Arial" w:cs="Arial"/>
          <w:sz w:val="20"/>
          <w:szCs w:val="20"/>
        </w:rPr>
        <w:t xml:space="preserve"> </w:t>
      </w:r>
      <w:r w:rsidRPr="00821B2C">
        <w:rPr>
          <w:rFonts w:ascii="Arial" w:hAnsi="Arial" w:cs="Arial"/>
          <w:sz w:val="20"/>
          <w:szCs w:val="20"/>
        </w:rPr>
        <w:t>Declaro cumprir os requisitos de habilitação e que as declarações informadas são verídicas, conforme parágrafos 4° e 5° do art. 26 do decreto 10.024/2019</w:t>
      </w:r>
      <w:r w:rsidRPr="00821B2C">
        <w:rPr>
          <w:rFonts w:ascii="Arial" w:hAnsi="Arial" w:cs="Arial"/>
          <w:sz w:val="26"/>
          <w:szCs w:val="26"/>
        </w:rPr>
        <w:t>.</w:t>
      </w:r>
    </w:p>
    <w:p w:rsidR="00084A0A" w:rsidRPr="00821B2C" w:rsidRDefault="00084A0A" w:rsidP="009E3259">
      <w:pPr>
        <w:snapToGrid w:val="0"/>
        <w:ind w:right="-2"/>
        <w:rPr>
          <w:rFonts w:ascii="Arial" w:hAnsi="Arial" w:cs="Arial"/>
          <w:sz w:val="20"/>
        </w:rPr>
      </w:pPr>
    </w:p>
    <w:p w:rsidR="000D02FF" w:rsidRPr="00821B2C" w:rsidRDefault="000D02FF" w:rsidP="009E3259">
      <w:pPr>
        <w:numPr>
          <w:ilvl w:val="2"/>
          <w:numId w:val="4"/>
        </w:numPr>
        <w:snapToGrid w:val="0"/>
        <w:ind w:left="0" w:right="-2" w:firstLine="0"/>
        <w:rPr>
          <w:rFonts w:ascii="Arial" w:hAnsi="Arial" w:cs="Arial"/>
          <w:b/>
          <w:sz w:val="20"/>
        </w:rPr>
      </w:pPr>
      <w:r w:rsidRPr="00821B2C">
        <w:rPr>
          <w:rFonts w:ascii="Arial" w:hAnsi="Arial" w:cs="Arial"/>
          <w:b/>
          <w:sz w:val="20"/>
        </w:rPr>
        <w:t>COMPROVAÇÃO DA HABILITAÇÃO JURÍDICA:</w:t>
      </w:r>
    </w:p>
    <w:p w:rsidR="000D02FF" w:rsidRPr="00821B2C" w:rsidRDefault="000D02FF" w:rsidP="009E3259">
      <w:pPr>
        <w:snapToGrid w:val="0"/>
        <w:ind w:right="-2"/>
        <w:rPr>
          <w:rFonts w:ascii="Arial" w:hAnsi="Arial" w:cs="Arial"/>
          <w:sz w:val="20"/>
        </w:rPr>
      </w:pPr>
      <w:r w:rsidRPr="00821B2C">
        <w:rPr>
          <w:rFonts w:ascii="Arial" w:hAnsi="Arial" w:cs="Arial"/>
          <w:sz w:val="20"/>
        </w:rPr>
        <w:t xml:space="preserve">I – </w:t>
      </w:r>
      <w:r w:rsidRPr="00821B2C">
        <w:rPr>
          <w:rFonts w:ascii="Arial" w:hAnsi="Arial" w:cs="Arial"/>
          <w:bCs/>
          <w:sz w:val="20"/>
          <w:szCs w:val="20"/>
        </w:rPr>
        <w:t xml:space="preserve">Inscrição no </w:t>
      </w:r>
      <w:r w:rsidRPr="00821B2C">
        <w:rPr>
          <w:rFonts w:ascii="Arial" w:hAnsi="Arial" w:cs="Arial"/>
          <w:sz w:val="20"/>
        </w:rPr>
        <w:t xml:space="preserve">Registro </w:t>
      </w:r>
      <w:r w:rsidRPr="00821B2C">
        <w:rPr>
          <w:rFonts w:ascii="Arial" w:hAnsi="Arial" w:cs="Arial"/>
          <w:bCs/>
          <w:sz w:val="20"/>
          <w:szCs w:val="20"/>
        </w:rPr>
        <w:t>Público de Empresas Mercantis junto a</w:t>
      </w:r>
      <w:r w:rsidRPr="00821B2C">
        <w:rPr>
          <w:rFonts w:ascii="Arial" w:hAnsi="Arial" w:cs="Arial"/>
          <w:sz w:val="20"/>
        </w:rPr>
        <w:t xml:space="preserve"> Junta Comercial </w:t>
      </w:r>
      <w:r w:rsidRPr="00821B2C">
        <w:rPr>
          <w:rFonts w:ascii="Arial" w:hAnsi="Arial" w:cs="Arial"/>
          <w:bCs/>
          <w:sz w:val="20"/>
          <w:szCs w:val="20"/>
        </w:rPr>
        <w:t xml:space="preserve">da </w:t>
      </w:r>
      <w:r w:rsidRPr="00821B2C">
        <w:rPr>
          <w:rFonts w:ascii="Arial" w:hAnsi="Arial" w:cs="Arial"/>
          <w:sz w:val="20"/>
        </w:rPr>
        <w:t>respectiva</w:t>
      </w:r>
      <w:r w:rsidRPr="00821B2C">
        <w:rPr>
          <w:rFonts w:ascii="Arial" w:hAnsi="Arial" w:cs="Arial"/>
          <w:bCs/>
          <w:sz w:val="20"/>
          <w:szCs w:val="20"/>
        </w:rPr>
        <w:t xml:space="preserve"> sede, para o </w:t>
      </w:r>
      <w:r w:rsidRPr="00821B2C">
        <w:rPr>
          <w:rFonts w:ascii="Arial" w:hAnsi="Arial" w:cs="Arial"/>
          <w:sz w:val="20"/>
        </w:rPr>
        <w:t xml:space="preserve">caso de </w:t>
      </w:r>
      <w:r w:rsidRPr="00821B2C">
        <w:rPr>
          <w:rFonts w:ascii="Arial" w:hAnsi="Arial" w:cs="Arial"/>
          <w:bCs/>
          <w:sz w:val="20"/>
          <w:szCs w:val="20"/>
        </w:rPr>
        <w:t>empresário</w:t>
      </w:r>
      <w:r w:rsidRPr="00821B2C">
        <w:rPr>
          <w:rFonts w:ascii="Arial" w:hAnsi="Arial" w:cs="Arial"/>
          <w:sz w:val="20"/>
        </w:rPr>
        <w:t xml:space="preserve"> individual;</w:t>
      </w:r>
    </w:p>
    <w:p w:rsidR="000D02FF" w:rsidRPr="00821B2C" w:rsidRDefault="000D02FF" w:rsidP="009E3259">
      <w:pPr>
        <w:snapToGrid w:val="0"/>
        <w:ind w:right="-2"/>
        <w:rPr>
          <w:rFonts w:ascii="Arial" w:hAnsi="Arial" w:cs="Arial"/>
          <w:bCs/>
          <w:sz w:val="20"/>
          <w:szCs w:val="20"/>
        </w:rPr>
      </w:pPr>
      <w:r w:rsidRPr="00821B2C">
        <w:rPr>
          <w:rFonts w:ascii="Arial" w:hAnsi="Arial"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0D02FF" w:rsidRPr="00821B2C" w:rsidRDefault="000D02FF" w:rsidP="009E3259">
      <w:pPr>
        <w:snapToGrid w:val="0"/>
        <w:ind w:right="-2"/>
        <w:rPr>
          <w:rFonts w:ascii="Arial" w:hAnsi="Arial" w:cs="Arial"/>
          <w:sz w:val="20"/>
        </w:rPr>
      </w:pPr>
      <w:r w:rsidRPr="00821B2C">
        <w:rPr>
          <w:rFonts w:ascii="Arial" w:hAnsi="Arial" w:cs="Arial"/>
          <w:bCs/>
          <w:sz w:val="20"/>
          <w:szCs w:val="20"/>
        </w:rPr>
        <w:t>III</w:t>
      </w:r>
      <w:r w:rsidRPr="00821B2C">
        <w:rPr>
          <w:rFonts w:ascii="Arial" w:hAnsi="Arial" w:cs="Arial"/>
          <w:sz w:val="20"/>
        </w:rPr>
        <w:t xml:space="preserve"> – Ato constitutivo, estatuto ou contrato social em vigor, devidamente registrado</w:t>
      </w:r>
      <w:r w:rsidRPr="00821B2C">
        <w:rPr>
          <w:rFonts w:ascii="Arial" w:hAnsi="Arial" w:cs="Arial"/>
          <w:bCs/>
          <w:sz w:val="20"/>
          <w:szCs w:val="20"/>
        </w:rPr>
        <w:t xml:space="preserve"> na Junta Comercial da respectiva sede</w:t>
      </w:r>
      <w:r w:rsidRPr="00821B2C">
        <w:rPr>
          <w:rFonts w:ascii="Arial" w:hAnsi="Arial" w:cs="Arial"/>
          <w:sz w:val="20"/>
        </w:rPr>
        <w:t xml:space="preserve">, acompanhado de </w:t>
      </w:r>
      <w:r w:rsidRPr="00821B2C">
        <w:rPr>
          <w:rFonts w:ascii="Arial" w:hAnsi="Arial" w:cs="Arial"/>
          <w:bCs/>
          <w:sz w:val="20"/>
          <w:szCs w:val="20"/>
        </w:rPr>
        <w:t>documento comprobatório</w:t>
      </w:r>
      <w:r w:rsidRPr="00821B2C">
        <w:rPr>
          <w:rFonts w:ascii="Arial" w:hAnsi="Arial" w:cs="Arial"/>
          <w:sz w:val="20"/>
        </w:rPr>
        <w:t xml:space="preserve"> de seus administradores</w:t>
      </w:r>
      <w:r w:rsidRPr="00821B2C">
        <w:rPr>
          <w:rFonts w:ascii="Arial" w:hAnsi="Arial" w:cs="Arial"/>
          <w:bCs/>
          <w:sz w:val="20"/>
          <w:szCs w:val="20"/>
        </w:rPr>
        <w:t>, para os casos de sociedade empresária ou empresa individual de responsabilidade limitada - EIRELI:</w:t>
      </w:r>
    </w:p>
    <w:p w:rsidR="000D02FF" w:rsidRPr="00821B2C" w:rsidRDefault="000D02FF" w:rsidP="009E3259">
      <w:pPr>
        <w:snapToGrid w:val="0"/>
        <w:ind w:right="-2"/>
        <w:rPr>
          <w:rFonts w:ascii="Arial" w:hAnsi="Arial" w:cs="Arial"/>
          <w:bCs/>
          <w:sz w:val="20"/>
          <w:szCs w:val="20"/>
        </w:rPr>
      </w:pPr>
      <w:r w:rsidRPr="00821B2C">
        <w:rPr>
          <w:rFonts w:ascii="Arial" w:hAnsi="Arial" w:cs="Arial"/>
          <w:bCs/>
          <w:sz w:val="20"/>
          <w:szCs w:val="20"/>
        </w:rPr>
        <w:t>IV – Caso o licitante seja sucursal, filial ou agência, inscrição no Registro Público de Empresas Mercantis onde opera, com averbação no Registro onde tem sede a matriz;</w:t>
      </w:r>
    </w:p>
    <w:p w:rsidR="000D02FF" w:rsidRPr="00821B2C" w:rsidRDefault="000D02FF" w:rsidP="009E3259">
      <w:pPr>
        <w:snapToGrid w:val="0"/>
        <w:ind w:right="-2"/>
        <w:rPr>
          <w:rFonts w:ascii="Arial" w:hAnsi="Arial" w:cs="Arial"/>
          <w:sz w:val="20"/>
        </w:rPr>
      </w:pPr>
      <w:r w:rsidRPr="00821B2C">
        <w:rPr>
          <w:rFonts w:ascii="Arial" w:hAnsi="Arial" w:cs="Arial"/>
          <w:bCs/>
          <w:sz w:val="20"/>
          <w:szCs w:val="20"/>
        </w:rPr>
        <w:t>V</w:t>
      </w:r>
      <w:r w:rsidRPr="00821B2C">
        <w:rPr>
          <w:rFonts w:ascii="Arial" w:hAnsi="Arial" w:cs="Arial"/>
          <w:sz w:val="20"/>
        </w:rPr>
        <w:t xml:space="preserve"> – Inscrição do ato constitutivo</w:t>
      </w:r>
      <w:r w:rsidRPr="00821B2C">
        <w:rPr>
          <w:rFonts w:ascii="Arial" w:hAnsi="Arial" w:cs="Arial"/>
          <w:bCs/>
          <w:sz w:val="20"/>
          <w:szCs w:val="20"/>
        </w:rPr>
        <w:t xml:space="preserve"> no Registro Civil das Pessoas Jurídicas do local da sede do licitante</w:t>
      </w:r>
      <w:r w:rsidRPr="00821B2C">
        <w:rPr>
          <w:rFonts w:ascii="Arial" w:hAnsi="Arial" w:cs="Arial"/>
          <w:sz w:val="20"/>
        </w:rPr>
        <w:t xml:space="preserve">, acompanhada de prova </w:t>
      </w:r>
      <w:r w:rsidRPr="00821B2C">
        <w:rPr>
          <w:rFonts w:ascii="Arial" w:hAnsi="Arial" w:cs="Arial"/>
          <w:bCs/>
          <w:sz w:val="20"/>
          <w:szCs w:val="20"/>
        </w:rPr>
        <w:t>da indicação dos seus administradores, para o caso de sociedade simples</w:t>
      </w:r>
      <w:r w:rsidRPr="00821B2C">
        <w:rPr>
          <w:rFonts w:ascii="Arial" w:hAnsi="Arial" w:cs="Arial"/>
          <w:sz w:val="20"/>
        </w:rPr>
        <w:t>;</w:t>
      </w:r>
    </w:p>
    <w:p w:rsidR="000D02FF" w:rsidRPr="00821B2C" w:rsidRDefault="000D02FF" w:rsidP="009E3259">
      <w:pPr>
        <w:snapToGrid w:val="0"/>
        <w:ind w:right="-2"/>
        <w:rPr>
          <w:rFonts w:ascii="Arial" w:hAnsi="Arial" w:cs="Arial"/>
          <w:sz w:val="20"/>
        </w:rPr>
      </w:pPr>
      <w:r w:rsidRPr="00821B2C">
        <w:rPr>
          <w:rFonts w:ascii="Arial" w:hAnsi="Arial" w:cs="Arial"/>
          <w:bCs/>
          <w:sz w:val="20"/>
          <w:szCs w:val="20"/>
        </w:rPr>
        <w:t>VI</w:t>
      </w:r>
      <w:r w:rsidRPr="00821B2C">
        <w:rPr>
          <w:rFonts w:ascii="Arial" w:hAnsi="Arial" w:cs="Arial"/>
          <w:sz w:val="20"/>
        </w:rPr>
        <w:t xml:space="preserve"> – Decreto de autorização, em se tratando de empresa ou sociedade estrangeira em funcionamento no País, e ato de registro ou autorização para funcionamento expedido pelo órgão competente, quando a atividade assim o exigir</w:t>
      </w:r>
      <w:r w:rsidRPr="00821B2C">
        <w:rPr>
          <w:rFonts w:ascii="Arial" w:hAnsi="Arial" w:cs="Arial"/>
          <w:bCs/>
          <w:sz w:val="20"/>
          <w:szCs w:val="20"/>
        </w:rPr>
        <w:t>;</w:t>
      </w:r>
    </w:p>
    <w:p w:rsidR="000D02FF" w:rsidRDefault="000D02FF" w:rsidP="009E3259">
      <w:pPr>
        <w:pStyle w:val="PargrafodaLista"/>
        <w:numPr>
          <w:ilvl w:val="3"/>
          <w:numId w:val="4"/>
        </w:numPr>
        <w:snapToGrid w:val="0"/>
        <w:spacing w:line="276" w:lineRule="auto"/>
        <w:ind w:left="0" w:right="-2" w:firstLine="0"/>
        <w:jc w:val="both"/>
        <w:rPr>
          <w:rFonts w:ascii="Arial" w:hAnsi="Arial" w:cs="Arial"/>
          <w:sz w:val="20"/>
        </w:rPr>
      </w:pPr>
      <w:r w:rsidRPr="00821B2C">
        <w:rPr>
          <w:rFonts w:ascii="Arial" w:hAnsi="Arial" w:cs="Arial"/>
          <w:sz w:val="20"/>
        </w:rPr>
        <w:t>Os documentos acima deverão estar acompanhados de todas as alterações ou da consolidação respectiva.</w:t>
      </w:r>
    </w:p>
    <w:p w:rsidR="00084A0A" w:rsidRPr="00821B2C" w:rsidRDefault="00084A0A" w:rsidP="00084A0A">
      <w:pPr>
        <w:pStyle w:val="PargrafodaLista"/>
        <w:snapToGrid w:val="0"/>
        <w:spacing w:line="276" w:lineRule="auto"/>
        <w:ind w:left="0" w:right="-2"/>
        <w:jc w:val="both"/>
        <w:rPr>
          <w:rFonts w:ascii="Arial" w:hAnsi="Arial" w:cs="Arial"/>
          <w:sz w:val="20"/>
        </w:rPr>
      </w:pPr>
    </w:p>
    <w:p w:rsidR="000D02FF" w:rsidRPr="00821B2C" w:rsidRDefault="000D02FF" w:rsidP="009E3259">
      <w:pPr>
        <w:numPr>
          <w:ilvl w:val="2"/>
          <w:numId w:val="4"/>
        </w:numPr>
        <w:snapToGrid w:val="0"/>
        <w:ind w:left="0" w:right="-2" w:firstLine="0"/>
        <w:rPr>
          <w:rFonts w:ascii="Arial" w:hAnsi="Arial" w:cs="Arial"/>
          <w:b/>
          <w:sz w:val="20"/>
        </w:rPr>
      </w:pPr>
      <w:r w:rsidRPr="00821B2C">
        <w:rPr>
          <w:rFonts w:ascii="Arial" w:hAnsi="Arial" w:cs="Arial"/>
          <w:b/>
          <w:sz w:val="20"/>
        </w:rPr>
        <w:t>REGULARIDADE FISCAL E TRABALHISTA:</w:t>
      </w:r>
    </w:p>
    <w:p w:rsidR="000D02FF" w:rsidRPr="00821B2C" w:rsidRDefault="000D02FF" w:rsidP="009E3259">
      <w:pPr>
        <w:snapToGrid w:val="0"/>
        <w:ind w:right="-2"/>
        <w:rPr>
          <w:rFonts w:ascii="Arial" w:hAnsi="Arial" w:cs="Arial"/>
          <w:sz w:val="20"/>
        </w:rPr>
      </w:pPr>
      <w:r w:rsidRPr="00821B2C">
        <w:rPr>
          <w:rFonts w:ascii="Arial" w:hAnsi="Arial" w:cs="Arial"/>
          <w:sz w:val="20"/>
        </w:rPr>
        <w:t>I – Registro no Cadastro Nacional de Pessoa Jurídica – CNPJ;</w:t>
      </w:r>
    </w:p>
    <w:p w:rsidR="000D02FF" w:rsidRPr="00821B2C" w:rsidRDefault="000D02FF" w:rsidP="009E3259">
      <w:pPr>
        <w:snapToGrid w:val="0"/>
        <w:ind w:right="-2"/>
        <w:rPr>
          <w:rFonts w:ascii="Arial" w:hAnsi="Arial" w:cs="Arial"/>
          <w:sz w:val="20"/>
        </w:rPr>
      </w:pPr>
      <w:r w:rsidRPr="00821B2C">
        <w:rPr>
          <w:rFonts w:ascii="Arial" w:hAnsi="Arial" w:cs="Arial"/>
          <w:sz w:val="20"/>
        </w:rPr>
        <w:t>II – Prova de inscrição no cadastro de contribuinte Estadual, Municipal ou do Distrito Federal, se houver, relativo ao domicilio ou sede do licitante, pertinente ao ramo de atividade e compatível com o objeto contratual;</w:t>
      </w:r>
    </w:p>
    <w:p w:rsidR="000D02FF" w:rsidRPr="00821B2C" w:rsidRDefault="000D02FF" w:rsidP="009E3259">
      <w:pPr>
        <w:snapToGrid w:val="0"/>
        <w:ind w:right="-2"/>
        <w:rPr>
          <w:rFonts w:ascii="Arial" w:hAnsi="Arial" w:cs="Arial"/>
          <w:sz w:val="20"/>
        </w:rPr>
      </w:pPr>
      <w:r w:rsidRPr="00821B2C">
        <w:rPr>
          <w:rFonts w:ascii="Arial" w:hAnsi="Arial" w:cs="Arial"/>
          <w:sz w:val="20"/>
        </w:rPr>
        <w:t>III – Prova de regularidade para com as Fazendas Estadual e Municipal ou Distrital, do domicílio ou sede da licitante;</w:t>
      </w:r>
    </w:p>
    <w:p w:rsidR="000D02FF" w:rsidRPr="00821B2C" w:rsidRDefault="000D02FF" w:rsidP="009E3259">
      <w:pPr>
        <w:snapToGrid w:val="0"/>
        <w:ind w:right="-2"/>
        <w:rPr>
          <w:rFonts w:ascii="Arial" w:hAnsi="Arial" w:cs="Arial"/>
          <w:bCs/>
          <w:sz w:val="20"/>
          <w:szCs w:val="20"/>
        </w:rPr>
      </w:pPr>
      <w:r w:rsidRPr="00821B2C">
        <w:rPr>
          <w:rFonts w:ascii="Arial" w:hAnsi="Arial" w:cs="Arial"/>
          <w:bCs/>
          <w:sz w:val="20"/>
          <w:szCs w:val="20"/>
        </w:rPr>
        <w:t>IV – P</w:t>
      </w:r>
      <w:r w:rsidRPr="00821B2C">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821B2C" w:rsidRDefault="000D02FF" w:rsidP="009E3259">
      <w:pPr>
        <w:snapToGrid w:val="0"/>
        <w:ind w:right="-2"/>
        <w:rPr>
          <w:rFonts w:ascii="Arial" w:hAnsi="Arial" w:cs="Arial"/>
          <w:sz w:val="20"/>
        </w:rPr>
      </w:pPr>
      <w:r w:rsidRPr="00821B2C">
        <w:rPr>
          <w:rFonts w:ascii="Arial" w:hAnsi="Arial" w:cs="Arial"/>
          <w:sz w:val="20"/>
        </w:rPr>
        <w:t>V – Certificado de Regularidade perante o FGTS, fornecido pela Caixa Econômica Federal.</w:t>
      </w:r>
    </w:p>
    <w:p w:rsidR="000D02FF" w:rsidRPr="00821B2C" w:rsidRDefault="000D02FF" w:rsidP="009E3259">
      <w:pPr>
        <w:snapToGrid w:val="0"/>
        <w:ind w:right="-2"/>
        <w:rPr>
          <w:rFonts w:ascii="Arial" w:hAnsi="Arial" w:cs="Arial"/>
        </w:rPr>
      </w:pPr>
      <w:r w:rsidRPr="00821B2C">
        <w:rPr>
          <w:rFonts w:ascii="Arial" w:hAnsi="Arial" w:cs="Arial"/>
          <w:sz w:val="20"/>
        </w:rPr>
        <w:t xml:space="preserve">VI – Certidão de regularidade relativa a débitos inadimplidos perante a Justiça do Trabalho (CNDT), mediante a apresentação de certidão negativa, em plena validade, que poderá ser obtida no site </w:t>
      </w:r>
      <w:hyperlink r:id="rId22">
        <w:r w:rsidRPr="00821B2C">
          <w:rPr>
            <w:rStyle w:val="ListLabel168"/>
            <w:rFonts w:ascii="Arial" w:hAnsi="Arial" w:cs="Arial"/>
          </w:rPr>
          <w:t>www.tst.jus.br/certidao</w:t>
        </w:r>
      </w:hyperlink>
      <w:r w:rsidRPr="00821B2C">
        <w:rPr>
          <w:rFonts w:ascii="Arial" w:hAnsi="Arial" w:cs="Arial"/>
          <w:sz w:val="20"/>
        </w:rPr>
        <w:t>.</w:t>
      </w:r>
    </w:p>
    <w:p w:rsidR="000D02FF" w:rsidRPr="00821B2C" w:rsidRDefault="00AB7C16" w:rsidP="009E3259">
      <w:pPr>
        <w:pStyle w:val="PargrafodaLista"/>
        <w:numPr>
          <w:ilvl w:val="3"/>
          <w:numId w:val="4"/>
        </w:numPr>
        <w:snapToGrid w:val="0"/>
        <w:spacing w:line="276" w:lineRule="auto"/>
        <w:ind w:left="0" w:right="-2"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Para a regularidade fiscal e trabalhista, será aceita certidão positiva com efeito de negativa.</w:t>
      </w:r>
    </w:p>
    <w:p w:rsidR="000D02FF" w:rsidRDefault="00AB7C16" w:rsidP="009E3259">
      <w:pPr>
        <w:pStyle w:val="PargrafodaLista"/>
        <w:numPr>
          <w:ilvl w:val="3"/>
          <w:numId w:val="4"/>
        </w:numPr>
        <w:snapToGrid w:val="0"/>
        <w:spacing w:line="276" w:lineRule="auto"/>
        <w:ind w:left="0" w:right="-2"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821B2C">
        <w:rPr>
          <w:rFonts w:ascii="Arial" w:hAnsi="Arial" w:cs="Arial"/>
          <w:bCs/>
          <w:sz w:val="20"/>
          <w:szCs w:val="20"/>
        </w:rPr>
        <w:t xml:space="preserve"> que demonstre tal isenção</w:t>
      </w:r>
      <w:r w:rsidR="000D02FF" w:rsidRPr="00821B2C">
        <w:rPr>
          <w:rFonts w:ascii="Arial" w:hAnsi="Arial" w:cs="Arial"/>
          <w:sz w:val="20"/>
        </w:rPr>
        <w:t>.</w:t>
      </w:r>
    </w:p>
    <w:p w:rsidR="00084A0A" w:rsidRPr="00821B2C" w:rsidRDefault="00084A0A" w:rsidP="00084A0A">
      <w:pPr>
        <w:pStyle w:val="PargrafodaLista"/>
        <w:snapToGrid w:val="0"/>
        <w:spacing w:line="276" w:lineRule="auto"/>
        <w:ind w:left="0" w:right="-2"/>
        <w:jc w:val="both"/>
        <w:rPr>
          <w:rFonts w:ascii="Arial" w:hAnsi="Arial" w:cs="Arial"/>
          <w:sz w:val="20"/>
        </w:rPr>
      </w:pPr>
    </w:p>
    <w:p w:rsidR="000D02FF" w:rsidRPr="00821B2C" w:rsidRDefault="000D02FF" w:rsidP="009E3259">
      <w:pPr>
        <w:numPr>
          <w:ilvl w:val="2"/>
          <w:numId w:val="4"/>
        </w:numPr>
        <w:snapToGrid w:val="0"/>
        <w:ind w:left="0" w:right="-2" w:firstLine="0"/>
        <w:rPr>
          <w:rFonts w:ascii="Arial" w:hAnsi="Arial" w:cs="Arial"/>
          <w:b/>
          <w:sz w:val="20"/>
        </w:rPr>
      </w:pPr>
      <w:bookmarkStart w:id="12" w:name="_Ref9528215"/>
      <w:r w:rsidRPr="00821B2C">
        <w:rPr>
          <w:rFonts w:ascii="Arial" w:hAnsi="Arial" w:cs="Arial"/>
          <w:b/>
          <w:sz w:val="20"/>
        </w:rPr>
        <w:t>QUALIFICAÇÃO ECONÔMICO-FINANCEIRA:</w:t>
      </w:r>
      <w:bookmarkEnd w:id="12"/>
    </w:p>
    <w:p w:rsidR="000D02FF" w:rsidRDefault="000D02FF" w:rsidP="009E3259">
      <w:pPr>
        <w:snapToGrid w:val="0"/>
        <w:ind w:right="-2"/>
        <w:rPr>
          <w:rFonts w:ascii="Arial" w:hAnsi="Arial" w:cs="Arial"/>
          <w:sz w:val="20"/>
        </w:rPr>
      </w:pPr>
      <w:r w:rsidRPr="00821B2C">
        <w:rPr>
          <w:rFonts w:ascii="Arial" w:hAnsi="Arial" w:cs="Arial"/>
          <w:sz w:val="20"/>
        </w:rPr>
        <w:t xml:space="preserve">I – Certidão Negativa de falência, de concordata, de recuperação judicial ou extrajudicial (Lei nº 11.101, de 9.2.2005), expedida pelo distribuidor da sede da empresa, datado dos últimos 30 (trinta) dias, ou que esteja dentro </w:t>
      </w:r>
      <w:r w:rsidRPr="00821B2C">
        <w:rPr>
          <w:rFonts w:ascii="Arial" w:hAnsi="Arial" w:cs="Arial"/>
          <w:sz w:val="20"/>
        </w:rPr>
        <w:lastRenderedPageBreak/>
        <w:t>do prazo de validade expresso na própria Certidão. No caso de praças com mais de um cartório distribuidor, deverão ser apresentadas as certidões de cada um dos distribuidores.</w:t>
      </w:r>
    </w:p>
    <w:p w:rsidR="00A71EAC" w:rsidRDefault="00A71EAC" w:rsidP="009E3259">
      <w:pPr>
        <w:snapToGrid w:val="0"/>
        <w:ind w:right="-2"/>
        <w:rPr>
          <w:rFonts w:ascii="Arial" w:hAnsi="Arial" w:cs="Arial"/>
          <w:sz w:val="20"/>
          <w:szCs w:val="20"/>
        </w:rPr>
      </w:pPr>
    </w:p>
    <w:p w:rsidR="000D02FF" w:rsidRPr="00821B2C" w:rsidRDefault="000D02FF" w:rsidP="009E3259">
      <w:pPr>
        <w:snapToGrid w:val="0"/>
        <w:ind w:right="-2"/>
        <w:rPr>
          <w:rFonts w:ascii="Arial" w:hAnsi="Arial" w:cs="Arial"/>
          <w:color w:val="000000"/>
          <w:sz w:val="20"/>
        </w:rPr>
      </w:pPr>
      <w:r w:rsidRPr="00821B2C">
        <w:rPr>
          <w:rFonts w:ascii="Arial" w:hAnsi="Arial" w:cs="Arial"/>
          <w:b/>
          <w:color w:val="000000"/>
          <w:sz w:val="20"/>
        </w:rPr>
        <w:t xml:space="preserve">DA HABILITAÇÃO DAS </w:t>
      </w:r>
      <w:proofErr w:type="spellStart"/>
      <w:r w:rsidRPr="00821B2C">
        <w:rPr>
          <w:rFonts w:ascii="Arial" w:hAnsi="Arial" w:cs="Arial"/>
          <w:b/>
          <w:color w:val="000000"/>
          <w:sz w:val="20"/>
        </w:rPr>
        <w:t>MEs</w:t>
      </w:r>
      <w:proofErr w:type="spellEnd"/>
      <w:r w:rsidRPr="00821B2C">
        <w:rPr>
          <w:rFonts w:ascii="Arial" w:hAnsi="Arial" w:cs="Arial"/>
          <w:b/>
          <w:color w:val="000000"/>
          <w:sz w:val="20"/>
        </w:rPr>
        <w:t xml:space="preserve"> / </w:t>
      </w:r>
      <w:proofErr w:type="spellStart"/>
      <w:r w:rsidRPr="00821B2C">
        <w:rPr>
          <w:rFonts w:ascii="Arial" w:hAnsi="Arial" w:cs="Arial"/>
          <w:b/>
          <w:color w:val="000000"/>
          <w:sz w:val="20"/>
        </w:rPr>
        <w:t>EPPs</w:t>
      </w:r>
      <w:proofErr w:type="spellEnd"/>
    </w:p>
    <w:p w:rsidR="000D02FF" w:rsidRPr="00821B2C" w:rsidRDefault="000D02FF" w:rsidP="009E3259">
      <w:pPr>
        <w:numPr>
          <w:ilvl w:val="2"/>
          <w:numId w:val="6"/>
        </w:numPr>
        <w:snapToGrid w:val="0"/>
        <w:ind w:left="0" w:right="-2" w:firstLine="0"/>
        <w:rPr>
          <w:rFonts w:ascii="Arial" w:hAnsi="Arial" w:cs="Arial"/>
          <w:sz w:val="20"/>
        </w:rPr>
      </w:pPr>
      <w:r w:rsidRPr="00821B2C">
        <w:rPr>
          <w:rFonts w:ascii="Arial" w:hAnsi="Arial" w:cs="Arial"/>
          <w:sz w:val="20"/>
        </w:rPr>
        <w:t>As empresas qualificadas como ME / EPP, na forma da Lei Complementar nº 123/2006, deverão apresentar todos os documentos de habilitação, referentes à habilitação jurídica, fiscal</w:t>
      </w:r>
      <w:r w:rsidRPr="00821B2C">
        <w:rPr>
          <w:rFonts w:ascii="Arial" w:hAnsi="Arial" w:cs="Arial"/>
          <w:bCs/>
          <w:sz w:val="20"/>
          <w:szCs w:val="20"/>
        </w:rPr>
        <w:t xml:space="preserve"> e trabalhista</w:t>
      </w:r>
      <w:r w:rsidRPr="00821B2C">
        <w:rPr>
          <w:rFonts w:ascii="Arial" w:hAnsi="Arial" w:cs="Arial"/>
          <w:sz w:val="20"/>
        </w:rPr>
        <w:t>, econômico-financeira e técnica, sob pena de inabilitação.</w:t>
      </w:r>
    </w:p>
    <w:p w:rsidR="000D02FF" w:rsidRPr="00821B2C" w:rsidRDefault="000D02FF" w:rsidP="009E3259">
      <w:pPr>
        <w:numPr>
          <w:ilvl w:val="2"/>
          <w:numId w:val="6"/>
        </w:numPr>
        <w:snapToGrid w:val="0"/>
        <w:ind w:left="0" w:right="-2" w:firstLine="0"/>
        <w:rPr>
          <w:rFonts w:ascii="Arial" w:hAnsi="Arial" w:cs="Arial"/>
          <w:sz w:val="20"/>
        </w:rPr>
      </w:pPr>
      <w:r w:rsidRPr="00821B2C">
        <w:rPr>
          <w:rFonts w:ascii="Arial" w:hAnsi="Arial" w:cs="Arial"/>
          <w:sz w:val="20"/>
        </w:rPr>
        <w:t xml:space="preserve">A existência de restrição relativamente à regularidade fiscal </w:t>
      </w:r>
      <w:r w:rsidRPr="00821B2C">
        <w:rPr>
          <w:rFonts w:ascii="Arial" w:hAnsi="Arial" w:cs="Arial"/>
          <w:bCs/>
          <w:sz w:val="20"/>
          <w:szCs w:val="20"/>
        </w:rPr>
        <w:t xml:space="preserve">e trabalhista </w:t>
      </w:r>
      <w:r w:rsidRPr="00821B2C">
        <w:rPr>
          <w:rFonts w:ascii="Arial" w:hAnsi="Arial" w:cs="Arial"/>
          <w:sz w:val="20"/>
        </w:rPr>
        <w:t>não impede que a licitante qualificada como microempresa (ME) ou empresa de pequeno porte (EPP) seja declarada vencedora, uma vez que atenda a todas as demais exigências do edital.</w:t>
      </w:r>
    </w:p>
    <w:p w:rsidR="000D02FF" w:rsidRPr="00821B2C" w:rsidRDefault="000D02FF" w:rsidP="009E3259">
      <w:pPr>
        <w:pStyle w:val="PargrafodaLista"/>
        <w:numPr>
          <w:ilvl w:val="3"/>
          <w:numId w:val="6"/>
        </w:numPr>
        <w:snapToGrid w:val="0"/>
        <w:spacing w:line="276" w:lineRule="auto"/>
        <w:ind w:left="0" w:right="-2" w:firstLine="0"/>
        <w:jc w:val="both"/>
        <w:rPr>
          <w:rFonts w:ascii="Arial" w:hAnsi="Arial" w:cs="Arial"/>
          <w:sz w:val="20"/>
        </w:rPr>
      </w:pPr>
      <w:r w:rsidRPr="00821B2C">
        <w:rPr>
          <w:rFonts w:ascii="Arial" w:hAnsi="Arial" w:cs="Arial"/>
          <w:sz w:val="20"/>
        </w:rPr>
        <w:t>A declaração do vencedor acontecerá no momento imediatamente posterior à fase de habilitação.</w:t>
      </w:r>
    </w:p>
    <w:p w:rsidR="000D02FF" w:rsidRPr="00821B2C" w:rsidRDefault="000D02FF" w:rsidP="009E3259">
      <w:pPr>
        <w:numPr>
          <w:ilvl w:val="2"/>
          <w:numId w:val="6"/>
        </w:numPr>
        <w:snapToGrid w:val="0"/>
        <w:ind w:left="0" w:right="-2" w:firstLine="0"/>
        <w:rPr>
          <w:rFonts w:ascii="Arial" w:hAnsi="Arial" w:cs="Arial"/>
          <w:sz w:val="20"/>
        </w:rPr>
      </w:pPr>
      <w:r w:rsidRPr="00821B2C">
        <w:rPr>
          <w:rFonts w:ascii="Arial" w:hAnsi="Arial" w:cs="Arial"/>
          <w:sz w:val="20"/>
        </w:rPr>
        <w:t>Caso a proposta mais vantajosa seja ofertada por licitante qualificada como microempresa ou empresa de pequeno porte, e uma vez constatada a existência de alguma restrição no que tange à regularidade fiscal</w:t>
      </w:r>
      <w:r w:rsidRPr="00821B2C">
        <w:rPr>
          <w:rFonts w:ascii="Arial" w:hAnsi="Arial" w:cs="Arial"/>
          <w:bCs/>
          <w:sz w:val="20"/>
          <w:szCs w:val="20"/>
        </w:rPr>
        <w:t xml:space="preserve"> ou trabalhista</w:t>
      </w:r>
      <w:r w:rsidRPr="00821B2C">
        <w:rPr>
          <w:rFonts w:ascii="Arial" w:hAnsi="Arial" w:cs="Arial"/>
          <w:sz w:val="20"/>
        </w:rPr>
        <w:t>, a mesma será convocada para, no prazo de 5 (cinco) dias úteis, após a declaração do vencedor, comprovar a regularização.</w:t>
      </w:r>
    </w:p>
    <w:p w:rsidR="000D02FF" w:rsidRPr="00821B2C" w:rsidRDefault="000D02FF" w:rsidP="009E3259">
      <w:pPr>
        <w:pStyle w:val="PargrafodaLista"/>
        <w:numPr>
          <w:ilvl w:val="3"/>
          <w:numId w:val="6"/>
        </w:numPr>
        <w:snapToGrid w:val="0"/>
        <w:spacing w:line="276" w:lineRule="auto"/>
        <w:ind w:left="0" w:right="-2" w:firstLine="0"/>
        <w:jc w:val="both"/>
        <w:rPr>
          <w:rFonts w:ascii="Arial" w:hAnsi="Arial" w:cs="Arial"/>
          <w:sz w:val="20"/>
        </w:rPr>
      </w:pPr>
      <w:r w:rsidRPr="00821B2C">
        <w:rPr>
          <w:rFonts w:ascii="Arial" w:hAnsi="Arial" w:cs="Arial"/>
          <w:sz w:val="20"/>
        </w:rPr>
        <w:t>O prazo poderá ser prorrogado por igual período, a critério da Administração, quando requerida pelo licitante, mediante apresentação de justificativa.</w:t>
      </w:r>
    </w:p>
    <w:p w:rsidR="000D02FF" w:rsidRPr="00821B2C" w:rsidRDefault="000D02FF" w:rsidP="009E3259">
      <w:pPr>
        <w:numPr>
          <w:ilvl w:val="2"/>
          <w:numId w:val="6"/>
        </w:numPr>
        <w:snapToGrid w:val="0"/>
        <w:ind w:left="0" w:right="-2" w:firstLine="0"/>
        <w:rPr>
          <w:rFonts w:ascii="Arial" w:hAnsi="Arial" w:cs="Arial"/>
          <w:sz w:val="20"/>
        </w:rPr>
      </w:pPr>
      <w:r w:rsidRPr="00821B2C">
        <w:rPr>
          <w:rFonts w:ascii="Arial" w:hAnsi="Arial" w:cs="Arial"/>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821B2C" w:rsidRDefault="000D02FF" w:rsidP="009E3259">
      <w:pPr>
        <w:numPr>
          <w:ilvl w:val="2"/>
          <w:numId w:val="6"/>
        </w:numPr>
        <w:snapToGrid w:val="0"/>
        <w:ind w:left="0" w:right="-2" w:firstLine="0"/>
        <w:rPr>
          <w:rFonts w:ascii="Arial" w:hAnsi="Arial" w:cs="Arial"/>
          <w:sz w:val="20"/>
        </w:rPr>
      </w:pPr>
      <w:r w:rsidRPr="00821B2C">
        <w:rPr>
          <w:rFonts w:ascii="Arial" w:hAnsi="Arial" w:cs="Arial"/>
          <w:sz w:val="20"/>
        </w:rPr>
        <w:t>O licitante enquadrado como microempreendedor individual que pretenda auferir os benefícios do tratamento diferenciado previstos na Lei Complementar n. 123, de 2006, estará dispensado:</w:t>
      </w:r>
    </w:p>
    <w:p w:rsidR="000D02FF" w:rsidRPr="00821B2C" w:rsidRDefault="000D02FF" w:rsidP="009E3259">
      <w:pPr>
        <w:snapToGrid w:val="0"/>
        <w:ind w:right="-2"/>
        <w:rPr>
          <w:rFonts w:ascii="Arial" w:hAnsi="Arial" w:cs="Arial"/>
          <w:color w:val="000000"/>
          <w:sz w:val="20"/>
        </w:rPr>
      </w:pPr>
      <w:r w:rsidRPr="00821B2C">
        <w:rPr>
          <w:rFonts w:ascii="Arial" w:hAnsi="Arial" w:cs="Arial"/>
          <w:color w:val="000000"/>
          <w:sz w:val="20"/>
        </w:rPr>
        <w:t>(a) da prova de inscrição nos cadastros de contribuintes estadual e municipal; e</w:t>
      </w:r>
    </w:p>
    <w:p w:rsidR="000D02FF" w:rsidRPr="00821B2C" w:rsidRDefault="000D02FF" w:rsidP="009E3259">
      <w:pPr>
        <w:snapToGrid w:val="0"/>
        <w:ind w:right="-2"/>
        <w:rPr>
          <w:rFonts w:ascii="Arial" w:hAnsi="Arial" w:cs="Arial"/>
          <w:color w:val="000000"/>
          <w:sz w:val="20"/>
        </w:rPr>
      </w:pPr>
      <w:r w:rsidRPr="00821B2C">
        <w:rPr>
          <w:rFonts w:ascii="Arial" w:hAnsi="Arial" w:cs="Arial"/>
          <w:color w:val="000000"/>
          <w:sz w:val="20"/>
        </w:rPr>
        <w:t>(b) da apresentação do balanço patrimonial e das demonstrações contábeis do último exercício.</w:t>
      </w:r>
    </w:p>
    <w:p w:rsidR="000D02FF" w:rsidRPr="00821B2C" w:rsidRDefault="000D02FF" w:rsidP="009E3259">
      <w:pPr>
        <w:numPr>
          <w:ilvl w:val="1"/>
          <w:numId w:val="6"/>
        </w:numPr>
        <w:snapToGrid w:val="0"/>
        <w:ind w:left="0" w:right="-2" w:firstLine="0"/>
        <w:rPr>
          <w:rFonts w:ascii="Arial" w:hAnsi="Arial" w:cs="Arial"/>
          <w:color w:val="000000"/>
          <w:sz w:val="20"/>
        </w:rPr>
      </w:pPr>
      <w:r w:rsidRPr="00821B2C">
        <w:rPr>
          <w:rFonts w:ascii="Arial" w:hAnsi="Arial" w:cs="Arial"/>
          <w:b/>
          <w:color w:val="000000"/>
          <w:sz w:val="20"/>
        </w:rPr>
        <w:t>ORIENTAÇÕES GERAIS SOBRE A HABILITAÇÃO</w:t>
      </w:r>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color w:val="000000"/>
          <w:sz w:val="20"/>
        </w:rPr>
        <w:t xml:space="preserve">Os documentos exigidos para a habilitação, conforme regulado neste Edital, deverão ser enviados em até 06(seis) horas, exclusivamente por meio do por meio </w:t>
      </w:r>
      <w:r w:rsidRPr="00821B2C">
        <w:rPr>
          <w:rFonts w:ascii="Arial" w:hAnsi="Arial" w:cs="Arial"/>
          <w:bCs/>
          <w:color w:val="000000"/>
          <w:sz w:val="20"/>
          <w:szCs w:val="20"/>
        </w:rPr>
        <w:t xml:space="preserve">de campo próprio </w:t>
      </w:r>
      <w:r w:rsidRPr="00821B2C">
        <w:rPr>
          <w:rFonts w:ascii="Arial" w:hAnsi="Arial" w:cs="Arial"/>
          <w:color w:val="000000"/>
          <w:sz w:val="20"/>
        </w:rPr>
        <w:t xml:space="preserve">do </w:t>
      </w:r>
      <w:r w:rsidRPr="00821B2C">
        <w:rPr>
          <w:rFonts w:ascii="Arial" w:hAnsi="Arial" w:cs="Arial"/>
          <w:bCs/>
          <w:color w:val="000000"/>
          <w:sz w:val="20"/>
          <w:szCs w:val="20"/>
        </w:rPr>
        <w:t>Sistema.</w:t>
      </w:r>
    </w:p>
    <w:p w:rsidR="000D02FF" w:rsidRPr="00821B2C" w:rsidRDefault="000D02FF" w:rsidP="009E3259">
      <w:pPr>
        <w:numPr>
          <w:ilvl w:val="2"/>
          <w:numId w:val="6"/>
        </w:numPr>
        <w:snapToGrid w:val="0"/>
        <w:ind w:left="0" w:right="-2" w:firstLine="0"/>
        <w:rPr>
          <w:rFonts w:ascii="Arial" w:hAnsi="Arial" w:cs="Arial"/>
        </w:rPr>
      </w:pPr>
      <w:proofErr w:type="gramStart"/>
      <w:r w:rsidRPr="00821B2C">
        <w:rPr>
          <w:rFonts w:ascii="Arial" w:hAnsi="Arial" w:cs="Arial"/>
          <w:color w:val="000000"/>
          <w:sz w:val="20"/>
        </w:rPr>
        <w:t xml:space="preserve">Os documentos de habilitação serão remetidos em original, por qualquer processo de cópia reprográfica, </w:t>
      </w:r>
      <w:r w:rsidRPr="00821B2C">
        <w:rPr>
          <w:rFonts w:ascii="Arial" w:hAnsi="Arial" w:cs="Arial"/>
          <w:sz w:val="20"/>
        </w:rPr>
        <w:t>autenticada</w:t>
      </w:r>
      <w:r w:rsidRPr="00821B2C">
        <w:rPr>
          <w:rFonts w:ascii="Arial" w:hAnsi="Arial" w:cs="Arial"/>
          <w:color w:val="000000"/>
          <w:sz w:val="20"/>
        </w:rPr>
        <w:t xml:space="preserve"> por tabelião de notas ou por servidor/funcionário do Município de Pinheiro Machado, desde que conferidos com o original, ou publicação em órgão da imprensa oficial, para análise, no prazo de </w:t>
      </w:r>
      <w:r w:rsidRPr="00821B2C">
        <w:rPr>
          <w:rFonts w:ascii="Arial" w:hAnsi="Arial" w:cs="Arial"/>
          <w:sz w:val="20"/>
        </w:rPr>
        <w:t xml:space="preserve">no prazo máximo de 02(dois) dias úteis, juntamente com a proposta de preços em envelope fechado e identificado com dados da empresa e do pregão eletrônico, na forma do </w:t>
      </w:r>
      <w:r w:rsidRPr="00821B2C">
        <w:rPr>
          <w:rFonts w:ascii="Arial" w:hAnsi="Arial" w:cs="Arial"/>
          <w:b/>
          <w:sz w:val="20"/>
        </w:rPr>
        <w:t xml:space="preserve">item </w:t>
      </w:r>
      <w:r w:rsidR="009724DC">
        <w:fldChar w:fldCharType="begin"/>
      </w:r>
      <w:r w:rsidR="009724DC">
        <w:instrText xml:space="preserve">REF _Ref9528296 \r \h \* MERGEFORMAT </w:instrText>
      </w:r>
      <w:r w:rsidR="009724DC">
        <w:fldChar w:fldCharType="separate"/>
      </w:r>
      <w:r w:rsidR="00417327" w:rsidRPr="00417327">
        <w:rPr>
          <w:rFonts w:ascii="Arial" w:hAnsi="Arial" w:cs="Arial"/>
          <w:b/>
          <w:sz w:val="20"/>
        </w:rPr>
        <w:t>10.10</w:t>
      </w:r>
      <w:r w:rsidR="009724DC">
        <w:fldChar w:fldCharType="end"/>
      </w:r>
      <w:r w:rsidRPr="00821B2C">
        <w:rPr>
          <w:rFonts w:ascii="Arial" w:hAnsi="Arial" w:cs="Arial"/>
          <w:sz w:val="20"/>
        </w:rPr>
        <w:t xml:space="preserve"> deste Edital</w:t>
      </w:r>
      <w:r w:rsidRPr="00821B2C">
        <w:rPr>
          <w:rFonts w:ascii="Arial" w:hAnsi="Arial" w:cs="Arial"/>
          <w:color w:val="000000"/>
          <w:sz w:val="20"/>
        </w:rPr>
        <w:t>.</w:t>
      </w:r>
      <w:proofErr w:type="gramEnd"/>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sz w:val="20"/>
        </w:rPr>
        <w:t xml:space="preserve"> Os documentos apresentados para habilitação deverão estar todos </w:t>
      </w:r>
      <w:r w:rsidRPr="00821B2C">
        <w:rPr>
          <w:rFonts w:ascii="Arial" w:hAnsi="Arial" w:cs="Arial"/>
          <w:b/>
          <w:sz w:val="20"/>
        </w:rPr>
        <w:t>em nome e CNPJ da matriz</w:t>
      </w:r>
      <w:r w:rsidRPr="00821B2C">
        <w:rPr>
          <w:rFonts w:ascii="Arial" w:hAnsi="Arial" w:cs="Arial"/>
          <w:sz w:val="20"/>
        </w:rPr>
        <w:t xml:space="preserve"> ou todos </w:t>
      </w:r>
      <w:r w:rsidRPr="00821B2C">
        <w:rPr>
          <w:rFonts w:ascii="Arial" w:hAnsi="Arial" w:cs="Arial"/>
          <w:b/>
          <w:sz w:val="20"/>
        </w:rPr>
        <w:t>em nome e CNPJ da filial</w:t>
      </w:r>
      <w:r w:rsidRPr="00821B2C">
        <w:rPr>
          <w:rFonts w:ascii="Arial" w:hAnsi="Arial" w:cs="Arial"/>
          <w:sz w:val="20"/>
        </w:rPr>
        <w:t>, exceto aqueles que comprovadamente só possam ser fornecidos à matriz e referir-se ao local do domicílio ou sede do interessado.</w:t>
      </w:r>
    </w:p>
    <w:p w:rsidR="000D02FF" w:rsidRPr="00821B2C" w:rsidRDefault="000D02FF" w:rsidP="009E3259">
      <w:pPr>
        <w:numPr>
          <w:ilvl w:val="2"/>
          <w:numId w:val="6"/>
        </w:numPr>
        <w:snapToGrid w:val="0"/>
        <w:ind w:left="0" w:right="-2" w:firstLine="0"/>
        <w:rPr>
          <w:rFonts w:ascii="Arial" w:hAnsi="Arial" w:cs="Arial"/>
        </w:rPr>
      </w:pPr>
      <w:r w:rsidRPr="00821B2C">
        <w:rPr>
          <w:rFonts w:ascii="Arial" w:hAnsi="Arial" w:cs="Arial"/>
          <w:sz w:val="20"/>
        </w:rPr>
        <w:t xml:space="preserve"> As certidões que não apresentarem em seu teor, data de validade previamente estabelecida pelo órgão expedidor, deverão ter sido expedidas até 90 (noventa) dias</w:t>
      </w:r>
      <w:r w:rsidRPr="00821B2C">
        <w:rPr>
          <w:rFonts w:ascii="Arial" w:hAnsi="Arial" w:cs="Arial"/>
          <w:color w:val="FF0000"/>
          <w:sz w:val="20"/>
        </w:rPr>
        <w:t xml:space="preserve"> </w:t>
      </w:r>
      <w:r w:rsidRPr="00821B2C">
        <w:rPr>
          <w:rFonts w:ascii="Arial" w:hAnsi="Arial" w:cs="Arial"/>
          <w:sz w:val="20"/>
        </w:rPr>
        <w:t>antes da data da sessão pública deste Pregão, exceto a Certidão Negativa de Falência, Concordata, Recuperação Judicial e Extrajudicial que deverá estar datada dos últimos 30 (trinta) dias.</w:t>
      </w:r>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color w:val="000000"/>
          <w:sz w:val="20"/>
        </w:rPr>
        <w:t xml:space="preserve"> Havendo necessidade de analisar minuciosamente os documentos enviados via correio eletrônico, o Pregoeiro suspenderá a sessão, </w:t>
      </w:r>
      <w:r w:rsidRPr="00821B2C">
        <w:rPr>
          <w:rFonts w:ascii="Arial" w:hAnsi="Arial" w:cs="Arial"/>
          <w:sz w:val="20"/>
        </w:rPr>
        <w:t>informando</w:t>
      </w:r>
      <w:r w:rsidRPr="00821B2C">
        <w:rPr>
          <w:rFonts w:ascii="Arial" w:hAnsi="Arial" w:cs="Arial"/>
          <w:color w:val="000000"/>
          <w:sz w:val="20"/>
        </w:rPr>
        <w:t xml:space="preserve"> no “chat” a nova data e horário para a continuidade da mesma.</w:t>
      </w:r>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color w:val="000000"/>
          <w:sz w:val="20"/>
        </w:rPr>
        <w:t xml:space="preserve"> Será inabilitado o licitante que não comprovar sua habilitação, seja por não apresentar quaisquer dos documentos exigidos, </w:t>
      </w:r>
      <w:r w:rsidRPr="00821B2C">
        <w:rPr>
          <w:rFonts w:ascii="Arial" w:hAnsi="Arial" w:cs="Arial"/>
          <w:sz w:val="20"/>
        </w:rPr>
        <w:t>apresentá</w:t>
      </w:r>
      <w:r w:rsidRPr="00821B2C">
        <w:rPr>
          <w:rFonts w:ascii="Arial" w:hAnsi="Arial" w:cs="Arial"/>
          <w:color w:val="000000"/>
          <w:sz w:val="20"/>
        </w:rPr>
        <w:t>-los em desacordo com o estabelecido neste Edital</w:t>
      </w:r>
      <w:r w:rsidRPr="00821B2C">
        <w:rPr>
          <w:rFonts w:ascii="Arial" w:hAnsi="Arial" w:cs="Arial"/>
          <w:bCs/>
          <w:color w:val="000000"/>
          <w:sz w:val="20"/>
          <w:szCs w:val="20"/>
        </w:rPr>
        <w:t xml:space="preserve"> ou deixar de</w:t>
      </w:r>
      <w:r w:rsidRPr="00821B2C">
        <w:rPr>
          <w:rFonts w:ascii="Arial" w:hAnsi="Arial" w:cs="Arial"/>
          <w:color w:val="000000"/>
          <w:sz w:val="20"/>
        </w:rPr>
        <w:t xml:space="preserve"> enviar a documentação de habilitação por meio de campo próprio do Sistema quando solicitado pelo pregoeiro, </w:t>
      </w:r>
      <w:r w:rsidRPr="00821B2C">
        <w:rPr>
          <w:rFonts w:ascii="Arial" w:hAnsi="Arial" w:cs="Arial"/>
          <w:bCs/>
          <w:color w:val="000000"/>
          <w:sz w:val="20"/>
          <w:szCs w:val="20"/>
        </w:rPr>
        <w:t>ficando sujeito</w:t>
      </w:r>
      <w:r w:rsidRPr="00821B2C">
        <w:rPr>
          <w:rFonts w:ascii="Arial" w:hAnsi="Arial" w:cs="Arial"/>
          <w:color w:val="000000"/>
          <w:sz w:val="20"/>
        </w:rPr>
        <w:t xml:space="preserve"> às penalidades previstas neste Edital.</w:t>
      </w:r>
    </w:p>
    <w:p w:rsidR="000D02FF" w:rsidRPr="003B7897" w:rsidRDefault="000D02FF" w:rsidP="009E3259">
      <w:pPr>
        <w:numPr>
          <w:ilvl w:val="2"/>
          <w:numId w:val="6"/>
        </w:numPr>
        <w:snapToGrid w:val="0"/>
        <w:ind w:left="0" w:right="-2" w:firstLine="0"/>
        <w:rPr>
          <w:rFonts w:ascii="Arial" w:hAnsi="Arial" w:cs="Arial"/>
          <w:color w:val="000000"/>
          <w:sz w:val="20"/>
        </w:rPr>
      </w:pPr>
      <w:r w:rsidRPr="003B7897">
        <w:rPr>
          <w:rFonts w:ascii="Arial" w:hAnsi="Arial" w:cs="Arial"/>
          <w:color w:val="000000"/>
          <w:sz w:val="20"/>
        </w:rPr>
        <w:t xml:space="preserve"> No julgamento da habilitação e das propostas, o Pregoeiro poderá sanar erros ou falhas que não alterem a substância </w:t>
      </w:r>
      <w:r w:rsidRPr="003B7897">
        <w:rPr>
          <w:rFonts w:ascii="Arial" w:hAnsi="Arial" w:cs="Arial"/>
          <w:sz w:val="20"/>
        </w:rPr>
        <w:t>das</w:t>
      </w:r>
      <w:r w:rsidRPr="003B7897">
        <w:rPr>
          <w:rFonts w:ascii="Arial" w:hAnsi="Arial" w:cs="Arial"/>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sz w:val="20"/>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084A0A"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sz w:val="20"/>
        </w:rPr>
        <w:t xml:space="preserve"> Constatado o atendimento pleno às exigências fixadas neste edital, a licitante será declarada vencedora.</w:t>
      </w:r>
    </w:p>
    <w:p w:rsidR="00084A0A" w:rsidRPr="00821B2C" w:rsidRDefault="00084A0A" w:rsidP="00084A0A">
      <w:pPr>
        <w:snapToGrid w:val="0"/>
        <w:ind w:right="-2"/>
        <w:rPr>
          <w:rFonts w:ascii="Arial" w:hAnsi="Arial" w:cs="Arial"/>
          <w:color w:val="000000"/>
          <w:sz w:val="20"/>
        </w:rPr>
      </w:pPr>
    </w:p>
    <w:p w:rsidR="000D02FF" w:rsidRPr="00494CF1" w:rsidRDefault="000D02FF" w:rsidP="00494CF1">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494CF1">
        <w:rPr>
          <w:rFonts w:ascii="Arial" w:hAnsi="Arial" w:cs="Arial"/>
          <w:b/>
          <w:kern w:val="2"/>
          <w:sz w:val="20"/>
        </w:rPr>
        <w:lastRenderedPageBreak/>
        <w:t>DOS RECURSOS:</w:t>
      </w:r>
    </w:p>
    <w:p w:rsidR="000D02FF" w:rsidRPr="00821B2C" w:rsidRDefault="000D02FF" w:rsidP="009E3259">
      <w:pPr>
        <w:numPr>
          <w:ilvl w:val="1"/>
          <w:numId w:val="6"/>
        </w:numPr>
        <w:snapToGrid w:val="0"/>
        <w:ind w:left="0" w:right="-2" w:firstLine="0"/>
        <w:rPr>
          <w:rFonts w:ascii="Arial" w:hAnsi="Arial" w:cs="Arial"/>
          <w:color w:val="000000"/>
          <w:sz w:val="20"/>
        </w:rPr>
      </w:pPr>
      <w:r w:rsidRPr="00821B2C">
        <w:rPr>
          <w:rFonts w:ascii="Arial" w:hAnsi="Arial" w:cs="Arial"/>
          <w:sz w:val="20"/>
        </w:rPr>
        <w:t>Declarado o vencedor, qualquer licitante poderá, durante a sessão pública, de forma imediata e motivada, em campo próprio do sistema, manifestar sua intenção de recurso no prazo de 30(trinta) minutos.</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A falta de manifestação imediata e motivada da licitante importará na decadência desse direito, ficando o pregoeiro autorizado a adjudicar o objeto à licitante declarada vencedora.</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bCs/>
          <w:sz w:val="20"/>
          <w:szCs w:val="20"/>
        </w:rPr>
        <w:t>Diante da manifestação da intenção de recurso</w:t>
      </w:r>
      <w:r w:rsidRPr="00821B2C">
        <w:rPr>
          <w:rFonts w:ascii="Arial" w:hAnsi="Arial" w:cs="Arial"/>
          <w:sz w:val="20"/>
        </w:rPr>
        <w:t xml:space="preserve"> o Pregoeiro não adentrará no mérito recursal, mas apenas verificará as condições de admissibilidade do recurso.</w:t>
      </w:r>
    </w:p>
    <w:p w:rsidR="000D02FF" w:rsidRPr="00821B2C" w:rsidRDefault="000D02FF" w:rsidP="00B046A5">
      <w:pPr>
        <w:numPr>
          <w:ilvl w:val="2"/>
          <w:numId w:val="8"/>
        </w:numPr>
        <w:snapToGrid w:val="0"/>
        <w:ind w:left="0" w:right="-2" w:firstLine="0"/>
        <w:rPr>
          <w:rFonts w:ascii="Arial" w:hAnsi="Arial" w:cs="Arial"/>
          <w:sz w:val="20"/>
        </w:rPr>
      </w:pPr>
      <w:bookmarkStart w:id="13" w:name="_Ref9528522"/>
      <w:r w:rsidRPr="00821B2C">
        <w:rPr>
          <w:rFonts w:ascii="Arial" w:hAnsi="Arial" w:cs="Arial"/>
          <w:sz w:val="20"/>
        </w:rPr>
        <w:t>Os interessados que porventura queiram ter vista do processo licitatório poderão comparecer ao Município de Pinheiro Machado, situado na Rua Nico de oliveira, 763, CEP 96470-000, de segunda à sexta-feira, das 08:00 às 11:30 e das 13:30 às 16:30.</w:t>
      </w:r>
      <w:bookmarkEnd w:id="13"/>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 xml:space="preserve">As razões e contrarrazões serão recebidas exclusivamente por meio </w:t>
      </w:r>
      <w:r w:rsidRPr="00821B2C">
        <w:rPr>
          <w:rFonts w:ascii="Arial" w:hAnsi="Arial" w:cs="Arial"/>
          <w:bCs/>
          <w:sz w:val="20"/>
          <w:szCs w:val="20"/>
        </w:rPr>
        <w:t>de campo próprio do Sistema. Não serão recebidas ou</w:t>
      </w:r>
      <w:r w:rsidRPr="00821B2C">
        <w:rPr>
          <w:rFonts w:ascii="Arial" w:hAnsi="Arial" w:cs="Arial"/>
          <w:sz w:val="20"/>
        </w:rPr>
        <w:t xml:space="preserve"> conhecidas razões de recurso e contrarrazões entregues diretamente ao Pregoeiro ou enviadas por quaisquer outros meios (fax, correspondência, </w:t>
      </w:r>
      <w:proofErr w:type="spellStart"/>
      <w:r w:rsidRPr="00821B2C">
        <w:rPr>
          <w:rFonts w:ascii="Arial" w:hAnsi="Arial" w:cs="Arial"/>
          <w:sz w:val="20"/>
        </w:rPr>
        <w:t>etc</w:t>
      </w:r>
      <w:proofErr w:type="spellEnd"/>
      <w:r w:rsidRPr="00821B2C">
        <w:rPr>
          <w:rFonts w:ascii="Arial" w:hAnsi="Arial" w:cs="Arial"/>
          <w:sz w:val="20"/>
        </w:rPr>
        <w:t>).</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Caberá ao Pregoeiro receber, examinar e instruir os recursos </w:t>
      </w:r>
      <w:r w:rsidRPr="00821B2C">
        <w:rPr>
          <w:rFonts w:ascii="Arial" w:hAnsi="Arial" w:cs="Arial"/>
          <w:bCs/>
          <w:color w:val="000000"/>
          <w:sz w:val="20"/>
          <w:szCs w:val="20"/>
        </w:rPr>
        <w:t>interpostos</w:t>
      </w:r>
      <w:r w:rsidRPr="00821B2C">
        <w:rPr>
          <w:rFonts w:ascii="Arial" w:hAnsi="Arial" w:cs="Arial"/>
          <w:color w:val="000000"/>
          <w:sz w:val="20"/>
        </w:rPr>
        <w:t xml:space="preserve"> contra seus atos, podendo reconsiderar suas decisões no prazo de 5 (cinco) dias úteis após o recebimento das razões e contrarrazões ou, neste mesmo prazo, fazê-lo subir devidamente informado </w:t>
      </w:r>
      <w:r w:rsidRPr="00821B2C">
        <w:rPr>
          <w:rFonts w:ascii="Arial" w:hAnsi="Arial" w:cs="Arial"/>
          <w:bCs/>
          <w:color w:val="000000"/>
          <w:sz w:val="20"/>
          <w:szCs w:val="20"/>
        </w:rPr>
        <w:t>ao Prefeito Municipal</w:t>
      </w:r>
      <w:r w:rsidRPr="00821B2C">
        <w:rPr>
          <w:rFonts w:ascii="Arial" w:hAnsi="Arial" w:cs="Arial"/>
          <w:color w:val="000000"/>
          <w:sz w:val="20"/>
        </w:rPr>
        <w:t xml:space="preserve"> para a decisão final no prazo de 5 (cinco) dias úteis.</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O acolhimento do recurso invalida tão somente os atos insuscetíveis de aproveitamento. </w:t>
      </w:r>
    </w:p>
    <w:p w:rsidR="000D02FF" w:rsidRPr="00B046A5" w:rsidRDefault="000D02FF" w:rsidP="00B046A5">
      <w:pPr>
        <w:numPr>
          <w:ilvl w:val="1"/>
          <w:numId w:val="8"/>
        </w:numPr>
        <w:snapToGrid w:val="0"/>
        <w:ind w:left="0" w:right="-2" w:firstLine="0"/>
        <w:rPr>
          <w:rFonts w:ascii="Arial" w:hAnsi="Arial" w:cs="Arial"/>
          <w:sz w:val="20"/>
          <w:szCs w:val="20"/>
        </w:rPr>
      </w:pPr>
      <w:r w:rsidRPr="00821B2C">
        <w:rPr>
          <w:rFonts w:ascii="Arial" w:hAnsi="Arial" w:cs="Arial"/>
          <w:color w:val="000000"/>
          <w:sz w:val="20"/>
        </w:rPr>
        <w:t>Os autos do processo permanecerão com vista franqueada aos interessados, no endereço constante neste Edital (</w:t>
      </w:r>
      <w:r w:rsidRPr="00B046A5">
        <w:rPr>
          <w:rFonts w:ascii="Arial" w:hAnsi="Arial" w:cs="Arial"/>
          <w:color w:val="000000"/>
          <w:sz w:val="20"/>
          <w:szCs w:val="20"/>
        </w:rPr>
        <w:t xml:space="preserve">item </w:t>
      </w:r>
      <w:r w:rsidR="009724DC">
        <w:fldChar w:fldCharType="begin"/>
      </w:r>
      <w:r w:rsidR="009724DC">
        <w:instrText xml:space="preserve">REF _Ref9528522 \r \h \* MERGEFORMAT </w:instrText>
      </w:r>
      <w:r w:rsidR="009724DC">
        <w:fldChar w:fldCharType="separate"/>
      </w:r>
      <w:r w:rsidR="00417327" w:rsidRPr="00417327">
        <w:rPr>
          <w:rFonts w:ascii="Arial" w:hAnsi="Arial" w:cs="Arial"/>
          <w:b/>
          <w:bCs/>
          <w:sz w:val="20"/>
          <w:szCs w:val="20"/>
        </w:rPr>
        <w:t>13.1.3</w:t>
      </w:r>
      <w:r w:rsidR="009724DC">
        <w:fldChar w:fldCharType="end"/>
      </w:r>
      <w:r w:rsidR="00B046A5" w:rsidRPr="00B046A5">
        <w:rPr>
          <w:rFonts w:ascii="Arial" w:hAnsi="Arial" w:cs="Arial"/>
          <w:b/>
          <w:sz w:val="20"/>
          <w:szCs w:val="20"/>
        </w:rPr>
        <w:t>3</w:t>
      </w:r>
      <w:r w:rsidRPr="00B046A5">
        <w:rPr>
          <w:rFonts w:ascii="Arial" w:hAnsi="Arial" w:cs="Arial"/>
          <w:bCs/>
          <w:color w:val="000000"/>
          <w:sz w:val="20"/>
          <w:szCs w:val="20"/>
        </w:rPr>
        <w:t>).</w:t>
      </w:r>
    </w:p>
    <w:p w:rsidR="000D02FF"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Não serão conhecidos os recursos apresentados </w:t>
      </w:r>
      <w:r w:rsidRPr="00821B2C">
        <w:rPr>
          <w:rFonts w:ascii="Arial" w:hAnsi="Arial" w:cs="Arial"/>
          <w:bCs/>
          <w:color w:val="000000"/>
          <w:sz w:val="20"/>
          <w:szCs w:val="20"/>
        </w:rPr>
        <w:t>fora dos prazos,</w:t>
      </w:r>
      <w:r w:rsidRPr="00821B2C">
        <w:rPr>
          <w:rFonts w:ascii="Arial" w:hAnsi="Arial" w:cs="Arial"/>
          <w:color w:val="000000"/>
          <w:sz w:val="20"/>
        </w:rPr>
        <w:t xml:space="preserve"> subscritos por representantes não habilitados legalmente ou não identificados no processo para responder pelo licitante.</w:t>
      </w:r>
    </w:p>
    <w:p w:rsidR="00084A0A" w:rsidRPr="00821B2C" w:rsidRDefault="00084A0A" w:rsidP="00084A0A">
      <w:pPr>
        <w:snapToGrid w:val="0"/>
        <w:ind w:right="-2"/>
        <w:rPr>
          <w:rFonts w:ascii="Arial" w:hAnsi="Arial" w:cs="Arial"/>
          <w:color w:val="000000"/>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ADJUDICAÇÃO E HOMOLOGAÇÃO: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O objeto deste pregão será adjudicado ao vencedor por ato do Pregoeiro, salvo quando houver recurso, hipótese em que a adjudicação caberá, após a regular decisão dos recursos </w:t>
      </w:r>
      <w:r w:rsidRPr="00821B2C">
        <w:rPr>
          <w:rFonts w:ascii="Arial" w:hAnsi="Arial" w:cs="Arial"/>
          <w:bCs/>
          <w:color w:val="000000"/>
          <w:sz w:val="20"/>
          <w:szCs w:val="20"/>
        </w:rPr>
        <w:t>interpostos, ao Prefeito Municipal.</w:t>
      </w:r>
    </w:p>
    <w:p w:rsidR="000D02FF"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Após a fase recursal, constatada a regularidade dos atos praticados, a autoridade competente homologará o procedimento licitatório.</w:t>
      </w:r>
    </w:p>
    <w:p w:rsidR="00084A0A" w:rsidRPr="00821B2C" w:rsidRDefault="00084A0A" w:rsidP="00084A0A">
      <w:pPr>
        <w:snapToGrid w:val="0"/>
        <w:ind w:right="-2"/>
        <w:rPr>
          <w:rFonts w:ascii="Arial" w:hAnsi="Arial" w:cs="Arial"/>
          <w:color w:val="000000"/>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DO TERMO DE CONTRATO OU INSTRUMENTO EQUIVALENTE:</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Após a homologação da licitação, a licitante vencedora será convocada para assinar o termo de contrato ou retirar a Nota de Empenho.</w:t>
      </w:r>
    </w:p>
    <w:p w:rsidR="000D02FF" w:rsidRPr="00821B2C" w:rsidRDefault="000D02FF" w:rsidP="00B046A5">
      <w:pPr>
        <w:numPr>
          <w:ilvl w:val="1"/>
          <w:numId w:val="8"/>
        </w:numPr>
        <w:snapToGrid w:val="0"/>
        <w:ind w:left="0" w:right="-2" w:firstLine="0"/>
        <w:rPr>
          <w:rFonts w:ascii="Arial" w:hAnsi="Arial" w:cs="Arial"/>
        </w:rPr>
      </w:pPr>
      <w:r w:rsidRPr="00821B2C">
        <w:rPr>
          <w:rFonts w:ascii="Arial" w:hAnsi="Arial"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sidRPr="00821B2C">
        <w:rPr>
          <w:rFonts w:ascii="Arial" w:hAnsi="Arial" w:cs="Arial"/>
          <w:color w:val="000000"/>
          <w:sz w:val="20"/>
        </w:rPr>
        <w:t xml:space="preserve"> de </w:t>
      </w:r>
      <w:r w:rsidRPr="00821B2C">
        <w:rPr>
          <w:rFonts w:ascii="Arial" w:hAnsi="Arial" w:cs="Arial"/>
          <w:bCs/>
          <w:color w:val="000000"/>
          <w:sz w:val="20"/>
          <w:szCs w:val="20"/>
        </w:rPr>
        <w:t>instrumento equivalente</w:t>
      </w:r>
      <w:r w:rsidRPr="00821B2C">
        <w:rPr>
          <w:rFonts w:ascii="Arial" w:hAnsi="Arial" w:cs="Arial"/>
          <w:color w:val="000000"/>
          <w:sz w:val="20"/>
        </w:rPr>
        <w:t>.</w:t>
      </w:r>
    </w:p>
    <w:p w:rsidR="000D02FF" w:rsidRPr="00821B2C" w:rsidRDefault="000D02FF" w:rsidP="00B046A5">
      <w:pPr>
        <w:numPr>
          <w:ilvl w:val="1"/>
          <w:numId w:val="8"/>
        </w:numPr>
        <w:snapToGrid w:val="0"/>
        <w:ind w:left="0" w:right="-2" w:firstLine="0"/>
        <w:rPr>
          <w:rFonts w:ascii="Arial" w:hAnsi="Arial" w:cs="Arial"/>
          <w:b/>
          <w:color w:val="000000"/>
          <w:sz w:val="20"/>
        </w:rPr>
      </w:pPr>
      <w:r w:rsidRPr="00821B2C">
        <w:rPr>
          <w:rFonts w:ascii="Arial" w:hAnsi="Arial" w:cs="Arial"/>
          <w:color w:val="000000"/>
          <w:sz w:val="20"/>
        </w:rPr>
        <w:t xml:space="preserve">O prazo máximo para assinatura e entrega do termo de contrato é de 05(cinco) dias úteis, contados da data do </w:t>
      </w:r>
      <w:r w:rsidRPr="00821B2C">
        <w:rPr>
          <w:rFonts w:ascii="Arial" w:hAnsi="Arial" w:cs="Arial"/>
          <w:bCs/>
          <w:color w:val="000000"/>
          <w:sz w:val="20"/>
          <w:szCs w:val="20"/>
        </w:rPr>
        <w:t>recebimento do e-mail;</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O prazo para assinatura do termo de contrato acima estabelecido poderá ser prorrogado uma única vez por igual período, desde que ocorra motivo justificado e aceito pelo Município de Pinheiro Machado.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 xml:space="preserve">Alternativamente à convocação para a assinatura do termo de contrato, o </w:t>
      </w:r>
      <w:r w:rsidRPr="00821B2C">
        <w:rPr>
          <w:rFonts w:ascii="Arial" w:hAnsi="Arial" w:cs="Arial"/>
          <w:color w:val="000000"/>
          <w:sz w:val="20"/>
        </w:rPr>
        <w:t xml:space="preserve">do </w:t>
      </w:r>
      <w:r w:rsidRPr="00821B2C">
        <w:rPr>
          <w:rFonts w:ascii="Arial" w:hAnsi="Arial" w:cs="Arial"/>
          <w:sz w:val="20"/>
        </w:rPr>
        <w:t>Município de Pinheiro Machado poderá encaminhá-lo para assinatura, mediante correio eletrônico, para que seja assinado e devolvido no prazo de 5 (cinco) dias úteis, a contar da data de seu recebimento.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 xml:space="preserve">A recusa injustificada do licitante vencedor em assinar o </w:t>
      </w:r>
      <w:r w:rsidRPr="00821B2C">
        <w:rPr>
          <w:rFonts w:ascii="Arial" w:hAnsi="Arial" w:cs="Arial"/>
          <w:bCs/>
          <w:sz w:val="20"/>
          <w:szCs w:val="20"/>
        </w:rPr>
        <w:t>contrato</w:t>
      </w:r>
      <w:r w:rsidRPr="00821B2C">
        <w:rPr>
          <w:rFonts w:ascii="Arial" w:hAnsi="Arial" w:cs="Arial"/>
          <w:sz w:val="20"/>
        </w:rPr>
        <w:t>, aceitar ou retirar o instrumento equivalente, dentro do prazo estabelecido pela Administração, importará na decadência do direito à contratação, sem prejuízo das penalidades estabelecidas neste edital.</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Por ocasião da assinatura do contrato, será exigida a comprovação das condições de habilitação consignadas neste Edital, as quais deverão ser mantidas pelo licitante durante a vigência do contrato.</w:t>
      </w:r>
    </w:p>
    <w:p w:rsidR="000D02FF" w:rsidRPr="00821B2C" w:rsidRDefault="000D02FF" w:rsidP="00B046A5">
      <w:pPr>
        <w:numPr>
          <w:ilvl w:val="1"/>
          <w:numId w:val="8"/>
        </w:numPr>
        <w:snapToGrid w:val="0"/>
        <w:ind w:left="0" w:right="-2" w:firstLine="0"/>
        <w:rPr>
          <w:rFonts w:ascii="Arial" w:hAnsi="Arial" w:cs="Arial"/>
          <w:bCs/>
          <w:color w:val="000000"/>
          <w:sz w:val="20"/>
          <w:szCs w:val="20"/>
        </w:rPr>
      </w:pPr>
      <w:r w:rsidRPr="00821B2C">
        <w:rPr>
          <w:rFonts w:ascii="Arial" w:hAnsi="Arial" w:cs="Arial"/>
          <w:bCs/>
          <w:color w:val="000000"/>
          <w:sz w:val="20"/>
          <w:szCs w:val="20"/>
        </w:rPr>
        <w:t xml:space="preserve">O </w:t>
      </w:r>
      <w:r w:rsidRPr="00821B2C">
        <w:rPr>
          <w:rFonts w:ascii="Arial" w:hAnsi="Arial" w:cs="Arial"/>
          <w:color w:val="000000"/>
          <w:sz w:val="20"/>
        </w:rPr>
        <w:t xml:space="preserve">prazo de </w:t>
      </w:r>
      <w:r w:rsidRPr="00821B2C">
        <w:rPr>
          <w:rFonts w:ascii="Arial" w:hAnsi="Arial" w:cs="Arial"/>
          <w:bCs/>
          <w:color w:val="000000"/>
          <w:sz w:val="20"/>
          <w:szCs w:val="20"/>
        </w:rPr>
        <w:t>vigência do contrato será de 06 (seis) meses</w:t>
      </w:r>
      <w:r w:rsidRPr="00821B2C">
        <w:rPr>
          <w:rFonts w:ascii="Arial" w:hAnsi="Arial" w:cs="Arial"/>
          <w:color w:val="000000"/>
          <w:sz w:val="20"/>
        </w:rPr>
        <w:t xml:space="preserve">, prorrogável </w:t>
      </w:r>
      <w:r w:rsidRPr="00821B2C">
        <w:rPr>
          <w:rFonts w:ascii="Arial" w:hAnsi="Arial" w:cs="Arial"/>
          <w:bCs/>
          <w:color w:val="000000"/>
          <w:sz w:val="20"/>
          <w:szCs w:val="20"/>
        </w:rPr>
        <w:t xml:space="preserve">na ocorrência de </w:t>
      </w:r>
      <w:r w:rsidRPr="00821B2C">
        <w:rPr>
          <w:rFonts w:ascii="Arial" w:hAnsi="Arial" w:cs="Arial"/>
          <w:color w:val="000000"/>
          <w:sz w:val="20"/>
        </w:rPr>
        <w:t xml:space="preserve">uma das </w:t>
      </w:r>
      <w:r w:rsidRPr="00821B2C">
        <w:rPr>
          <w:rFonts w:ascii="Arial" w:hAnsi="Arial" w:cs="Arial"/>
          <w:bCs/>
          <w:color w:val="000000"/>
          <w:sz w:val="20"/>
          <w:szCs w:val="20"/>
        </w:rPr>
        <w:t>hipóteses dispostas no art. 57, 1º da Lei nº 8.666/1993.</w:t>
      </w:r>
    </w:p>
    <w:p w:rsidR="000D02FF" w:rsidRPr="00821B2C" w:rsidRDefault="000D02FF" w:rsidP="00B046A5">
      <w:pPr>
        <w:numPr>
          <w:ilvl w:val="1"/>
          <w:numId w:val="8"/>
        </w:numPr>
        <w:snapToGrid w:val="0"/>
        <w:ind w:left="0" w:right="-2" w:firstLine="0"/>
        <w:rPr>
          <w:rFonts w:ascii="Arial" w:hAnsi="Arial" w:cs="Arial"/>
          <w:bCs/>
          <w:color w:val="000000"/>
          <w:sz w:val="20"/>
          <w:szCs w:val="20"/>
        </w:rPr>
      </w:pPr>
      <w:r w:rsidRPr="00821B2C">
        <w:rPr>
          <w:rFonts w:ascii="Arial" w:hAnsi="Arial" w:cs="Arial"/>
          <w:bCs/>
          <w:color w:val="000000"/>
          <w:sz w:val="20"/>
          <w:szCs w:val="20"/>
        </w:rPr>
        <w:lastRenderedPageBreak/>
        <w:t xml:space="preserve">Os </w:t>
      </w:r>
      <w:r w:rsidRPr="00821B2C">
        <w:rPr>
          <w:rFonts w:ascii="Arial" w:hAnsi="Arial" w:cs="Arial"/>
          <w:color w:val="000000"/>
          <w:sz w:val="20"/>
        </w:rPr>
        <w:t xml:space="preserve">seguintes </w:t>
      </w:r>
      <w:r w:rsidRPr="00821B2C">
        <w:rPr>
          <w:rFonts w:ascii="Arial" w:hAnsi="Arial" w:cs="Arial"/>
          <w:bCs/>
          <w:color w:val="000000"/>
          <w:sz w:val="20"/>
          <w:szCs w:val="20"/>
        </w:rPr>
        <w:t>requisitos foram estabelecidos no Termo de contrato, Anexo VI deste Edital, ou instrumento equivalente, e serão de observância obrigatória dos contratados:</w:t>
      </w:r>
    </w:p>
    <w:p w:rsidR="000D02FF" w:rsidRPr="00821B2C" w:rsidRDefault="000D02FF" w:rsidP="009E3259">
      <w:pPr>
        <w:snapToGrid w:val="0"/>
        <w:ind w:right="-2"/>
        <w:rPr>
          <w:rFonts w:ascii="Arial" w:hAnsi="Arial" w:cs="Arial"/>
          <w:color w:val="000000"/>
          <w:sz w:val="20"/>
        </w:rPr>
      </w:pPr>
      <w:r w:rsidRPr="00821B2C">
        <w:rPr>
          <w:rFonts w:ascii="Arial" w:hAnsi="Arial" w:cs="Arial"/>
          <w:bCs/>
          <w:color w:val="000000"/>
          <w:sz w:val="20"/>
          <w:szCs w:val="20"/>
        </w:rPr>
        <w:t xml:space="preserve">I – as hipóteses, prazo e condições de prestação das </w:t>
      </w:r>
      <w:r w:rsidRPr="00821B2C">
        <w:rPr>
          <w:rFonts w:ascii="Arial" w:hAnsi="Arial" w:cs="Arial"/>
          <w:color w:val="000000"/>
          <w:sz w:val="20"/>
        </w:rPr>
        <w:t>garantias</w:t>
      </w:r>
      <w:r w:rsidRPr="00821B2C">
        <w:rPr>
          <w:rFonts w:ascii="Arial" w:hAnsi="Arial" w:cs="Arial"/>
          <w:bCs/>
          <w:color w:val="000000"/>
          <w:sz w:val="20"/>
          <w:szCs w:val="20"/>
        </w:rPr>
        <w:t>;</w:t>
      </w:r>
    </w:p>
    <w:p w:rsidR="000D02FF" w:rsidRPr="00821B2C" w:rsidRDefault="000D02FF" w:rsidP="009E3259">
      <w:pPr>
        <w:snapToGrid w:val="0"/>
        <w:ind w:right="-2"/>
        <w:rPr>
          <w:rFonts w:ascii="Arial" w:hAnsi="Arial" w:cs="Arial"/>
          <w:bCs/>
          <w:color w:val="000000"/>
          <w:sz w:val="20"/>
          <w:szCs w:val="20"/>
        </w:rPr>
      </w:pPr>
      <w:r w:rsidRPr="00821B2C">
        <w:rPr>
          <w:rFonts w:ascii="Arial" w:hAnsi="Arial" w:cs="Arial"/>
          <w:bCs/>
          <w:color w:val="000000"/>
          <w:sz w:val="20"/>
          <w:szCs w:val="20"/>
        </w:rPr>
        <w:t>II – critérios para o recebimento do objeto;</w:t>
      </w:r>
    </w:p>
    <w:p w:rsidR="000D02FF" w:rsidRPr="00821B2C" w:rsidRDefault="000D02FF" w:rsidP="009E3259">
      <w:pPr>
        <w:snapToGrid w:val="0"/>
        <w:ind w:right="-2"/>
        <w:rPr>
          <w:rFonts w:ascii="Arial" w:hAnsi="Arial" w:cs="Arial"/>
          <w:color w:val="000000"/>
          <w:sz w:val="20"/>
        </w:rPr>
      </w:pPr>
      <w:r w:rsidRPr="00821B2C">
        <w:rPr>
          <w:rFonts w:ascii="Arial" w:hAnsi="Arial" w:cs="Arial"/>
          <w:color w:val="000000"/>
          <w:sz w:val="20"/>
        </w:rPr>
        <w:t xml:space="preserve">III </w:t>
      </w:r>
      <w:r w:rsidRPr="00821B2C">
        <w:rPr>
          <w:rFonts w:ascii="Arial" w:hAnsi="Arial" w:cs="Arial"/>
          <w:bCs/>
          <w:color w:val="000000"/>
          <w:sz w:val="20"/>
          <w:szCs w:val="20"/>
        </w:rPr>
        <w:t>– prazos e condições</w:t>
      </w:r>
      <w:r w:rsidRPr="00821B2C">
        <w:rPr>
          <w:rFonts w:ascii="Arial" w:hAnsi="Arial" w:cs="Arial"/>
          <w:color w:val="000000"/>
          <w:sz w:val="20"/>
        </w:rPr>
        <w:t xml:space="preserve"> de </w:t>
      </w:r>
      <w:r w:rsidRPr="00821B2C">
        <w:rPr>
          <w:rFonts w:ascii="Arial" w:hAnsi="Arial" w:cs="Arial"/>
          <w:bCs/>
          <w:color w:val="000000"/>
          <w:sz w:val="20"/>
          <w:szCs w:val="20"/>
        </w:rPr>
        <w:t>pagamento;</w:t>
      </w:r>
    </w:p>
    <w:p w:rsidR="000D02FF" w:rsidRPr="00821B2C" w:rsidRDefault="000D02FF" w:rsidP="009E3259">
      <w:pPr>
        <w:snapToGrid w:val="0"/>
        <w:ind w:right="-2"/>
        <w:rPr>
          <w:rFonts w:ascii="Arial" w:hAnsi="Arial" w:cs="Arial"/>
          <w:bCs/>
          <w:color w:val="000000"/>
          <w:sz w:val="20"/>
          <w:szCs w:val="20"/>
        </w:rPr>
      </w:pPr>
      <w:r w:rsidRPr="00821B2C">
        <w:rPr>
          <w:rFonts w:ascii="Arial" w:hAnsi="Arial" w:cs="Arial"/>
          <w:bCs/>
          <w:color w:val="000000"/>
          <w:sz w:val="20"/>
          <w:szCs w:val="20"/>
        </w:rPr>
        <w:t>IV – atualização financeira ou reajustamentos, quando possível;</w:t>
      </w:r>
    </w:p>
    <w:p w:rsidR="000D02FF" w:rsidRPr="00821B2C" w:rsidRDefault="000D02FF" w:rsidP="009E3259">
      <w:pPr>
        <w:snapToGrid w:val="0"/>
        <w:ind w:right="-2"/>
        <w:rPr>
          <w:rFonts w:ascii="Arial" w:hAnsi="Arial" w:cs="Arial"/>
          <w:bCs/>
          <w:color w:val="000000"/>
          <w:sz w:val="20"/>
          <w:szCs w:val="20"/>
        </w:rPr>
      </w:pPr>
      <w:r w:rsidRPr="00821B2C">
        <w:rPr>
          <w:rFonts w:ascii="Arial" w:hAnsi="Arial" w:cs="Arial"/>
          <w:bCs/>
          <w:color w:val="000000"/>
          <w:sz w:val="20"/>
          <w:szCs w:val="20"/>
        </w:rPr>
        <w:t>V – hipóteses de compensações financeiras ou penalizações, por eventuais atrasos e descontos, por eventuais antecipações de pagamentos.</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O presente Edital fará parte integrante do contrato, bem como seus anexos e a proposta apresentada pela licitante vencedora.</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Será designado um Fiscal para o contrato, que desempenhará as atribuições previstas </w:t>
      </w:r>
      <w:r w:rsidRPr="00821B2C">
        <w:rPr>
          <w:rFonts w:ascii="Arial" w:hAnsi="Arial" w:cs="Arial"/>
          <w:bCs/>
          <w:color w:val="000000"/>
          <w:sz w:val="20"/>
          <w:szCs w:val="20"/>
        </w:rPr>
        <w:t xml:space="preserve">para tal função; </w:t>
      </w:r>
      <w:bookmarkStart w:id="14" w:name="_Ref9528565"/>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É vedada a subcontratação, cessão ou transferência total ou parcial do objeto deste Pregão.</w:t>
      </w:r>
      <w:bookmarkEnd w:id="14"/>
    </w:p>
    <w:p w:rsidR="000D02FF"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O objeto da licitação deverá ser entregue, nos prazos</w:t>
      </w:r>
      <w:r w:rsidRPr="00821B2C">
        <w:rPr>
          <w:rFonts w:ascii="Arial" w:hAnsi="Arial" w:cs="Arial"/>
          <w:bCs/>
          <w:color w:val="000000"/>
          <w:sz w:val="20"/>
          <w:szCs w:val="20"/>
        </w:rPr>
        <w:t>, local</w:t>
      </w:r>
      <w:r w:rsidRPr="00821B2C">
        <w:rPr>
          <w:rFonts w:ascii="Arial" w:hAnsi="Arial" w:cs="Arial"/>
          <w:color w:val="000000"/>
          <w:sz w:val="20"/>
        </w:rPr>
        <w:t xml:space="preserve"> e condições previstas no Termo de Referência</w:t>
      </w:r>
      <w:r w:rsidRPr="00821B2C">
        <w:rPr>
          <w:rFonts w:ascii="Arial" w:hAnsi="Arial" w:cs="Arial"/>
          <w:bCs/>
          <w:color w:val="000000"/>
          <w:sz w:val="20"/>
          <w:szCs w:val="20"/>
        </w:rPr>
        <w:t xml:space="preserve">, </w:t>
      </w:r>
      <w:r w:rsidRPr="00821B2C">
        <w:rPr>
          <w:rFonts w:ascii="Arial" w:hAnsi="Arial" w:cs="Arial"/>
          <w:color w:val="000000"/>
          <w:sz w:val="20"/>
        </w:rPr>
        <w:t xml:space="preserve">Anexo I </w:t>
      </w:r>
      <w:r w:rsidRPr="00821B2C">
        <w:rPr>
          <w:rFonts w:ascii="Arial" w:hAnsi="Arial" w:cs="Arial"/>
          <w:bCs/>
          <w:color w:val="000000"/>
          <w:sz w:val="20"/>
          <w:szCs w:val="20"/>
        </w:rPr>
        <w:t xml:space="preserve">deste Edital e observará as regras para </w:t>
      </w:r>
      <w:proofErr w:type="gramStart"/>
      <w:r w:rsidRPr="00821B2C">
        <w:rPr>
          <w:rFonts w:ascii="Arial" w:hAnsi="Arial" w:cs="Arial"/>
          <w:color w:val="000000"/>
          <w:sz w:val="20"/>
        </w:rPr>
        <w:t xml:space="preserve">recebimento </w:t>
      </w:r>
      <w:r w:rsidRPr="00821B2C">
        <w:rPr>
          <w:rFonts w:ascii="Arial" w:hAnsi="Arial" w:cs="Arial"/>
          <w:bCs/>
          <w:color w:val="000000"/>
          <w:sz w:val="20"/>
          <w:szCs w:val="20"/>
        </w:rPr>
        <w:t>definidas</w:t>
      </w:r>
      <w:r w:rsidRPr="00821B2C">
        <w:rPr>
          <w:rFonts w:ascii="Arial" w:hAnsi="Arial" w:cs="Arial"/>
          <w:color w:val="000000"/>
          <w:sz w:val="20"/>
        </w:rPr>
        <w:t xml:space="preserve"> no Contrato, </w:t>
      </w:r>
      <w:r w:rsidRPr="00821B2C">
        <w:rPr>
          <w:rFonts w:ascii="Arial" w:hAnsi="Arial" w:cs="Arial"/>
          <w:bCs/>
          <w:color w:val="000000"/>
          <w:sz w:val="20"/>
          <w:szCs w:val="20"/>
        </w:rPr>
        <w:t>anexo</w:t>
      </w:r>
      <w:proofErr w:type="gramEnd"/>
      <w:r w:rsidRPr="00821B2C">
        <w:rPr>
          <w:rFonts w:ascii="Arial" w:hAnsi="Arial" w:cs="Arial"/>
          <w:color w:val="000000"/>
          <w:sz w:val="20"/>
        </w:rPr>
        <w:t xml:space="preserve"> VI</w:t>
      </w:r>
      <w:r w:rsidRPr="00821B2C">
        <w:rPr>
          <w:rFonts w:ascii="Arial" w:hAnsi="Arial" w:cs="Arial"/>
          <w:bCs/>
          <w:color w:val="000000"/>
          <w:sz w:val="20"/>
          <w:szCs w:val="20"/>
        </w:rPr>
        <w:t>, ou instrumento equivalente</w:t>
      </w:r>
      <w:r w:rsidRPr="00821B2C">
        <w:rPr>
          <w:rFonts w:ascii="Arial" w:hAnsi="Arial" w:cs="Arial"/>
          <w:color w:val="000000"/>
          <w:sz w:val="20"/>
        </w:rPr>
        <w:t>.</w:t>
      </w:r>
    </w:p>
    <w:p w:rsidR="00A05E1F" w:rsidRPr="00821B2C" w:rsidRDefault="00A05E1F" w:rsidP="00A05E1F">
      <w:pPr>
        <w:snapToGrid w:val="0"/>
        <w:ind w:right="-2"/>
        <w:rPr>
          <w:rFonts w:ascii="Arial" w:hAnsi="Arial" w:cs="Arial"/>
          <w:color w:val="000000"/>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FISCALIZAÇÃO:</w:t>
      </w:r>
    </w:p>
    <w:p w:rsidR="000D02FF"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Sujeitar-se-á a Contratada </w:t>
      </w:r>
      <w:proofErr w:type="gramStart"/>
      <w:r w:rsidRPr="00821B2C">
        <w:rPr>
          <w:rFonts w:ascii="Arial" w:hAnsi="Arial" w:cs="Arial"/>
          <w:color w:val="000000"/>
          <w:sz w:val="20"/>
        </w:rPr>
        <w:t>à</w:t>
      </w:r>
      <w:proofErr w:type="gramEnd"/>
      <w:r w:rsidRPr="00821B2C">
        <w:rPr>
          <w:rFonts w:ascii="Arial" w:hAnsi="Arial" w:cs="Arial"/>
          <w:color w:val="000000"/>
          <w:sz w:val="20"/>
        </w:rPr>
        <w:t xml:space="preserve"> mais ampla e irrestrita fiscalização por parte da autoridade encarregada de acompanhar </w:t>
      </w:r>
      <w:r w:rsidRPr="00821B2C">
        <w:rPr>
          <w:rFonts w:ascii="Arial" w:hAnsi="Arial" w:cs="Arial"/>
          <w:bCs/>
          <w:color w:val="000000"/>
          <w:sz w:val="20"/>
          <w:szCs w:val="20"/>
        </w:rPr>
        <w:t>o fornecimento</w:t>
      </w:r>
      <w:r w:rsidRPr="00821B2C">
        <w:rPr>
          <w:rFonts w:ascii="Arial" w:hAnsi="Arial" w:cs="Arial"/>
          <w:color w:val="000000"/>
          <w:sz w:val="20"/>
        </w:rPr>
        <w:t xml:space="preserve"> do objeto desta licitação, </w:t>
      </w:r>
      <w:r w:rsidRPr="00821B2C">
        <w:rPr>
          <w:rFonts w:ascii="Arial" w:hAnsi="Arial" w:cs="Arial"/>
          <w:bCs/>
          <w:color w:val="000000"/>
          <w:sz w:val="20"/>
          <w:szCs w:val="20"/>
        </w:rPr>
        <w:t>observadas as regras definidas na minuta contratual, Anexo VI deste Edital, ou no instrumento equivalente</w:t>
      </w:r>
      <w:r w:rsidRPr="00821B2C">
        <w:rPr>
          <w:rFonts w:ascii="Arial" w:hAnsi="Arial" w:cs="Arial"/>
          <w:color w:val="000000"/>
          <w:sz w:val="20"/>
        </w:rPr>
        <w:t>.</w:t>
      </w:r>
    </w:p>
    <w:p w:rsidR="00A05E1F" w:rsidRPr="00821B2C" w:rsidRDefault="00A05E1F" w:rsidP="00A05E1F">
      <w:pPr>
        <w:snapToGrid w:val="0"/>
        <w:ind w:right="-2"/>
        <w:rPr>
          <w:rFonts w:ascii="Arial" w:hAnsi="Arial" w:cs="Arial"/>
          <w:color w:val="000000"/>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15" w:name="_Ref9527858"/>
      <w:r w:rsidRPr="00821B2C">
        <w:rPr>
          <w:rFonts w:ascii="Arial" w:hAnsi="Arial" w:cs="Arial"/>
          <w:b/>
          <w:kern w:val="2"/>
          <w:sz w:val="20"/>
        </w:rPr>
        <w:t>DAS SANÇÕES ADMINISTRATIVAS:</w:t>
      </w:r>
      <w:bookmarkEnd w:id="15"/>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color w:val="000000"/>
          <w:sz w:val="20"/>
        </w:rPr>
        <w:t xml:space="preserve">Aquele que, convocado dentro do prazo de validade da sua proposta, não assinar o contrato, não aceitar a Nota de Empenho, deixar de entregar documentação exigida </w:t>
      </w:r>
      <w:r w:rsidRPr="00821B2C">
        <w:rPr>
          <w:rFonts w:ascii="Arial" w:hAnsi="Arial" w:cs="Arial"/>
          <w:bCs/>
          <w:color w:val="000000"/>
          <w:sz w:val="20"/>
          <w:szCs w:val="20"/>
        </w:rPr>
        <w:t>neste</w:t>
      </w:r>
      <w:r w:rsidRPr="00821B2C">
        <w:rPr>
          <w:rFonts w:ascii="Arial" w:hAnsi="Arial" w:cs="Arial"/>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821B2C">
        <w:rPr>
          <w:rFonts w:ascii="Arial" w:hAnsi="Arial" w:cs="Arial"/>
          <w:sz w:val="20"/>
        </w:rPr>
        <w:t>Município de Pinheiro Machado</w:t>
      </w:r>
      <w:r w:rsidRPr="00821B2C">
        <w:rPr>
          <w:rFonts w:ascii="Arial" w:hAnsi="Arial" w:cs="Arial"/>
          <w:color w:val="000000"/>
          <w:sz w:val="20"/>
        </w:rPr>
        <w:t xml:space="preserve"> pelo prazo de até 05 (cinco) anos, sem prejuízo das multas previstas </w:t>
      </w:r>
      <w:r w:rsidRPr="00821B2C">
        <w:rPr>
          <w:rFonts w:ascii="Arial" w:hAnsi="Arial" w:cs="Arial"/>
          <w:bCs/>
          <w:color w:val="000000"/>
          <w:sz w:val="20"/>
          <w:szCs w:val="20"/>
        </w:rPr>
        <w:t>neste</w:t>
      </w:r>
      <w:r w:rsidRPr="00821B2C">
        <w:rPr>
          <w:rFonts w:ascii="Arial" w:hAnsi="Arial" w:cs="Arial"/>
          <w:color w:val="000000"/>
          <w:sz w:val="20"/>
        </w:rPr>
        <w:t xml:space="preserve"> Edital e seus anexos e das demais cominações legais.</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A Administração poderá, ainda, utilizar-se da sanção de advertência, prevista no art. 87, I, da Lei nº 8.666/1993, aplicada ao pregão subsidiariamente</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color w:val="000000"/>
          <w:sz w:val="20"/>
        </w:rPr>
        <w:t>A penalidade de multa pode ser aplicada cumulativamente com as sanções de advertência, impedimento de licitar e contratar e declaração de inidoneidade.</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color w:val="000000"/>
          <w:sz w:val="20"/>
        </w:rPr>
        <w:t xml:space="preserve">Pela inexecução total ou parcial do contrato, o </w:t>
      </w:r>
      <w:r w:rsidRPr="00821B2C">
        <w:rPr>
          <w:rFonts w:ascii="Arial" w:hAnsi="Arial" w:cs="Arial"/>
          <w:sz w:val="20"/>
        </w:rPr>
        <w:t>Município de Pinheiro Machado</w:t>
      </w:r>
      <w:r w:rsidRPr="00821B2C">
        <w:rPr>
          <w:rFonts w:ascii="Arial" w:hAnsi="Arial" w:cs="Arial"/>
          <w:color w:val="000000"/>
          <w:sz w:val="20"/>
        </w:rPr>
        <w:t xml:space="preserve">, garantida a prévia defesa, aplicará </w:t>
      </w:r>
      <w:r w:rsidRPr="00821B2C">
        <w:rPr>
          <w:rFonts w:ascii="Arial" w:hAnsi="Arial" w:cs="Arial"/>
          <w:bCs/>
          <w:color w:val="000000"/>
          <w:sz w:val="20"/>
          <w:szCs w:val="20"/>
        </w:rPr>
        <w:t>as sanções definidas na minuta do contrato, anexo VI deste edital ou dispostas em instrumento equivalente.</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821B2C">
        <w:rPr>
          <w:rFonts w:ascii="Arial" w:hAnsi="Arial" w:cs="Arial"/>
          <w:bCs/>
          <w:color w:val="000000"/>
          <w:sz w:val="20"/>
          <w:szCs w:val="20"/>
        </w:rPr>
        <w:t>Lei Municipal 2.273/2002.</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color w:val="000000"/>
          <w:sz w:val="20"/>
        </w:rPr>
        <w:t>A autoridade competente, na aplicação das sanções, levará em consideração a gravidade da conduta do infrator, o caráter educativo da pena, bem como o dano causado ao</w:t>
      </w:r>
      <w:r w:rsidRPr="00821B2C">
        <w:rPr>
          <w:rFonts w:ascii="Arial" w:hAnsi="Arial" w:cs="Arial"/>
          <w:sz w:val="20"/>
        </w:rPr>
        <w:t xml:space="preserve"> Município de Pinheiro Machado</w:t>
      </w:r>
      <w:r w:rsidRPr="00821B2C">
        <w:rPr>
          <w:rFonts w:ascii="Arial" w:hAnsi="Arial" w:cs="Arial"/>
          <w:color w:val="000000"/>
          <w:sz w:val="20"/>
        </w:rPr>
        <w:t>, observado o princípio da proporcionalidade.</w:t>
      </w:r>
    </w:p>
    <w:p w:rsidR="000D02FF" w:rsidRDefault="000D02FF" w:rsidP="00B046A5">
      <w:pPr>
        <w:numPr>
          <w:ilvl w:val="2"/>
          <w:numId w:val="8"/>
        </w:numPr>
        <w:snapToGrid w:val="0"/>
        <w:ind w:left="0" w:right="-2" w:firstLine="0"/>
        <w:rPr>
          <w:rFonts w:ascii="Arial" w:hAnsi="Arial" w:cs="Arial"/>
          <w:sz w:val="20"/>
        </w:rPr>
      </w:pPr>
      <w:r w:rsidRPr="00821B2C">
        <w:rPr>
          <w:rFonts w:ascii="Arial" w:hAnsi="Arial" w:cs="Arial"/>
          <w:color w:val="000000"/>
          <w:sz w:val="20"/>
        </w:rPr>
        <w:t xml:space="preserve">As penalidades serão obrigatoriamente registradas no </w:t>
      </w:r>
      <w:r w:rsidRPr="00821B2C">
        <w:rPr>
          <w:rFonts w:ascii="Arial" w:hAnsi="Arial" w:cs="Arial"/>
          <w:sz w:val="20"/>
        </w:rPr>
        <w:t>Município de Pinheiro Machado;</w:t>
      </w:r>
    </w:p>
    <w:p w:rsidR="00A05E1F" w:rsidRPr="00821B2C" w:rsidRDefault="00A05E1F" w:rsidP="00A05E1F">
      <w:pPr>
        <w:snapToGrid w:val="0"/>
        <w:ind w:right="-2"/>
        <w:rPr>
          <w:rFonts w:ascii="Arial" w:hAnsi="Arial" w:cs="Arial"/>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DAS DISPOSIÇÕES GERAIS:</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A anulação do pregão induz à do contrato.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lastRenderedPageBreak/>
        <w:t>A anulação da licitação por motivo de ilegalidade não gera obrigação de indenizar.</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Na contagem dos prazos estabelecidos neste edital e seus anexos, excluir-se-á o dia do início e incluir-se-á o do vencimento. Só se iniciam e vencem os prazos em dias de expediente do Município de Pinheiro Machado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A critério do pregoeiro, o prazo para o envio da proposta de preços e da documentação de habilitação poderá ser prorrogado pelo tempo que se julgar necessário.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A autoridade competente poderá, em qualquer fase do processo licitatório, desclassificar a proposta da licitante que for declarada inidônea, assegurada a ampla defesa.</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O licitante é o responsável pela fidelidade e legitimidade das informações prestadas e dos documentos apresentados em qualquer fase da licitação.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821B2C" w:rsidRDefault="000D02FF" w:rsidP="00B046A5">
      <w:pPr>
        <w:numPr>
          <w:ilvl w:val="1"/>
          <w:numId w:val="8"/>
        </w:numPr>
        <w:snapToGrid w:val="0"/>
        <w:ind w:left="0" w:right="-2" w:firstLine="0"/>
        <w:rPr>
          <w:rFonts w:ascii="Arial" w:hAnsi="Arial" w:cs="Arial"/>
        </w:rPr>
      </w:pPr>
      <w:r w:rsidRPr="00821B2C">
        <w:rPr>
          <w:rFonts w:ascii="Arial" w:hAnsi="Arial" w:cs="Arial"/>
          <w:sz w:val="20"/>
        </w:rPr>
        <w:t xml:space="preserve"> Os casos omissos e demais dúvidas suscitadas serão dirimidas pelo Pregoeiro, no endereço eletrônico mencionado neste Edital, </w:t>
      </w:r>
      <w:r w:rsidRPr="00821B2C">
        <w:rPr>
          <w:rFonts w:ascii="Arial" w:hAnsi="Arial" w:cs="Arial"/>
          <w:b/>
          <w:sz w:val="20"/>
        </w:rPr>
        <w:t xml:space="preserve">item </w:t>
      </w:r>
      <w:r w:rsidR="009724DC">
        <w:fldChar w:fldCharType="begin"/>
      </w:r>
      <w:r w:rsidR="009724DC">
        <w:instrText xml:space="preserve">REF _Ref9528655 \r \h \* MERGEFORMAT </w:instrText>
      </w:r>
      <w:r w:rsidR="009724DC">
        <w:fldChar w:fldCharType="separate"/>
      </w:r>
      <w:r w:rsidR="00417327" w:rsidRPr="00417327">
        <w:rPr>
          <w:rFonts w:ascii="Arial" w:hAnsi="Arial" w:cs="Arial"/>
          <w:b/>
          <w:sz w:val="20"/>
        </w:rPr>
        <w:t>3.5</w:t>
      </w:r>
      <w:r w:rsidR="009724DC">
        <w:fldChar w:fldCharType="end"/>
      </w:r>
      <w:r w:rsidRPr="00821B2C">
        <w:rPr>
          <w:rFonts w:ascii="Arial" w:hAnsi="Arial" w:cs="Arial"/>
          <w:sz w:val="20"/>
        </w:rPr>
        <w:t>, ou através do fone (53) 32483500;</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 xml:space="preserve"> Este pregão poderá ter a data de abertura da sessão pública transferida por conveniência do Município de Pinheiro Machado, sem prejuízo do disposto no inciso V do art. 4º, da Lei nº 10.520/2002.</w:t>
      </w:r>
    </w:p>
    <w:p w:rsidR="000D02FF" w:rsidRPr="00821B2C" w:rsidRDefault="000D02FF" w:rsidP="00B046A5">
      <w:pPr>
        <w:numPr>
          <w:ilvl w:val="1"/>
          <w:numId w:val="8"/>
        </w:numPr>
        <w:snapToGrid w:val="0"/>
        <w:ind w:left="0" w:right="-2" w:firstLine="0"/>
        <w:rPr>
          <w:rFonts w:ascii="Arial" w:hAnsi="Arial" w:cs="Arial"/>
        </w:rPr>
      </w:pPr>
      <w:r w:rsidRPr="00821B2C">
        <w:rPr>
          <w:rFonts w:ascii="Arial" w:hAnsi="Arial" w:cs="Arial"/>
          <w:sz w:val="20"/>
        </w:rPr>
        <w:t xml:space="preserve"> O Edital está disponibilizado, na íntegra, no endereço eletrônico </w:t>
      </w:r>
      <w:hyperlink r:id="rId23">
        <w:r w:rsidRPr="00821B2C">
          <w:rPr>
            <w:rStyle w:val="LinkdaInternet"/>
            <w:rFonts w:ascii="Arial" w:hAnsi="Arial" w:cs="Arial"/>
            <w:b/>
            <w:i/>
            <w:sz w:val="20"/>
          </w:rPr>
          <w:t>www.portaldecompraspublicas.com.br</w:t>
        </w:r>
      </w:hyperlink>
      <w:r w:rsidRPr="00821B2C">
        <w:rPr>
          <w:rFonts w:ascii="Arial" w:hAnsi="Arial" w:cs="Arial"/>
          <w:sz w:val="20"/>
        </w:rPr>
        <w:t xml:space="preserve"> e também na página </w:t>
      </w:r>
      <w:r w:rsidRPr="00821B2C">
        <w:rPr>
          <w:rFonts w:ascii="Arial" w:hAnsi="Arial" w:cs="Arial"/>
          <w:sz w:val="20"/>
          <w:szCs w:val="20"/>
        </w:rPr>
        <w:t>www.pinheiromachado.rs.gov.br</w:t>
      </w:r>
    </w:p>
    <w:p w:rsidR="000D02FF"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 xml:space="preserve"> O inteiro teor do processo está disponível para vista aos interessados, no Município de Pinheiro Machado, na central de licitações, sito a Rua </w:t>
      </w:r>
      <w:r w:rsidR="002862B9">
        <w:rPr>
          <w:rFonts w:ascii="Arial" w:hAnsi="Arial" w:cs="Arial"/>
          <w:sz w:val="20"/>
        </w:rPr>
        <w:t>Nico de oliveira</w:t>
      </w:r>
      <w:r w:rsidRPr="00821B2C">
        <w:rPr>
          <w:rFonts w:ascii="Arial" w:hAnsi="Arial" w:cs="Arial"/>
          <w:sz w:val="20"/>
        </w:rPr>
        <w:t xml:space="preserve">, </w:t>
      </w:r>
      <w:r w:rsidR="002862B9">
        <w:rPr>
          <w:rFonts w:ascii="Arial" w:hAnsi="Arial" w:cs="Arial"/>
          <w:sz w:val="20"/>
        </w:rPr>
        <w:t>763</w:t>
      </w:r>
      <w:r w:rsidRPr="00821B2C">
        <w:rPr>
          <w:rFonts w:ascii="Arial" w:hAnsi="Arial" w:cs="Arial"/>
          <w:sz w:val="20"/>
        </w:rPr>
        <w:t>, CEP 96.470-000;</w:t>
      </w:r>
    </w:p>
    <w:p w:rsidR="00A05E1F" w:rsidRPr="00821B2C" w:rsidRDefault="00A05E1F" w:rsidP="00A05E1F">
      <w:pPr>
        <w:snapToGrid w:val="0"/>
        <w:ind w:right="-2"/>
        <w:rPr>
          <w:rFonts w:ascii="Arial" w:hAnsi="Arial" w:cs="Arial"/>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ANEXOS:</w:t>
      </w:r>
    </w:p>
    <w:p w:rsidR="000D02FF" w:rsidRPr="00821B2C" w:rsidRDefault="000D02FF" w:rsidP="00B046A5">
      <w:pPr>
        <w:numPr>
          <w:ilvl w:val="1"/>
          <w:numId w:val="8"/>
        </w:numPr>
        <w:snapToGrid w:val="0"/>
        <w:ind w:left="0" w:firstLine="0"/>
        <w:rPr>
          <w:rFonts w:ascii="Arial" w:hAnsi="Arial" w:cs="Arial"/>
          <w:sz w:val="20"/>
        </w:rPr>
      </w:pPr>
      <w:r w:rsidRPr="00821B2C">
        <w:rPr>
          <w:rFonts w:ascii="Arial" w:hAnsi="Arial" w:cs="Arial"/>
          <w:sz w:val="20"/>
        </w:rPr>
        <w:t>Integram este Edital, para todos os fins e efeitos, os seguintes anexos:</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I - Termo de Referência;</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II – Modelo de Proposta de </w:t>
      </w:r>
      <w:proofErr w:type="gramStart"/>
      <w:r w:rsidRPr="00821B2C">
        <w:rPr>
          <w:rFonts w:ascii="Arial" w:hAnsi="Arial" w:cs="Arial"/>
          <w:sz w:val="20"/>
        </w:rPr>
        <w:t xml:space="preserve">Preços </w:t>
      </w:r>
      <w:r w:rsidR="00281606" w:rsidRPr="00821B2C">
        <w:rPr>
          <w:rFonts w:ascii="Arial" w:hAnsi="Arial" w:cs="Arial"/>
          <w:sz w:val="20"/>
        </w:rPr>
        <w:t>;</w:t>
      </w:r>
      <w:proofErr w:type="gramEnd"/>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III – Modelo de Declaração de que não Emprega Menor;</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IV – Modelo de Declaração de Enquadramento como ME/EPP;</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V – Declaração de Ciência e Termo de Responsabilidade;</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VI – Minuta de Contrato.</w:t>
      </w:r>
    </w:p>
    <w:p w:rsidR="000D02FF" w:rsidRDefault="001F43CB" w:rsidP="00991749">
      <w:pPr>
        <w:spacing w:before="240" w:after="240"/>
        <w:ind w:right="-2" w:firstLine="709"/>
        <w:jc w:val="right"/>
        <w:rPr>
          <w:rFonts w:ascii="Arial" w:hAnsi="Arial" w:cs="Arial"/>
          <w:color w:val="000000"/>
          <w:sz w:val="20"/>
        </w:rPr>
      </w:pPr>
      <w:r w:rsidRPr="00821B2C">
        <w:rPr>
          <w:rFonts w:ascii="Arial" w:hAnsi="Arial" w:cs="Arial"/>
          <w:color w:val="000000"/>
          <w:sz w:val="20"/>
        </w:rPr>
        <w:t>Pinheiro Machado</w:t>
      </w:r>
      <w:r w:rsidR="000D02FF" w:rsidRPr="00821B2C">
        <w:rPr>
          <w:rFonts w:ascii="Arial" w:hAnsi="Arial" w:cs="Arial"/>
          <w:color w:val="000000"/>
          <w:sz w:val="20"/>
        </w:rPr>
        <w:t>,</w:t>
      </w:r>
      <w:r w:rsidR="00CF50DE">
        <w:rPr>
          <w:rFonts w:ascii="Arial" w:hAnsi="Arial" w:cs="Arial"/>
          <w:color w:val="000000"/>
          <w:sz w:val="20"/>
        </w:rPr>
        <w:t xml:space="preserve"> </w:t>
      </w:r>
      <w:r w:rsidR="00BA3A6A">
        <w:rPr>
          <w:rFonts w:ascii="Arial" w:hAnsi="Arial" w:cs="Arial"/>
          <w:color w:val="000000"/>
          <w:sz w:val="20"/>
        </w:rPr>
        <w:t>18</w:t>
      </w:r>
      <w:r w:rsidR="00CF50DE">
        <w:rPr>
          <w:rFonts w:ascii="Arial" w:hAnsi="Arial" w:cs="Arial"/>
          <w:color w:val="000000"/>
          <w:sz w:val="20"/>
        </w:rPr>
        <w:t xml:space="preserve"> de</w:t>
      </w:r>
      <w:r w:rsidR="002862B9">
        <w:rPr>
          <w:rFonts w:ascii="Arial" w:hAnsi="Arial" w:cs="Arial"/>
          <w:color w:val="000000"/>
          <w:sz w:val="20"/>
        </w:rPr>
        <w:t xml:space="preserve"> </w:t>
      </w:r>
      <w:r w:rsidR="00BA3A6A">
        <w:rPr>
          <w:rFonts w:ascii="Arial" w:hAnsi="Arial" w:cs="Arial"/>
          <w:color w:val="000000"/>
          <w:sz w:val="20"/>
        </w:rPr>
        <w:t>Agosto</w:t>
      </w:r>
      <w:r w:rsidR="000D02FF" w:rsidRPr="00821B2C">
        <w:rPr>
          <w:rFonts w:ascii="Arial" w:hAnsi="Arial" w:cs="Arial"/>
          <w:color w:val="000000"/>
          <w:sz w:val="20"/>
        </w:rPr>
        <w:t xml:space="preserve"> de </w:t>
      </w:r>
      <w:r w:rsidR="001D0D5B" w:rsidRPr="00821B2C">
        <w:rPr>
          <w:rFonts w:ascii="Arial" w:hAnsi="Arial" w:cs="Arial"/>
          <w:color w:val="000000"/>
          <w:sz w:val="20"/>
        </w:rPr>
        <w:t>202</w:t>
      </w:r>
      <w:r w:rsidR="002862B9">
        <w:rPr>
          <w:rFonts w:ascii="Arial" w:hAnsi="Arial" w:cs="Arial"/>
          <w:color w:val="000000"/>
          <w:sz w:val="20"/>
        </w:rPr>
        <w:t>2</w:t>
      </w:r>
      <w:r w:rsidR="000D02FF" w:rsidRPr="00821B2C">
        <w:rPr>
          <w:rFonts w:ascii="Arial" w:hAnsi="Arial" w:cs="Arial"/>
          <w:color w:val="000000"/>
          <w:sz w:val="20"/>
        </w:rPr>
        <w:t>.</w:t>
      </w:r>
    </w:p>
    <w:p w:rsidR="002862B9" w:rsidRDefault="002862B9" w:rsidP="00991749">
      <w:pPr>
        <w:spacing w:before="240" w:after="240"/>
        <w:ind w:right="-2" w:firstLine="709"/>
        <w:jc w:val="right"/>
        <w:rPr>
          <w:rFonts w:ascii="Arial" w:hAnsi="Arial" w:cs="Arial"/>
          <w:color w:val="000000"/>
          <w:sz w:val="20"/>
        </w:rPr>
      </w:pPr>
    </w:p>
    <w:p w:rsidR="000D02FF"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 xml:space="preserve">Marcelo </w:t>
      </w:r>
      <w:proofErr w:type="spellStart"/>
      <w:r w:rsidRPr="00821B2C">
        <w:rPr>
          <w:rFonts w:ascii="Arial" w:hAnsi="Arial" w:cs="Arial"/>
          <w:b/>
          <w:color w:val="000000"/>
          <w:sz w:val="20"/>
        </w:rPr>
        <w:t>Mesko</w:t>
      </w:r>
      <w:proofErr w:type="spellEnd"/>
      <w:r w:rsidRPr="00821B2C">
        <w:rPr>
          <w:rFonts w:ascii="Arial" w:hAnsi="Arial" w:cs="Arial"/>
          <w:b/>
          <w:color w:val="000000"/>
          <w:sz w:val="20"/>
        </w:rPr>
        <w:t xml:space="preserve"> Rosa</w:t>
      </w:r>
    </w:p>
    <w:p w:rsidR="00134BED"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Pregoeiro Oficial do Município</w:t>
      </w:r>
    </w:p>
    <w:p w:rsidR="00134BED" w:rsidRPr="00821B2C" w:rsidRDefault="00134BED" w:rsidP="00821B2C">
      <w:pPr>
        <w:spacing w:line="240" w:lineRule="auto"/>
        <w:jc w:val="center"/>
        <w:rPr>
          <w:rFonts w:ascii="Arial" w:hAnsi="Arial" w:cs="Arial"/>
          <w:b/>
          <w:color w:val="000000"/>
          <w:sz w:val="20"/>
        </w:rPr>
      </w:pPr>
    </w:p>
    <w:p w:rsidR="00734E3C" w:rsidRPr="002862B9" w:rsidRDefault="00734E3C" w:rsidP="00821B2C">
      <w:pPr>
        <w:spacing w:line="240" w:lineRule="auto"/>
        <w:jc w:val="center"/>
        <w:rPr>
          <w:rFonts w:ascii="Arial" w:hAnsi="Arial" w:cs="Arial"/>
          <w:b/>
          <w:color w:val="000000"/>
          <w:sz w:val="16"/>
          <w:szCs w:val="16"/>
        </w:rPr>
      </w:pPr>
    </w:p>
    <w:p w:rsidR="00734E3C" w:rsidRPr="002862B9" w:rsidRDefault="00734E3C" w:rsidP="00821B2C">
      <w:pPr>
        <w:spacing w:line="240" w:lineRule="auto"/>
        <w:jc w:val="center"/>
        <w:rPr>
          <w:rFonts w:ascii="Arial" w:hAnsi="Arial" w:cs="Arial"/>
          <w:b/>
          <w:color w:val="000000"/>
          <w:sz w:val="16"/>
          <w:szCs w:val="16"/>
        </w:rPr>
      </w:pPr>
    </w:p>
    <w:p w:rsidR="00134BED" w:rsidRPr="002862B9" w:rsidRDefault="00134BED" w:rsidP="00821B2C">
      <w:pPr>
        <w:spacing w:line="240" w:lineRule="auto"/>
        <w:jc w:val="center"/>
        <w:rPr>
          <w:rFonts w:ascii="Arial" w:hAnsi="Arial" w:cs="Arial"/>
          <w:b/>
          <w:color w:val="000000"/>
          <w:sz w:val="16"/>
          <w:szCs w:val="16"/>
        </w:rPr>
      </w:pPr>
    </w:p>
    <w:p w:rsidR="00134BED"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Ronaldo Costa Madruga</w:t>
      </w:r>
    </w:p>
    <w:p w:rsidR="00134BED" w:rsidRPr="00821B2C" w:rsidRDefault="00134BED" w:rsidP="00821B2C">
      <w:pPr>
        <w:spacing w:line="240" w:lineRule="auto"/>
        <w:jc w:val="center"/>
        <w:rPr>
          <w:rFonts w:ascii="Arial" w:hAnsi="Arial" w:cs="Arial"/>
          <w:sz w:val="20"/>
        </w:rPr>
      </w:pPr>
      <w:r w:rsidRPr="00821B2C">
        <w:rPr>
          <w:rFonts w:ascii="Arial" w:hAnsi="Arial" w:cs="Arial"/>
          <w:b/>
          <w:color w:val="000000"/>
          <w:sz w:val="20"/>
        </w:rPr>
        <w:t>Prefeito Municipal</w:t>
      </w:r>
    </w:p>
    <w:p w:rsidR="00B046A5" w:rsidRDefault="00B046A5" w:rsidP="00991749">
      <w:pPr>
        <w:widowControl w:val="0"/>
        <w:snapToGrid w:val="0"/>
        <w:ind w:left="-567" w:right="-568"/>
        <w:jc w:val="center"/>
        <w:rPr>
          <w:rFonts w:ascii="Arial" w:hAnsi="Arial" w:cs="Arial"/>
          <w:b/>
          <w:bCs/>
          <w:color w:val="000000"/>
          <w:sz w:val="20"/>
          <w:szCs w:val="20"/>
        </w:rPr>
      </w:pPr>
    </w:p>
    <w:p w:rsidR="00197968" w:rsidRPr="00AC61EA" w:rsidRDefault="00197968" w:rsidP="009A1DA6">
      <w:pPr>
        <w:widowControl w:val="0"/>
        <w:snapToGrid w:val="0"/>
        <w:ind w:left="-567" w:right="-568"/>
        <w:jc w:val="center"/>
        <w:rPr>
          <w:rFonts w:ascii="Times New Roman" w:hAnsi="Times New Roman" w:cs="Times New Roman"/>
          <w:b/>
          <w:bCs/>
          <w:color w:val="000000"/>
          <w:sz w:val="24"/>
          <w:szCs w:val="24"/>
        </w:rPr>
      </w:pPr>
      <w:r w:rsidRPr="00AC61EA">
        <w:rPr>
          <w:rFonts w:ascii="Times New Roman" w:hAnsi="Times New Roman" w:cs="Times New Roman"/>
          <w:b/>
          <w:bCs/>
          <w:color w:val="000000"/>
          <w:sz w:val="24"/>
          <w:szCs w:val="24"/>
        </w:rPr>
        <w:t>ANEXO I – TERMO DE REFERÊNCIA</w:t>
      </w:r>
    </w:p>
    <w:p w:rsidR="00197968" w:rsidRPr="00AC61EA" w:rsidRDefault="00197968" w:rsidP="009A1DA6">
      <w:pPr>
        <w:widowControl w:val="0"/>
        <w:snapToGrid w:val="0"/>
        <w:ind w:left="-567" w:right="-568"/>
        <w:jc w:val="center"/>
        <w:rPr>
          <w:rFonts w:ascii="Times New Roman" w:hAnsi="Times New Roman" w:cs="Times New Roman"/>
          <w:b/>
          <w:bCs/>
          <w:color w:val="000000"/>
          <w:sz w:val="24"/>
          <w:szCs w:val="24"/>
        </w:rPr>
      </w:pPr>
    </w:p>
    <w:p w:rsidR="00197968" w:rsidRPr="00AC61EA" w:rsidRDefault="00197968" w:rsidP="009A1DA6">
      <w:pPr>
        <w:rPr>
          <w:rFonts w:ascii="Times New Roman" w:hAnsi="Times New Roman" w:cs="Times New Roman"/>
          <w:b/>
          <w:sz w:val="24"/>
          <w:szCs w:val="24"/>
        </w:rPr>
      </w:pPr>
      <w:r w:rsidRPr="00AC61EA">
        <w:rPr>
          <w:rFonts w:ascii="Times New Roman" w:hAnsi="Times New Roman" w:cs="Times New Roman"/>
          <w:b/>
          <w:sz w:val="24"/>
          <w:szCs w:val="24"/>
        </w:rPr>
        <w:t>1. OBJETO</w:t>
      </w:r>
    </w:p>
    <w:p w:rsidR="00197968" w:rsidRPr="00AC61EA" w:rsidRDefault="00197968" w:rsidP="009A1DA6">
      <w:pPr>
        <w:rPr>
          <w:rFonts w:ascii="Times New Roman" w:hAnsi="Times New Roman" w:cs="Times New Roman"/>
          <w:sz w:val="24"/>
          <w:szCs w:val="24"/>
        </w:rPr>
      </w:pPr>
      <w:r w:rsidRPr="00AC61EA">
        <w:rPr>
          <w:rFonts w:ascii="Times New Roman" w:hAnsi="Times New Roman" w:cs="Times New Roman"/>
          <w:b/>
          <w:sz w:val="24"/>
          <w:szCs w:val="24"/>
        </w:rPr>
        <w:t>1.1.</w:t>
      </w:r>
      <w:r w:rsidRPr="00AC61EA">
        <w:rPr>
          <w:rFonts w:ascii="Times New Roman" w:hAnsi="Times New Roman" w:cs="Times New Roman"/>
          <w:sz w:val="24"/>
          <w:szCs w:val="24"/>
        </w:rPr>
        <w:t xml:space="preserve"> A presente licitação tem por objetivo a seleção das propostas mais vantajosas para a Administração, visando a </w:t>
      </w:r>
      <w:r w:rsidR="00AC61EA" w:rsidRPr="00AC61EA">
        <w:rPr>
          <w:rFonts w:ascii="Times New Roman" w:hAnsi="Times New Roman" w:cs="Times New Roman"/>
          <w:sz w:val="24"/>
          <w:szCs w:val="24"/>
        </w:rPr>
        <w:t>Aquisição de mobiliários, eletrodomésticos e equipamentos eletrônicos</w:t>
      </w:r>
      <w:r w:rsidRPr="00AC61EA">
        <w:rPr>
          <w:rFonts w:ascii="Times New Roman" w:hAnsi="Times New Roman" w:cs="Times New Roman"/>
          <w:sz w:val="24"/>
          <w:szCs w:val="24"/>
        </w:rPr>
        <w:t xml:space="preserve"> para atender às necessidades da</w:t>
      </w:r>
      <w:r w:rsidR="001B536A" w:rsidRPr="00AC61EA">
        <w:rPr>
          <w:rFonts w:ascii="Times New Roman" w:hAnsi="Times New Roman" w:cs="Times New Roman"/>
          <w:sz w:val="24"/>
          <w:szCs w:val="24"/>
        </w:rPr>
        <w:t>s</w:t>
      </w:r>
      <w:r w:rsidRPr="00AC61EA">
        <w:rPr>
          <w:rFonts w:ascii="Times New Roman" w:hAnsi="Times New Roman" w:cs="Times New Roman"/>
          <w:sz w:val="24"/>
          <w:szCs w:val="24"/>
        </w:rPr>
        <w:t xml:space="preserve"> Secretaria</w:t>
      </w:r>
      <w:r w:rsidR="00AC61EA" w:rsidRPr="00AC61EA">
        <w:rPr>
          <w:rFonts w:ascii="Times New Roman" w:hAnsi="Times New Roman" w:cs="Times New Roman"/>
          <w:sz w:val="24"/>
          <w:szCs w:val="24"/>
        </w:rPr>
        <w:t>s</w:t>
      </w:r>
      <w:r w:rsidRPr="00AC61EA">
        <w:rPr>
          <w:rFonts w:ascii="Times New Roman" w:hAnsi="Times New Roman" w:cs="Times New Roman"/>
          <w:sz w:val="24"/>
          <w:szCs w:val="24"/>
        </w:rPr>
        <w:t xml:space="preserve"> Municipa</w:t>
      </w:r>
      <w:r w:rsidR="00AC61EA" w:rsidRPr="00AC61EA">
        <w:rPr>
          <w:rFonts w:ascii="Times New Roman" w:hAnsi="Times New Roman" w:cs="Times New Roman"/>
          <w:sz w:val="24"/>
          <w:szCs w:val="24"/>
        </w:rPr>
        <w:t>is.</w:t>
      </w:r>
    </w:p>
    <w:p w:rsidR="00197968" w:rsidRPr="00AC61EA" w:rsidRDefault="00197968" w:rsidP="009A1DA6">
      <w:pPr>
        <w:rPr>
          <w:rFonts w:ascii="Times New Roman" w:hAnsi="Times New Roman" w:cs="Times New Roman"/>
          <w:b/>
          <w:color w:val="000000" w:themeColor="text1"/>
          <w:sz w:val="24"/>
          <w:szCs w:val="24"/>
        </w:rPr>
      </w:pPr>
    </w:p>
    <w:p w:rsidR="00197968" w:rsidRPr="00AC61EA" w:rsidRDefault="00197968" w:rsidP="009A1DA6">
      <w:pPr>
        <w:rPr>
          <w:rFonts w:ascii="Times New Roman" w:hAnsi="Times New Roman" w:cs="Times New Roman"/>
          <w:b/>
          <w:color w:val="000000" w:themeColor="text1"/>
          <w:sz w:val="24"/>
          <w:szCs w:val="24"/>
        </w:rPr>
      </w:pPr>
      <w:proofErr w:type="gramStart"/>
      <w:r w:rsidRPr="00AC61EA">
        <w:rPr>
          <w:rFonts w:ascii="Times New Roman" w:hAnsi="Times New Roman" w:cs="Times New Roman"/>
          <w:b/>
          <w:color w:val="000000" w:themeColor="text1"/>
          <w:sz w:val="24"/>
          <w:szCs w:val="24"/>
        </w:rPr>
        <w:t>1.2 DESCRIÇÃO</w:t>
      </w:r>
      <w:proofErr w:type="gramEnd"/>
      <w:r w:rsidRPr="00AC61EA">
        <w:rPr>
          <w:rFonts w:ascii="Times New Roman" w:hAnsi="Times New Roman" w:cs="Times New Roman"/>
          <w:b/>
          <w:color w:val="000000" w:themeColor="text1"/>
          <w:sz w:val="24"/>
          <w:szCs w:val="24"/>
        </w:rPr>
        <w:t xml:space="preserve"> DO OBJETO</w:t>
      </w:r>
    </w:p>
    <w:tbl>
      <w:tblPr>
        <w:tblStyle w:val="Tabelacomgrade"/>
        <w:tblW w:w="0" w:type="auto"/>
        <w:tblLook w:val="04A0" w:firstRow="1" w:lastRow="0" w:firstColumn="1" w:lastColumn="0" w:noHBand="0" w:noVBand="1"/>
      </w:tblPr>
      <w:tblGrid>
        <w:gridCol w:w="670"/>
        <w:gridCol w:w="6563"/>
        <w:gridCol w:w="930"/>
        <w:gridCol w:w="830"/>
        <w:gridCol w:w="1427"/>
      </w:tblGrid>
      <w:tr w:rsidR="000F2EFB" w:rsidRPr="00AC61EA" w:rsidTr="00756E48">
        <w:tc>
          <w:tcPr>
            <w:tcW w:w="670" w:type="dxa"/>
          </w:tcPr>
          <w:p w:rsidR="000F2EFB" w:rsidRPr="00AC61EA" w:rsidRDefault="002B7E58" w:rsidP="009A1DA6">
            <w:pPr>
              <w:rPr>
                <w:rFonts w:ascii="Times New Roman" w:hAnsi="Times New Roman"/>
                <w:b/>
                <w:color w:val="000000" w:themeColor="text1"/>
                <w:sz w:val="24"/>
                <w:szCs w:val="24"/>
              </w:rPr>
            </w:pPr>
            <w:proofErr w:type="gramStart"/>
            <w:r>
              <w:rPr>
                <w:rFonts w:ascii="Times New Roman" w:hAnsi="Times New Roman"/>
                <w:b/>
                <w:color w:val="000000" w:themeColor="text1"/>
                <w:sz w:val="24"/>
                <w:szCs w:val="24"/>
              </w:rPr>
              <w:t>item</w:t>
            </w:r>
            <w:proofErr w:type="gramEnd"/>
          </w:p>
        </w:tc>
        <w:tc>
          <w:tcPr>
            <w:tcW w:w="6563" w:type="dxa"/>
          </w:tcPr>
          <w:p w:rsidR="000F2EFB" w:rsidRPr="00AC61EA" w:rsidRDefault="002B7E58" w:rsidP="009A1DA6">
            <w:pPr>
              <w:rPr>
                <w:rFonts w:ascii="Times New Roman" w:hAnsi="Times New Roman"/>
                <w:b/>
                <w:color w:val="000000" w:themeColor="text1"/>
                <w:sz w:val="24"/>
                <w:szCs w:val="24"/>
              </w:rPr>
            </w:pPr>
            <w:r>
              <w:rPr>
                <w:rFonts w:ascii="Times New Roman" w:hAnsi="Times New Roman"/>
                <w:b/>
                <w:color w:val="000000" w:themeColor="text1"/>
                <w:sz w:val="24"/>
                <w:szCs w:val="24"/>
              </w:rPr>
              <w:t>Objeto/descrição</w:t>
            </w:r>
          </w:p>
        </w:tc>
        <w:tc>
          <w:tcPr>
            <w:tcW w:w="930" w:type="dxa"/>
          </w:tcPr>
          <w:p w:rsidR="000F2EFB" w:rsidRPr="00AC61EA" w:rsidRDefault="002B7E58" w:rsidP="009A1DA6">
            <w:pPr>
              <w:rPr>
                <w:rFonts w:ascii="Times New Roman" w:hAnsi="Times New Roman"/>
                <w:b/>
                <w:color w:val="000000" w:themeColor="text1"/>
                <w:sz w:val="24"/>
                <w:szCs w:val="24"/>
              </w:rPr>
            </w:pPr>
            <w:r>
              <w:rPr>
                <w:rFonts w:ascii="Times New Roman" w:hAnsi="Times New Roman"/>
                <w:b/>
                <w:color w:val="000000" w:themeColor="text1"/>
                <w:sz w:val="24"/>
                <w:szCs w:val="24"/>
              </w:rPr>
              <w:t>Quant.</w:t>
            </w:r>
          </w:p>
        </w:tc>
        <w:tc>
          <w:tcPr>
            <w:tcW w:w="830" w:type="dxa"/>
          </w:tcPr>
          <w:p w:rsidR="000F2EFB" w:rsidRPr="00AC61EA" w:rsidRDefault="002B7E58" w:rsidP="009A1DA6">
            <w:pPr>
              <w:rPr>
                <w:rFonts w:ascii="Times New Roman" w:hAnsi="Times New Roman"/>
                <w:b/>
                <w:color w:val="000000" w:themeColor="text1"/>
                <w:sz w:val="24"/>
                <w:szCs w:val="24"/>
              </w:rPr>
            </w:pPr>
            <w:r>
              <w:rPr>
                <w:rFonts w:ascii="Times New Roman" w:hAnsi="Times New Roman"/>
                <w:b/>
                <w:color w:val="000000" w:themeColor="text1"/>
                <w:sz w:val="24"/>
                <w:szCs w:val="24"/>
              </w:rPr>
              <w:t>Un.</w:t>
            </w:r>
          </w:p>
        </w:tc>
        <w:tc>
          <w:tcPr>
            <w:tcW w:w="1427" w:type="dxa"/>
          </w:tcPr>
          <w:p w:rsidR="000F2EFB" w:rsidRPr="00AC61EA" w:rsidRDefault="002B7E58" w:rsidP="009A1DA6">
            <w:pPr>
              <w:rPr>
                <w:rFonts w:ascii="Times New Roman" w:hAnsi="Times New Roman"/>
                <w:b/>
                <w:color w:val="000000" w:themeColor="text1"/>
                <w:sz w:val="24"/>
                <w:szCs w:val="24"/>
              </w:rPr>
            </w:pPr>
            <w:r>
              <w:rPr>
                <w:rFonts w:ascii="Times New Roman" w:hAnsi="Times New Roman"/>
                <w:b/>
                <w:color w:val="000000" w:themeColor="text1"/>
                <w:sz w:val="24"/>
                <w:szCs w:val="24"/>
              </w:rPr>
              <w:t>Valor Ref.</w:t>
            </w:r>
          </w:p>
        </w:tc>
      </w:tr>
      <w:tr w:rsidR="000F2EFB" w:rsidRPr="00AC61EA" w:rsidTr="00756E48">
        <w:tc>
          <w:tcPr>
            <w:tcW w:w="670"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01</w:t>
            </w:r>
          </w:p>
        </w:tc>
        <w:tc>
          <w:tcPr>
            <w:tcW w:w="6563" w:type="dxa"/>
          </w:tcPr>
          <w:p w:rsidR="000F2EFB" w:rsidRPr="00756E48" w:rsidRDefault="000F2EFB" w:rsidP="000F2EFB">
            <w:pPr>
              <w:autoSpaceDE w:val="0"/>
              <w:autoSpaceDN w:val="0"/>
              <w:adjustRightInd w:val="0"/>
              <w:jc w:val="both"/>
              <w:rPr>
                <w:rFonts w:ascii="Times New Roman" w:hAnsi="Times New Roman"/>
                <w:sz w:val="24"/>
                <w:szCs w:val="24"/>
              </w:rPr>
            </w:pPr>
            <w:r w:rsidRPr="00756E48">
              <w:rPr>
                <w:rFonts w:ascii="Times New Roman" w:hAnsi="Times New Roman"/>
                <w:b/>
                <w:bCs/>
                <w:sz w:val="24"/>
                <w:szCs w:val="24"/>
              </w:rPr>
              <w:t>Poltrona de Aproximação</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cor bege; dimensões: altura total 76 cm, profundidade total 72 cm, altura do chão ao assento 43 cm, largura 66 cm, largura do assento 48 cm, profundidade do acento 48 cm; tecido </w:t>
            </w:r>
            <w:proofErr w:type="spellStart"/>
            <w:r w:rsidRPr="00756E48">
              <w:rPr>
                <w:rFonts w:ascii="Times New Roman" w:hAnsi="Times New Roman"/>
                <w:sz w:val="24"/>
                <w:szCs w:val="24"/>
              </w:rPr>
              <w:t>Suede</w:t>
            </w:r>
            <w:proofErr w:type="spellEnd"/>
            <w:r w:rsidRPr="00756E48">
              <w:rPr>
                <w:rFonts w:ascii="Times New Roman" w:hAnsi="Times New Roman"/>
                <w:sz w:val="24"/>
                <w:szCs w:val="24"/>
              </w:rPr>
              <w:t xml:space="preserve">; estrutura madeira de eucalipto; encosto com espuma D20; acento espuma D23; pés plásticos 05 cm; peso suportado </w:t>
            </w:r>
            <w:proofErr w:type="gramStart"/>
            <w:r w:rsidRPr="00756E48">
              <w:rPr>
                <w:rFonts w:ascii="Times New Roman" w:hAnsi="Times New Roman"/>
                <w:sz w:val="24"/>
                <w:szCs w:val="24"/>
              </w:rPr>
              <w:t>120kg</w:t>
            </w:r>
            <w:proofErr w:type="gramEnd"/>
            <w:r w:rsidRPr="00756E48">
              <w:rPr>
                <w:rFonts w:ascii="Times New Roman" w:hAnsi="Times New Roman"/>
                <w:sz w:val="24"/>
                <w:szCs w:val="24"/>
              </w:rPr>
              <w:t>.</w:t>
            </w:r>
          </w:p>
        </w:tc>
        <w:tc>
          <w:tcPr>
            <w:tcW w:w="930"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02</w:t>
            </w:r>
          </w:p>
        </w:tc>
        <w:tc>
          <w:tcPr>
            <w:tcW w:w="830" w:type="dxa"/>
          </w:tcPr>
          <w:p w:rsidR="000F2EFB" w:rsidRPr="00AC61EA" w:rsidRDefault="000F2EFB"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R$ 993,42</w:t>
            </w:r>
          </w:p>
        </w:tc>
      </w:tr>
      <w:tr w:rsidR="000F2EFB" w:rsidRPr="00AC61EA" w:rsidTr="00756E48">
        <w:tc>
          <w:tcPr>
            <w:tcW w:w="670"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02</w:t>
            </w:r>
          </w:p>
        </w:tc>
        <w:tc>
          <w:tcPr>
            <w:tcW w:w="6563" w:type="dxa"/>
          </w:tcPr>
          <w:p w:rsidR="000F2EFB" w:rsidRPr="00756E48" w:rsidRDefault="000F2EFB" w:rsidP="000F2EFB">
            <w:pPr>
              <w:autoSpaceDE w:val="0"/>
              <w:autoSpaceDN w:val="0"/>
              <w:adjustRightInd w:val="0"/>
              <w:jc w:val="both"/>
              <w:rPr>
                <w:rFonts w:ascii="Times New Roman" w:hAnsi="Times New Roman"/>
                <w:sz w:val="24"/>
                <w:szCs w:val="24"/>
              </w:rPr>
            </w:pPr>
            <w:r w:rsidRPr="00756E48">
              <w:rPr>
                <w:rFonts w:ascii="Times New Roman" w:hAnsi="Times New Roman"/>
                <w:b/>
                <w:bCs/>
                <w:sz w:val="24"/>
                <w:szCs w:val="24"/>
              </w:rPr>
              <w:t xml:space="preserve">Sofá de 04 lugares — </w:t>
            </w:r>
            <w:proofErr w:type="spellStart"/>
            <w:r w:rsidRPr="00756E48">
              <w:rPr>
                <w:rFonts w:ascii="Times New Roman" w:hAnsi="Times New Roman"/>
                <w:sz w:val="24"/>
                <w:szCs w:val="24"/>
              </w:rPr>
              <w:t>Courvin</w:t>
            </w:r>
            <w:proofErr w:type="spellEnd"/>
            <w:r w:rsidRPr="00756E48">
              <w:rPr>
                <w:rFonts w:ascii="Times New Roman" w:hAnsi="Times New Roman"/>
                <w:sz w:val="24"/>
                <w:szCs w:val="24"/>
              </w:rPr>
              <w:t xml:space="preserve"> cor cinza claro; dimensões: altura 95 cm, largura 280 cm, profundidade 90 cm; material madeira reflorestada seca e imunizada; acento espuma D33; 08 cm em plumas siliconadas; peso suportado dimensionado </w:t>
            </w:r>
            <w:proofErr w:type="gramStart"/>
            <w:r w:rsidRPr="00756E48">
              <w:rPr>
                <w:rFonts w:ascii="Times New Roman" w:hAnsi="Times New Roman"/>
                <w:sz w:val="24"/>
                <w:szCs w:val="24"/>
              </w:rPr>
              <w:t>100kg</w:t>
            </w:r>
            <w:proofErr w:type="gramEnd"/>
            <w:r w:rsidRPr="00756E48">
              <w:rPr>
                <w:rFonts w:ascii="Times New Roman" w:hAnsi="Times New Roman"/>
                <w:sz w:val="24"/>
                <w:szCs w:val="24"/>
              </w:rPr>
              <w:t>; garantia de no mínimo 01 ano.</w:t>
            </w:r>
          </w:p>
        </w:tc>
        <w:tc>
          <w:tcPr>
            <w:tcW w:w="930"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01</w:t>
            </w:r>
          </w:p>
        </w:tc>
        <w:tc>
          <w:tcPr>
            <w:tcW w:w="830" w:type="dxa"/>
          </w:tcPr>
          <w:p w:rsidR="000F2EFB" w:rsidRPr="00AC61EA" w:rsidRDefault="000F2EFB"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R$ 2481,22</w:t>
            </w:r>
          </w:p>
        </w:tc>
      </w:tr>
      <w:tr w:rsidR="000F2EFB" w:rsidRPr="00AC61EA" w:rsidTr="00756E48">
        <w:tc>
          <w:tcPr>
            <w:tcW w:w="670"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03</w:t>
            </w:r>
          </w:p>
        </w:tc>
        <w:tc>
          <w:tcPr>
            <w:tcW w:w="6563" w:type="dxa"/>
          </w:tcPr>
          <w:p w:rsidR="000F2EFB" w:rsidRPr="00756E48" w:rsidRDefault="000F2EFB" w:rsidP="000F2EFB">
            <w:pPr>
              <w:autoSpaceDE w:val="0"/>
              <w:autoSpaceDN w:val="0"/>
              <w:adjustRightInd w:val="0"/>
              <w:jc w:val="both"/>
              <w:rPr>
                <w:rFonts w:ascii="Times New Roman" w:hAnsi="Times New Roman"/>
                <w:sz w:val="24"/>
                <w:szCs w:val="24"/>
              </w:rPr>
            </w:pPr>
            <w:proofErr w:type="spellStart"/>
            <w:r w:rsidRPr="00756E48">
              <w:rPr>
                <w:rFonts w:ascii="Times New Roman" w:hAnsi="Times New Roman"/>
                <w:b/>
                <w:bCs/>
                <w:sz w:val="24"/>
                <w:szCs w:val="24"/>
              </w:rPr>
              <w:t>Puffs</w:t>
            </w:r>
            <w:proofErr w:type="spellEnd"/>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modelo: fofão coloridos; </w:t>
            </w:r>
            <w:proofErr w:type="spellStart"/>
            <w:r w:rsidRPr="00756E48">
              <w:rPr>
                <w:rFonts w:ascii="Times New Roman" w:hAnsi="Times New Roman"/>
                <w:sz w:val="24"/>
                <w:szCs w:val="24"/>
              </w:rPr>
              <w:t>Courino</w:t>
            </w:r>
            <w:proofErr w:type="spellEnd"/>
            <w:r w:rsidRPr="00756E48">
              <w:rPr>
                <w:rFonts w:ascii="Times New Roman" w:hAnsi="Times New Roman"/>
                <w:sz w:val="24"/>
                <w:szCs w:val="24"/>
              </w:rPr>
              <w:t xml:space="preserve"> preto dimensões: 115 cm x 77 cm x 65 cm; profundidade 80 cm; enchimento do assento: flocos de isopor; garantia de no mínimo 01 ano; suporta até 110 kg.</w:t>
            </w:r>
          </w:p>
        </w:tc>
        <w:tc>
          <w:tcPr>
            <w:tcW w:w="930"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06</w:t>
            </w:r>
          </w:p>
        </w:tc>
        <w:tc>
          <w:tcPr>
            <w:tcW w:w="830" w:type="dxa"/>
          </w:tcPr>
          <w:p w:rsidR="000F2EFB" w:rsidRPr="00AC61EA" w:rsidRDefault="000F2EFB"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R$ 283,62</w:t>
            </w:r>
          </w:p>
        </w:tc>
      </w:tr>
      <w:tr w:rsidR="000F2EFB" w:rsidRPr="00AC61EA" w:rsidTr="00756E48">
        <w:tc>
          <w:tcPr>
            <w:tcW w:w="670"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04</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 xml:space="preserve">Mesa Infantil — </w:t>
            </w:r>
            <w:r w:rsidRPr="00756E48">
              <w:rPr>
                <w:rFonts w:ascii="Times New Roman" w:hAnsi="Times New Roman"/>
                <w:sz w:val="24"/>
                <w:szCs w:val="24"/>
              </w:rPr>
              <w:t>plástica com 04 cadeiras; cor: azul; dimensões mínimas: altura 45 cm, largura 45 cm, profundidade 45 cm, material polipropileno e aditivos. Cadeiras — dimensões: altura do encosto 58,5 cm, altura do acento 26,5 cm, largura 26,5 cm, comprimento 29 cm; peso suportado até 40 kg; material polipropileno e aditivos.</w:t>
            </w:r>
          </w:p>
        </w:tc>
        <w:tc>
          <w:tcPr>
            <w:tcW w:w="930"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01</w:t>
            </w:r>
          </w:p>
        </w:tc>
        <w:tc>
          <w:tcPr>
            <w:tcW w:w="830" w:type="dxa"/>
          </w:tcPr>
          <w:p w:rsidR="000F2EFB" w:rsidRPr="00AC61EA" w:rsidRDefault="000F2EFB"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R$ 237,39</w:t>
            </w:r>
          </w:p>
        </w:tc>
      </w:tr>
      <w:tr w:rsidR="000F2EFB" w:rsidRPr="00AC61EA" w:rsidTr="00756E48">
        <w:tc>
          <w:tcPr>
            <w:tcW w:w="670"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05</w:t>
            </w:r>
          </w:p>
        </w:tc>
        <w:tc>
          <w:tcPr>
            <w:tcW w:w="6563" w:type="dxa"/>
          </w:tcPr>
          <w:p w:rsidR="000F2EFB" w:rsidRPr="00756E48" w:rsidRDefault="000F2EFB">
            <w:pPr>
              <w:autoSpaceDE w:val="0"/>
              <w:autoSpaceDN w:val="0"/>
              <w:adjustRightInd w:val="0"/>
              <w:rPr>
                <w:rFonts w:ascii="Times New Roman" w:hAnsi="Times New Roman"/>
                <w:sz w:val="24"/>
                <w:szCs w:val="24"/>
              </w:rPr>
            </w:pPr>
            <w:proofErr w:type="gramStart"/>
            <w:r w:rsidRPr="00756E48">
              <w:rPr>
                <w:rFonts w:ascii="Times New Roman" w:hAnsi="Times New Roman"/>
                <w:b/>
                <w:bCs/>
                <w:sz w:val="24"/>
                <w:szCs w:val="24"/>
              </w:rPr>
              <w:t>Mesas Infantil</w:t>
            </w:r>
            <w:proofErr w:type="gramEnd"/>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plástica com quatro cadeiras; cor: rosa; dimensões mínimas: altura 45 cm, largura 45 cm, profundidade 45 cm; material polipropileno e aditivos. Cadeiras — dimensões: altura do encosto 58,5 cm, altura do acento 26,5 cm, largura 26,5, comprimento 29 cm; peso suportado 40 kg; material polipropileno e aditivos.</w:t>
            </w:r>
          </w:p>
        </w:tc>
        <w:tc>
          <w:tcPr>
            <w:tcW w:w="930"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02</w:t>
            </w:r>
          </w:p>
        </w:tc>
        <w:tc>
          <w:tcPr>
            <w:tcW w:w="830" w:type="dxa"/>
          </w:tcPr>
          <w:p w:rsidR="000F2EFB" w:rsidRPr="00AC61EA" w:rsidRDefault="000F2EFB"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R$ 173,93</w:t>
            </w:r>
          </w:p>
        </w:tc>
      </w:tr>
      <w:tr w:rsidR="000F2EFB" w:rsidRPr="00AC61EA" w:rsidTr="00756E48">
        <w:tc>
          <w:tcPr>
            <w:tcW w:w="670"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06</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Mesas Redondas</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cor branca; dimensões: diâmetro 120 cm, altura mínima-0,74 cm; material: MDP, BP ou </w:t>
            </w:r>
            <w:proofErr w:type="spellStart"/>
            <w:r w:rsidRPr="00756E48">
              <w:rPr>
                <w:rFonts w:ascii="Times New Roman" w:hAnsi="Times New Roman"/>
                <w:sz w:val="24"/>
                <w:szCs w:val="24"/>
              </w:rPr>
              <w:t>Eucaprint</w:t>
            </w:r>
            <w:proofErr w:type="spellEnd"/>
            <w:r w:rsidRPr="00756E48">
              <w:rPr>
                <w:rFonts w:ascii="Times New Roman" w:hAnsi="Times New Roman"/>
                <w:sz w:val="24"/>
                <w:szCs w:val="24"/>
              </w:rPr>
              <w:t xml:space="preserve"> 1,5 cm, com acabamento no tampo, perfil em PVC; pés em aço com niveladores de altura; pintura Epóxi na cor cinza.</w:t>
            </w:r>
          </w:p>
        </w:tc>
        <w:tc>
          <w:tcPr>
            <w:tcW w:w="930"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02</w:t>
            </w:r>
          </w:p>
        </w:tc>
        <w:tc>
          <w:tcPr>
            <w:tcW w:w="830" w:type="dxa"/>
          </w:tcPr>
          <w:p w:rsidR="000F2EFB" w:rsidRPr="00AC61EA" w:rsidRDefault="000F2EFB"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 xml:space="preserve"> R$ 573,29</w:t>
            </w:r>
          </w:p>
        </w:tc>
      </w:tr>
      <w:tr w:rsidR="000F2EFB" w:rsidRPr="00AC61EA" w:rsidTr="00756E48">
        <w:tc>
          <w:tcPr>
            <w:tcW w:w="670"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07</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Cadeiras Giratórias</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regulagem de altura, com apoio para braços; cor: azul ou cinza claro; dimensões: altura mínima 80 cm, máxima 87 cm, largura 57 cm, comprimento 48 cm, largura do assento 48 cm, altura do assento ao chão 36 cm – </w:t>
            </w:r>
            <w:proofErr w:type="gramStart"/>
            <w:r w:rsidRPr="00756E48">
              <w:rPr>
                <w:rFonts w:ascii="Times New Roman" w:hAnsi="Times New Roman"/>
                <w:sz w:val="24"/>
                <w:szCs w:val="24"/>
              </w:rPr>
              <w:t>46cm</w:t>
            </w:r>
            <w:proofErr w:type="gramEnd"/>
            <w:r w:rsidRPr="00756E48">
              <w:rPr>
                <w:rFonts w:ascii="Times New Roman" w:hAnsi="Times New Roman"/>
                <w:sz w:val="24"/>
                <w:szCs w:val="24"/>
              </w:rPr>
              <w:t xml:space="preserve">, espessura 06 cm; revestidas em tecido </w:t>
            </w:r>
            <w:proofErr w:type="spellStart"/>
            <w:r w:rsidRPr="00756E48">
              <w:rPr>
                <w:rFonts w:ascii="Times New Roman" w:hAnsi="Times New Roman"/>
                <w:sz w:val="24"/>
                <w:szCs w:val="24"/>
              </w:rPr>
              <w:t>Mesh</w:t>
            </w:r>
            <w:proofErr w:type="spellEnd"/>
            <w:r w:rsidRPr="00756E48">
              <w:rPr>
                <w:rFonts w:ascii="Times New Roman" w:hAnsi="Times New Roman"/>
                <w:sz w:val="24"/>
                <w:szCs w:val="24"/>
              </w:rPr>
              <w:t xml:space="preserve"> e rodízios em Nylon; encosto fixo, material tela </w:t>
            </w:r>
            <w:proofErr w:type="spellStart"/>
            <w:r w:rsidRPr="00756E48">
              <w:rPr>
                <w:rFonts w:ascii="Times New Roman" w:hAnsi="Times New Roman"/>
                <w:sz w:val="24"/>
                <w:szCs w:val="24"/>
              </w:rPr>
              <w:t>Mesh</w:t>
            </w:r>
            <w:proofErr w:type="spellEnd"/>
            <w:r w:rsidRPr="00756E48">
              <w:rPr>
                <w:rFonts w:ascii="Times New Roman" w:hAnsi="Times New Roman"/>
                <w:sz w:val="24"/>
                <w:szCs w:val="24"/>
              </w:rPr>
              <w:t xml:space="preserve">, revestimento polipropileno; tubos de aço; tecido telado, acolchoado; acabamento: espuma injetada de alta densidade; peso suportado pelo produto até 120kg assentado; garantia de no mínimo de 01 ano. </w:t>
            </w:r>
          </w:p>
        </w:tc>
        <w:tc>
          <w:tcPr>
            <w:tcW w:w="930"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03</w:t>
            </w:r>
          </w:p>
        </w:tc>
        <w:tc>
          <w:tcPr>
            <w:tcW w:w="830" w:type="dxa"/>
          </w:tcPr>
          <w:p w:rsidR="000F2EFB" w:rsidRPr="00AC61EA" w:rsidRDefault="000F2EFB"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R$ 1096,25</w:t>
            </w:r>
          </w:p>
        </w:tc>
      </w:tr>
      <w:tr w:rsidR="000F2EFB" w:rsidRPr="00AC61EA" w:rsidTr="00756E48">
        <w:tc>
          <w:tcPr>
            <w:tcW w:w="670"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lastRenderedPageBreak/>
              <w:t>08</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Mesa de Escritório</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com 03 gavetas; cor: branca; dimensões: altura mínima-74,5 cm, largura 155 cm, profundidade 60 cm; material principal MDP; acabamento BP; escala de brilho: fosco.</w:t>
            </w:r>
          </w:p>
        </w:tc>
        <w:tc>
          <w:tcPr>
            <w:tcW w:w="930"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01</w:t>
            </w:r>
          </w:p>
        </w:tc>
        <w:tc>
          <w:tcPr>
            <w:tcW w:w="830" w:type="dxa"/>
          </w:tcPr>
          <w:p w:rsidR="000F2EFB" w:rsidRPr="00AC61EA" w:rsidRDefault="000F2EFB"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R$ 744,45</w:t>
            </w:r>
          </w:p>
        </w:tc>
      </w:tr>
      <w:tr w:rsidR="000F2EFB" w:rsidRPr="00AC61EA" w:rsidTr="00756E48">
        <w:tc>
          <w:tcPr>
            <w:tcW w:w="670"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09</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Cadeira de Banho Higiênica Multiuso</w:t>
            </w:r>
            <w:r w:rsidRPr="00756E48">
              <w:rPr>
                <w:rFonts w:ascii="Times New Roman" w:hAnsi="Times New Roman"/>
                <w:sz w:val="24"/>
                <w:szCs w:val="24"/>
              </w:rPr>
              <w:t xml:space="preserve"> </w:t>
            </w:r>
            <w:r w:rsidRPr="00756E48">
              <w:rPr>
                <w:rFonts w:ascii="Times New Roman" w:hAnsi="Times New Roman"/>
                <w:b/>
                <w:bCs/>
                <w:sz w:val="24"/>
                <w:szCs w:val="24"/>
              </w:rPr>
              <w:t xml:space="preserve">— </w:t>
            </w:r>
            <w:r w:rsidRPr="00756E48">
              <w:rPr>
                <w:rFonts w:ascii="Times New Roman" w:hAnsi="Times New Roman"/>
                <w:sz w:val="24"/>
                <w:szCs w:val="24"/>
              </w:rPr>
              <w:t>dimensões:</w:t>
            </w:r>
            <w:r w:rsidRPr="00756E48">
              <w:rPr>
                <w:rFonts w:ascii="Times New Roman" w:hAnsi="Times New Roman"/>
                <w:b/>
                <w:bCs/>
                <w:sz w:val="24"/>
                <w:szCs w:val="24"/>
              </w:rPr>
              <w:t xml:space="preserve"> </w:t>
            </w:r>
            <w:r w:rsidRPr="00756E48">
              <w:rPr>
                <w:rFonts w:ascii="Times New Roman" w:hAnsi="Times New Roman"/>
                <w:sz w:val="24"/>
                <w:szCs w:val="24"/>
              </w:rPr>
              <w:t xml:space="preserve">largura interna 44 cm, largura total 53 cm; alta resistência </w:t>
            </w:r>
            <w:proofErr w:type="gramStart"/>
            <w:r w:rsidRPr="00756E48">
              <w:rPr>
                <w:rFonts w:ascii="Times New Roman" w:hAnsi="Times New Roman"/>
                <w:sz w:val="24"/>
                <w:szCs w:val="24"/>
              </w:rPr>
              <w:t>a</w:t>
            </w:r>
            <w:proofErr w:type="gramEnd"/>
            <w:r w:rsidRPr="00756E48">
              <w:rPr>
                <w:rFonts w:ascii="Times New Roman" w:hAnsi="Times New Roman"/>
                <w:sz w:val="24"/>
                <w:szCs w:val="24"/>
              </w:rPr>
              <w:t xml:space="preserve"> umidade; pintura EPÓXI; estrutura desenvolvida em aço carbono; leve e prática desmontável e dobrável; suporte para comadre; encosto em </w:t>
            </w:r>
            <w:proofErr w:type="spellStart"/>
            <w:r w:rsidRPr="00756E48">
              <w:rPr>
                <w:rFonts w:ascii="Times New Roman" w:hAnsi="Times New Roman"/>
                <w:sz w:val="24"/>
                <w:szCs w:val="24"/>
              </w:rPr>
              <w:t>Courino</w:t>
            </w:r>
            <w:proofErr w:type="spellEnd"/>
            <w:r w:rsidRPr="00756E48">
              <w:rPr>
                <w:rFonts w:ascii="Times New Roman" w:hAnsi="Times New Roman"/>
                <w:sz w:val="24"/>
                <w:szCs w:val="24"/>
              </w:rPr>
              <w:t xml:space="preserve"> flexível; apoio de braços ergômetros em plástico; apoio de pés removíveis; 04 rodízios giratórios 4”; rodas dianteiras com freios; garantia mínima de 01 ano. </w:t>
            </w:r>
          </w:p>
        </w:tc>
        <w:tc>
          <w:tcPr>
            <w:tcW w:w="930"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01</w:t>
            </w:r>
          </w:p>
        </w:tc>
        <w:tc>
          <w:tcPr>
            <w:tcW w:w="830" w:type="dxa"/>
          </w:tcPr>
          <w:p w:rsidR="000F2EFB" w:rsidRPr="00AC61EA" w:rsidRDefault="000F2EFB"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R$336,63</w:t>
            </w:r>
          </w:p>
        </w:tc>
      </w:tr>
      <w:tr w:rsidR="000F2EFB" w:rsidRPr="00AC61EA" w:rsidTr="00756E48">
        <w:tc>
          <w:tcPr>
            <w:tcW w:w="670"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10</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Balcão Pia</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dimensões - balcão: 116 cm x 80 cm x 51 cm; pia inox, válvula com pino metálico: 120 cm x 13,5 cm x 53 cm; espaço livre da cuba 41 cm x 32 cm; medida livre das gavetas: 32,5 cm x 38 cm; altura interna do balcão: superior / </w:t>
            </w:r>
            <w:proofErr w:type="gramStart"/>
            <w:r w:rsidRPr="00756E48">
              <w:rPr>
                <w:rFonts w:ascii="Times New Roman" w:hAnsi="Times New Roman"/>
                <w:sz w:val="24"/>
                <w:szCs w:val="24"/>
              </w:rPr>
              <w:t>24cm</w:t>
            </w:r>
            <w:proofErr w:type="gramEnd"/>
            <w:r w:rsidRPr="00756E48">
              <w:rPr>
                <w:rFonts w:ascii="Times New Roman" w:hAnsi="Times New Roman"/>
                <w:sz w:val="24"/>
                <w:szCs w:val="24"/>
              </w:rPr>
              <w:t xml:space="preserve"> / inferior 31 cm; pés plásticos, MDP duas portas; peso suportado até 15 kg distribuídos; acabamento pintura UV, brilhante.</w:t>
            </w:r>
          </w:p>
        </w:tc>
        <w:tc>
          <w:tcPr>
            <w:tcW w:w="930"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01</w:t>
            </w:r>
          </w:p>
        </w:tc>
        <w:tc>
          <w:tcPr>
            <w:tcW w:w="830" w:type="dxa"/>
          </w:tcPr>
          <w:p w:rsidR="000F2EFB" w:rsidRPr="00AC61EA" w:rsidRDefault="00921CF0"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 xml:space="preserve">R$ </w:t>
            </w:r>
            <w:r w:rsidR="000F2EFB" w:rsidRPr="00AC61EA">
              <w:rPr>
                <w:rFonts w:ascii="Times New Roman" w:hAnsi="Times New Roman"/>
                <w:b/>
                <w:color w:val="000000" w:themeColor="text1"/>
                <w:sz w:val="24"/>
                <w:szCs w:val="24"/>
              </w:rPr>
              <w:t>497,00</w:t>
            </w:r>
          </w:p>
        </w:tc>
      </w:tr>
      <w:tr w:rsidR="000F2EFB" w:rsidRPr="00AC61EA" w:rsidTr="00756E48">
        <w:tc>
          <w:tcPr>
            <w:tcW w:w="670" w:type="dxa"/>
          </w:tcPr>
          <w:p w:rsidR="000F2EFB" w:rsidRPr="00AC61EA" w:rsidRDefault="000F2EFB"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11</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 xml:space="preserve">Quadro Branco Liso Magnético — </w:t>
            </w:r>
            <w:r w:rsidRPr="00756E48">
              <w:rPr>
                <w:rFonts w:ascii="Times New Roman" w:hAnsi="Times New Roman"/>
                <w:sz w:val="24"/>
                <w:szCs w:val="24"/>
              </w:rPr>
              <w:t>dimensões:</w:t>
            </w:r>
            <w:r w:rsidRPr="00756E48">
              <w:rPr>
                <w:rFonts w:ascii="Times New Roman" w:hAnsi="Times New Roman"/>
                <w:b/>
                <w:bCs/>
                <w:sz w:val="24"/>
                <w:szCs w:val="24"/>
              </w:rPr>
              <w:t xml:space="preserve"> </w:t>
            </w:r>
            <w:r w:rsidRPr="00756E48">
              <w:rPr>
                <w:rFonts w:ascii="Times New Roman" w:hAnsi="Times New Roman"/>
                <w:sz w:val="24"/>
                <w:szCs w:val="24"/>
              </w:rPr>
              <w:t xml:space="preserve">200 cm x 120 cm; espessura da chapa 6 mm; espessura total 12 mm; moldura alumínio branco; cantoneiras plásticas; tampo laminado </w:t>
            </w:r>
            <w:proofErr w:type="spellStart"/>
            <w:r w:rsidRPr="00756E48">
              <w:rPr>
                <w:rFonts w:ascii="Times New Roman" w:hAnsi="Times New Roman"/>
                <w:sz w:val="24"/>
                <w:szCs w:val="24"/>
              </w:rPr>
              <w:t>melamínico</w:t>
            </w:r>
            <w:proofErr w:type="spellEnd"/>
            <w:r w:rsidRPr="00756E48">
              <w:rPr>
                <w:rFonts w:ascii="Times New Roman" w:hAnsi="Times New Roman"/>
                <w:sz w:val="24"/>
                <w:szCs w:val="24"/>
              </w:rPr>
              <w:t xml:space="preserve">; chapa fibra de madeira MDF; </w:t>
            </w:r>
            <w:proofErr w:type="gramStart"/>
            <w:r w:rsidRPr="00756E48">
              <w:rPr>
                <w:rFonts w:ascii="Times New Roman" w:hAnsi="Times New Roman"/>
                <w:sz w:val="24"/>
                <w:szCs w:val="24"/>
              </w:rPr>
              <w:t>cor branco</w:t>
            </w:r>
            <w:proofErr w:type="gramEnd"/>
            <w:r w:rsidRPr="00756E48">
              <w:rPr>
                <w:rFonts w:ascii="Times New Roman" w:hAnsi="Times New Roman"/>
                <w:sz w:val="24"/>
                <w:szCs w:val="24"/>
              </w:rPr>
              <w:t>; acabamento brilhante; formato das cantoneiras arredondadas; tampo magnético; garantia mínima de 01 ano.</w:t>
            </w:r>
          </w:p>
        </w:tc>
        <w:tc>
          <w:tcPr>
            <w:tcW w:w="93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01</w:t>
            </w:r>
          </w:p>
        </w:tc>
        <w:tc>
          <w:tcPr>
            <w:tcW w:w="830" w:type="dxa"/>
          </w:tcPr>
          <w:p w:rsidR="000F2EFB" w:rsidRPr="00AC61EA" w:rsidRDefault="00921CF0"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R$ 723,97</w:t>
            </w:r>
          </w:p>
        </w:tc>
      </w:tr>
      <w:tr w:rsidR="000F2EFB" w:rsidRPr="00AC61EA" w:rsidTr="00756E48">
        <w:tc>
          <w:tcPr>
            <w:tcW w:w="67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12</w:t>
            </w:r>
          </w:p>
        </w:tc>
        <w:tc>
          <w:tcPr>
            <w:tcW w:w="6563" w:type="dxa"/>
          </w:tcPr>
          <w:p w:rsidR="000F2EFB" w:rsidRPr="00756E48" w:rsidRDefault="000F2EFB">
            <w:pPr>
              <w:autoSpaceDE w:val="0"/>
              <w:autoSpaceDN w:val="0"/>
              <w:adjustRightInd w:val="0"/>
              <w:rPr>
                <w:rFonts w:ascii="Times New Roman" w:hAnsi="Times New Roman"/>
                <w:sz w:val="24"/>
                <w:szCs w:val="24"/>
              </w:rPr>
            </w:pPr>
            <w:proofErr w:type="spellStart"/>
            <w:r w:rsidRPr="00756E48">
              <w:rPr>
                <w:rFonts w:ascii="Times New Roman" w:hAnsi="Times New Roman"/>
                <w:b/>
                <w:bCs/>
                <w:sz w:val="24"/>
                <w:szCs w:val="24"/>
              </w:rPr>
              <w:t>Escrivanias</w:t>
            </w:r>
            <w:proofErr w:type="spellEnd"/>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cor </w:t>
            </w:r>
            <w:proofErr w:type="spellStart"/>
            <w:r w:rsidRPr="00756E48">
              <w:rPr>
                <w:rFonts w:ascii="Times New Roman" w:hAnsi="Times New Roman"/>
                <w:sz w:val="24"/>
                <w:szCs w:val="24"/>
              </w:rPr>
              <w:t>Nogal</w:t>
            </w:r>
            <w:proofErr w:type="spellEnd"/>
            <w:r w:rsidRPr="00756E48">
              <w:rPr>
                <w:rFonts w:ascii="Times New Roman" w:hAnsi="Times New Roman"/>
                <w:sz w:val="24"/>
                <w:szCs w:val="24"/>
              </w:rPr>
              <w:t xml:space="preserve"> Trend; dimensões: altura mínima-74 cm x largura 120 cm x profundidade 42,5 cm; MDP com duas gavetas. </w:t>
            </w:r>
          </w:p>
        </w:tc>
        <w:tc>
          <w:tcPr>
            <w:tcW w:w="93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02</w:t>
            </w:r>
          </w:p>
        </w:tc>
        <w:tc>
          <w:tcPr>
            <w:tcW w:w="830" w:type="dxa"/>
          </w:tcPr>
          <w:p w:rsidR="000F2EFB" w:rsidRPr="00AC61EA" w:rsidRDefault="00921CF0"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R$ 432,30</w:t>
            </w:r>
          </w:p>
        </w:tc>
      </w:tr>
      <w:tr w:rsidR="000F2EFB" w:rsidRPr="00AC61EA" w:rsidTr="00756E48">
        <w:tc>
          <w:tcPr>
            <w:tcW w:w="67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13</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Cadeiras Giratórias Caixa-Industrial —</w:t>
            </w:r>
            <w:r w:rsidRPr="00756E48">
              <w:rPr>
                <w:rFonts w:ascii="Times New Roman" w:hAnsi="Times New Roman"/>
                <w:sz w:val="24"/>
                <w:szCs w:val="24"/>
              </w:rPr>
              <w:t xml:space="preserve"> cor estrutura / acabamento preta; cor base preta; dimensões: assento 43 cm x 39 cm x 3 cm; encosto 35 cm x 28 cm x 3 cm; altura do assento mínima 64 cm / máxima 73 cm; base aranha 60 cm de diâmetro; estofamento em espuma anatomicamente injetada revestido em tecido ou couro sintético; ajuste da altura do encosto gás / pneumático: altura mínima: 64 cm / máxima 73 cm do piso ao assento; aro de apoio para os pés com ajuste de altura; base 05 hastes / patas sustentada por sapatas fixas ou rodízios.</w:t>
            </w:r>
          </w:p>
        </w:tc>
        <w:tc>
          <w:tcPr>
            <w:tcW w:w="93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32</w:t>
            </w:r>
          </w:p>
        </w:tc>
        <w:tc>
          <w:tcPr>
            <w:tcW w:w="830" w:type="dxa"/>
          </w:tcPr>
          <w:p w:rsidR="000F2EFB" w:rsidRPr="00AC61EA" w:rsidRDefault="00921CF0"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R$ 497,90</w:t>
            </w:r>
          </w:p>
        </w:tc>
      </w:tr>
      <w:tr w:rsidR="000F2EFB" w:rsidRPr="00AC61EA" w:rsidTr="00756E48">
        <w:tc>
          <w:tcPr>
            <w:tcW w:w="67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14</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Mesas</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cor </w:t>
            </w:r>
            <w:proofErr w:type="spellStart"/>
            <w:r w:rsidRPr="00756E48">
              <w:rPr>
                <w:rFonts w:ascii="Times New Roman" w:hAnsi="Times New Roman"/>
                <w:sz w:val="24"/>
                <w:szCs w:val="24"/>
              </w:rPr>
              <w:t>Nogal</w:t>
            </w:r>
            <w:proofErr w:type="spellEnd"/>
            <w:r w:rsidRPr="00756E48">
              <w:rPr>
                <w:rFonts w:ascii="Times New Roman" w:hAnsi="Times New Roman"/>
                <w:sz w:val="24"/>
                <w:szCs w:val="24"/>
              </w:rPr>
              <w:t xml:space="preserve"> </w:t>
            </w:r>
            <w:proofErr w:type="spellStart"/>
            <w:r w:rsidRPr="00756E48">
              <w:rPr>
                <w:rFonts w:ascii="Times New Roman" w:hAnsi="Times New Roman"/>
                <w:sz w:val="24"/>
                <w:szCs w:val="24"/>
              </w:rPr>
              <w:t>Touch</w:t>
            </w:r>
            <w:proofErr w:type="spellEnd"/>
            <w:r w:rsidRPr="00756E48">
              <w:rPr>
                <w:rFonts w:ascii="Times New Roman" w:hAnsi="Times New Roman"/>
                <w:sz w:val="24"/>
                <w:szCs w:val="24"/>
              </w:rPr>
              <w:t>; dimensões: altura mínima-</w:t>
            </w:r>
            <w:proofErr w:type="gramStart"/>
            <w:r w:rsidRPr="00756E48">
              <w:rPr>
                <w:rFonts w:ascii="Times New Roman" w:hAnsi="Times New Roman"/>
                <w:sz w:val="24"/>
                <w:szCs w:val="24"/>
              </w:rPr>
              <w:t>74cm</w:t>
            </w:r>
            <w:proofErr w:type="gramEnd"/>
            <w:r w:rsidRPr="00756E48">
              <w:rPr>
                <w:rFonts w:ascii="Times New Roman" w:hAnsi="Times New Roman"/>
                <w:sz w:val="24"/>
                <w:szCs w:val="24"/>
              </w:rPr>
              <w:t>; largura 120 cm, profundidade 45 cm. Material MDP com 01 gaveta e 01 porta; puxadores de polipropileno.</w:t>
            </w:r>
          </w:p>
        </w:tc>
        <w:tc>
          <w:tcPr>
            <w:tcW w:w="93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02</w:t>
            </w:r>
          </w:p>
        </w:tc>
        <w:tc>
          <w:tcPr>
            <w:tcW w:w="830" w:type="dxa"/>
          </w:tcPr>
          <w:p w:rsidR="000F2EFB" w:rsidRPr="00AC61EA" w:rsidRDefault="00921CF0"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R$ 365,12</w:t>
            </w:r>
          </w:p>
        </w:tc>
      </w:tr>
      <w:tr w:rsidR="000F2EFB" w:rsidRPr="00AC61EA" w:rsidTr="00756E48">
        <w:tc>
          <w:tcPr>
            <w:tcW w:w="67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15</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Armários</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cor </w:t>
            </w:r>
            <w:proofErr w:type="spellStart"/>
            <w:r w:rsidRPr="00756E48">
              <w:rPr>
                <w:rFonts w:ascii="Times New Roman" w:hAnsi="Times New Roman"/>
                <w:sz w:val="24"/>
                <w:szCs w:val="24"/>
              </w:rPr>
              <w:t>Nogal</w:t>
            </w:r>
            <w:proofErr w:type="spellEnd"/>
            <w:r w:rsidRPr="00756E48">
              <w:rPr>
                <w:rFonts w:ascii="Times New Roman" w:hAnsi="Times New Roman"/>
                <w:sz w:val="24"/>
                <w:szCs w:val="24"/>
              </w:rPr>
              <w:t xml:space="preserve"> </w:t>
            </w:r>
            <w:proofErr w:type="spellStart"/>
            <w:r w:rsidRPr="00756E48">
              <w:rPr>
                <w:rFonts w:ascii="Times New Roman" w:hAnsi="Times New Roman"/>
                <w:sz w:val="24"/>
                <w:szCs w:val="24"/>
              </w:rPr>
              <w:t>Touch</w:t>
            </w:r>
            <w:proofErr w:type="spellEnd"/>
            <w:r w:rsidRPr="00756E48">
              <w:rPr>
                <w:rFonts w:ascii="Times New Roman" w:hAnsi="Times New Roman"/>
                <w:sz w:val="24"/>
                <w:szCs w:val="24"/>
              </w:rPr>
              <w:t>; dimensões: largura 91 cm, altura mínima-159 cm, profundidade 42 cm; com chaves, fechaduras e prateleiras; 02 portas com dobradiças metálicas; puxadores de polipropileno; estrutura de MDP de 15 mm; acabamento BP.</w:t>
            </w:r>
          </w:p>
        </w:tc>
        <w:tc>
          <w:tcPr>
            <w:tcW w:w="93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02</w:t>
            </w:r>
          </w:p>
        </w:tc>
        <w:tc>
          <w:tcPr>
            <w:tcW w:w="830" w:type="dxa"/>
          </w:tcPr>
          <w:p w:rsidR="000F2EFB" w:rsidRPr="00AC61EA" w:rsidRDefault="00921CF0"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R$ 1091,88</w:t>
            </w:r>
          </w:p>
        </w:tc>
      </w:tr>
      <w:tr w:rsidR="000F2EFB" w:rsidRPr="00AC61EA" w:rsidTr="00756E48">
        <w:tc>
          <w:tcPr>
            <w:tcW w:w="67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16</w:t>
            </w:r>
          </w:p>
        </w:tc>
        <w:tc>
          <w:tcPr>
            <w:tcW w:w="6563" w:type="dxa"/>
          </w:tcPr>
          <w:p w:rsidR="000F2EFB" w:rsidRPr="00756E48" w:rsidRDefault="000F2EFB">
            <w:pPr>
              <w:autoSpaceDE w:val="0"/>
              <w:autoSpaceDN w:val="0"/>
              <w:adjustRightInd w:val="0"/>
              <w:rPr>
                <w:rFonts w:ascii="Times New Roman" w:hAnsi="Times New Roman"/>
                <w:sz w:val="24"/>
                <w:szCs w:val="24"/>
              </w:rPr>
            </w:pPr>
            <w:proofErr w:type="gramStart"/>
            <w:r w:rsidRPr="00756E48">
              <w:rPr>
                <w:rFonts w:ascii="Times New Roman" w:hAnsi="Times New Roman"/>
                <w:b/>
                <w:bCs/>
                <w:sz w:val="24"/>
                <w:szCs w:val="24"/>
              </w:rPr>
              <w:t>Gaiola Suporte</w:t>
            </w:r>
            <w:proofErr w:type="gramEnd"/>
            <w:r w:rsidRPr="00756E48">
              <w:rPr>
                <w:rFonts w:ascii="Times New Roman" w:hAnsi="Times New Roman"/>
                <w:b/>
                <w:bCs/>
                <w:sz w:val="24"/>
                <w:szCs w:val="24"/>
              </w:rPr>
              <w:t xml:space="preserve"> para Datashow</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cor branca; dimensões: 370 mm x 180 mm x 300 mm; com Kit para fixação do suporte; chapa e tubo de aço de alta resistência; base regulável e giratória de ajuste horizontal, regulagem vertical contínua de até 90º de fixação e na gaiola.</w:t>
            </w:r>
          </w:p>
        </w:tc>
        <w:tc>
          <w:tcPr>
            <w:tcW w:w="93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01</w:t>
            </w:r>
          </w:p>
        </w:tc>
        <w:tc>
          <w:tcPr>
            <w:tcW w:w="830" w:type="dxa"/>
          </w:tcPr>
          <w:p w:rsidR="000F2EFB" w:rsidRPr="00AC61EA" w:rsidRDefault="00921CF0"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R$ 161,21</w:t>
            </w:r>
          </w:p>
        </w:tc>
      </w:tr>
      <w:tr w:rsidR="000F2EFB" w:rsidRPr="00AC61EA" w:rsidTr="00756E48">
        <w:tc>
          <w:tcPr>
            <w:tcW w:w="67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17</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 xml:space="preserve">Módulos </w:t>
            </w:r>
            <w:proofErr w:type="spellStart"/>
            <w:r w:rsidRPr="00756E48">
              <w:rPr>
                <w:rFonts w:ascii="Times New Roman" w:hAnsi="Times New Roman"/>
                <w:b/>
                <w:bCs/>
                <w:sz w:val="24"/>
                <w:szCs w:val="24"/>
              </w:rPr>
              <w:t>Call</w:t>
            </w:r>
            <w:proofErr w:type="spellEnd"/>
            <w:r w:rsidRPr="00756E48">
              <w:rPr>
                <w:rFonts w:ascii="Times New Roman" w:hAnsi="Times New Roman"/>
                <w:b/>
                <w:bCs/>
                <w:sz w:val="24"/>
                <w:szCs w:val="24"/>
              </w:rPr>
              <w:t xml:space="preserve"> Center</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cor cinza; dimensões: 1,00 m x 1,16 m x 0,60 m, tampo mínimo-15 mm; central aberto; material MDP.</w:t>
            </w:r>
          </w:p>
        </w:tc>
        <w:tc>
          <w:tcPr>
            <w:tcW w:w="93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03</w:t>
            </w:r>
          </w:p>
        </w:tc>
        <w:tc>
          <w:tcPr>
            <w:tcW w:w="830" w:type="dxa"/>
          </w:tcPr>
          <w:p w:rsidR="000F2EFB" w:rsidRPr="00AC61EA" w:rsidRDefault="00921CF0"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R$ 476,36</w:t>
            </w:r>
          </w:p>
        </w:tc>
      </w:tr>
      <w:tr w:rsidR="000F2EFB" w:rsidRPr="00AC61EA" w:rsidTr="00756E48">
        <w:tc>
          <w:tcPr>
            <w:tcW w:w="67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18</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Arquivos de Aço</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cor cinza; dimensões: 0,47cm x 1,33cm x 0,50 cm; com 04 gavetas; chapa-26; pintura EPÓXI pó.</w:t>
            </w:r>
          </w:p>
        </w:tc>
        <w:tc>
          <w:tcPr>
            <w:tcW w:w="93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08</w:t>
            </w:r>
          </w:p>
        </w:tc>
        <w:tc>
          <w:tcPr>
            <w:tcW w:w="830" w:type="dxa"/>
          </w:tcPr>
          <w:p w:rsidR="000F2EFB" w:rsidRPr="00AC61EA" w:rsidRDefault="00921CF0"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R$ 933,00</w:t>
            </w:r>
          </w:p>
        </w:tc>
      </w:tr>
      <w:tr w:rsidR="000F2EFB" w:rsidRPr="00AC61EA" w:rsidTr="00756E48">
        <w:tc>
          <w:tcPr>
            <w:tcW w:w="67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19</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Armário Alto</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cor Dubai preto; dimensões: 0,80 cm x </w:t>
            </w:r>
            <w:r w:rsidRPr="00756E48">
              <w:rPr>
                <w:rFonts w:ascii="Times New Roman" w:hAnsi="Times New Roman"/>
                <w:sz w:val="24"/>
                <w:szCs w:val="24"/>
              </w:rPr>
              <w:lastRenderedPageBreak/>
              <w:t>mínima-1,59 cm x 0,42 cm; espessura 25 mm; 02 portas com chaves; material MDP; acabamento pintura UV; escala de brilho: fosco; mínimo de 03 prateleiras internas.</w:t>
            </w:r>
          </w:p>
        </w:tc>
        <w:tc>
          <w:tcPr>
            <w:tcW w:w="93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lastRenderedPageBreak/>
              <w:t>08</w:t>
            </w:r>
          </w:p>
        </w:tc>
        <w:tc>
          <w:tcPr>
            <w:tcW w:w="830" w:type="dxa"/>
          </w:tcPr>
          <w:p w:rsidR="000F2EFB" w:rsidRPr="00AC61EA" w:rsidRDefault="00921CF0"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R$ 849,00</w:t>
            </w:r>
          </w:p>
        </w:tc>
      </w:tr>
      <w:tr w:rsidR="000F2EFB" w:rsidRPr="00AC61EA" w:rsidTr="00756E48">
        <w:tc>
          <w:tcPr>
            <w:tcW w:w="67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lastRenderedPageBreak/>
              <w:t>20</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Gaveteiros Volantes</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cor Dubai preto; dimensões: altura 67 cm, largura 36 cm, profundidade 36 cm; material MDP; acabamento pintura UV; com rodízios; 04 gavetas com chaves.</w:t>
            </w:r>
          </w:p>
        </w:tc>
        <w:tc>
          <w:tcPr>
            <w:tcW w:w="93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04</w:t>
            </w:r>
          </w:p>
        </w:tc>
        <w:tc>
          <w:tcPr>
            <w:tcW w:w="830" w:type="dxa"/>
          </w:tcPr>
          <w:p w:rsidR="000F2EFB" w:rsidRPr="00AC61EA" w:rsidRDefault="00921CF0"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R$ 530,79</w:t>
            </w:r>
          </w:p>
        </w:tc>
      </w:tr>
      <w:tr w:rsidR="000F2EFB" w:rsidRPr="00AC61EA" w:rsidTr="00756E48">
        <w:tc>
          <w:tcPr>
            <w:tcW w:w="67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21</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Mesas Retas de Trabalho</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cor Dubai preto; dimensões: mínimo-0,74 cm x 1,20 cm x 0,60 cm, espessura 25 mm; material MDP; pintura UV; sem gavetas; pé painel.</w:t>
            </w:r>
          </w:p>
        </w:tc>
        <w:tc>
          <w:tcPr>
            <w:tcW w:w="93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05</w:t>
            </w:r>
          </w:p>
        </w:tc>
        <w:tc>
          <w:tcPr>
            <w:tcW w:w="830" w:type="dxa"/>
          </w:tcPr>
          <w:p w:rsidR="000F2EFB" w:rsidRPr="00AC61EA" w:rsidRDefault="00921CF0"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R$ 474,89</w:t>
            </w:r>
          </w:p>
        </w:tc>
      </w:tr>
      <w:tr w:rsidR="000F2EFB" w:rsidRPr="00AC61EA" w:rsidTr="00756E48">
        <w:tc>
          <w:tcPr>
            <w:tcW w:w="67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22</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Mesa Reta de Trabalho</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cor Dubai preto; dimensões: mínimo-0,74 cm x 1,70 cm x 0,70 cm, espessura 25 mm; material MDP; pintura UV; pedestal com 03 gavetas. </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01</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w:t>
            </w:r>
            <w:r w:rsidR="00BF5A76" w:rsidRPr="00AC61EA">
              <w:rPr>
                <w:rFonts w:ascii="Times New Roman" w:hAnsi="Times New Roman"/>
                <w:b/>
                <w:color w:val="000000" w:themeColor="text1"/>
                <w:sz w:val="24"/>
                <w:szCs w:val="24"/>
              </w:rPr>
              <w:t xml:space="preserve"> 551,73</w:t>
            </w:r>
          </w:p>
        </w:tc>
      </w:tr>
      <w:tr w:rsidR="000F2EFB" w:rsidRPr="00AC61EA" w:rsidTr="00756E48">
        <w:tc>
          <w:tcPr>
            <w:tcW w:w="67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23</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Armário Torre</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cor Dubai preto; dimensões: 0,41 cm x mínima-1,59 cm x 0,42 cm, espessura 25 mm; material MDP; pintura UV; sem portas.</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01</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w:t>
            </w:r>
            <w:r w:rsidR="00BF5A76" w:rsidRPr="00AC61EA">
              <w:rPr>
                <w:rFonts w:ascii="Times New Roman" w:hAnsi="Times New Roman"/>
                <w:b/>
                <w:color w:val="000000" w:themeColor="text1"/>
                <w:sz w:val="24"/>
                <w:szCs w:val="24"/>
              </w:rPr>
              <w:t xml:space="preserve"> 576,99</w:t>
            </w:r>
          </w:p>
        </w:tc>
      </w:tr>
      <w:tr w:rsidR="000F2EFB" w:rsidRPr="00AC61EA" w:rsidTr="00756E48">
        <w:tc>
          <w:tcPr>
            <w:tcW w:w="67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24</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Cadeira Secretárias Giratórias</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cor preta; com rodízios, com apoio para braços; assento e encosto de PVC; revestimento do assento vinil.</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08</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w:t>
            </w:r>
            <w:r w:rsidR="00BF5A76" w:rsidRPr="00AC61EA">
              <w:rPr>
                <w:rFonts w:ascii="Times New Roman" w:hAnsi="Times New Roman"/>
                <w:b/>
                <w:color w:val="000000" w:themeColor="text1"/>
                <w:sz w:val="24"/>
                <w:szCs w:val="24"/>
              </w:rPr>
              <w:t xml:space="preserve"> 457,32</w:t>
            </w:r>
          </w:p>
        </w:tc>
      </w:tr>
      <w:tr w:rsidR="000F2EFB" w:rsidRPr="00AC61EA" w:rsidTr="00756E48">
        <w:tc>
          <w:tcPr>
            <w:tcW w:w="67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25</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Cadeira Giratória Executiva</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cor preta; dimensões: altura do assento até o solo: 40 a 50 cm, altura dos braços (limite superior) até o solo: 59 a 69 cm; altura do encosto (limite superior) até o solo: 87 a 97 cm; com regulagem de altura, rodízios, apoio para os braços, </w:t>
            </w:r>
            <w:proofErr w:type="gramStart"/>
            <w:r w:rsidRPr="00756E48">
              <w:rPr>
                <w:rFonts w:ascii="Times New Roman" w:hAnsi="Times New Roman"/>
                <w:sz w:val="24"/>
                <w:szCs w:val="24"/>
              </w:rPr>
              <w:t>encosto em</w:t>
            </w:r>
            <w:proofErr w:type="gramEnd"/>
            <w:r w:rsidRPr="00756E48">
              <w:rPr>
                <w:rFonts w:ascii="Times New Roman" w:hAnsi="Times New Roman"/>
                <w:sz w:val="24"/>
                <w:szCs w:val="24"/>
              </w:rPr>
              <w:t xml:space="preserve"> tela, assento em espuma injetada 80 mm, revestimento vinil.</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13</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w:t>
            </w:r>
            <w:r w:rsidR="00BF5A76" w:rsidRPr="00AC61EA">
              <w:rPr>
                <w:rFonts w:ascii="Times New Roman" w:hAnsi="Times New Roman"/>
                <w:b/>
                <w:color w:val="000000" w:themeColor="text1"/>
                <w:sz w:val="24"/>
                <w:szCs w:val="24"/>
              </w:rPr>
              <w:t xml:space="preserve"> 757,46</w:t>
            </w:r>
          </w:p>
        </w:tc>
      </w:tr>
      <w:tr w:rsidR="000F2EFB" w:rsidRPr="00AC61EA" w:rsidTr="00756E48">
        <w:tc>
          <w:tcPr>
            <w:tcW w:w="67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26</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Cadeiras Fixas Aproximação</w:t>
            </w:r>
            <w:r w:rsidRPr="00756E48">
              <w:rPr>
                <w:rFonts w:ascii="Times New Roman" w:hAnsi="Times New Roman"/>
                <w:sz w:val="24"/>
                <w:szCs w:val="24"/>
              </w:rPr>
              <w:t xml:space="preserve"> </w:t>
            </w:r>
            <w:r w:rsidRPr="00756E48">
              <w:rPr>
                <w:rFonts w:ascii="Times New Roman" w:hAnsi="Times New Roman"/>
                <w:b/>
                <w:bCs/>
                <w:sz w:val="24"/>
                <w:szCs w:val="24"/>
              </w:rPr>
              <w:t xml:space="preserve">— </w:t>
            </w:r>
            <w:r w:rsidRPr="00756E48">
              <w:rPr>
                <w:rFonts w:ascii="Times New Roman" w:hAnsi="Times New Roman"/>
                <w:sz w:val="24"/>
                <w:szCs w:val="24"/>
              </w:rPr>
              <w:t>cor preta; dimensões: profundidade 450 mm x altura total 850 mm x largura total 500 mm; estrutura cromada; estofado em espuma injetada densidade 55.</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02</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w:t>
            </w:r>
            <w:r w:rsidR="00BF5A76" w:rsidRPr="00AC61EA">
              <w:rPr>
                <w:rFonts w:ascii="Times New Roman" w:hAnsi="Times New Roman"/>
                <w:b/>
                <w:color w:val="000000" w:themeColor="text1"/>
                <w:sz w:val="24"/>
                <w:szCs w:val="24"/>
              </w:rPr>
              <w:t xml:space="preserve"> 558,88</w:t>
            </w:r>
          </w:p>
        </w:tc>
      </w:tr>
      <w:tr w:rsidR="000F2EFB" w:rsidRPr="00AC61EA" w:rsidTr="00756E48">
        <w:tc>
          <w:tcPr>
            <w:tcW w:w="67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27</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 xml:space="preserve">Mesa de Reunião — </w:t>
            </w:r>
            <w:r w:rsidRPr="00756E48">
              <w:rPr>
                <w:rFonts w:ascii="Times New Roman" w:hAnsi="Times New Roman"/>
                <w:sz w:val="24"/>
                <w:szCs w:val="24"/>
              </w:rPr>
              <w:t>cor Dubai preto; dimensões: 2200 mm x 1100 mm x mínima-740 mm; pé painel: material MDP 25 mm; pintura UV.</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01</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w:t>
            </w:r>
            <w:r w:rsidR="00BF5A76" w:rsidRPr="00AC61EA">
              <w:rPr>
                <w:rFonts w:ascii="Times New Roman" w:hAnsi="Times New Roman"/>
                <w:b/>
                <w:color w:val="000000" w:themeColor="text1"/>
                <w:sz w:val="24"/>
                <w:szCs w:val="24"/>
              </w:rPr>
              <w:t xml:space="preserve"> 1291,82</w:t>
            </w:r>
          </w:p>
        </w:tc>
      </w:tr>
      <w:tr w:rsidR="000F2EFB" w:rsidRPr="00AC61EA" w:rsidTr="00756E48">
        <w:tc>
          <w:tcPr>
            <w:tcW w:w="67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28</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Cadeiras Secretárias</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cor preta; giratórias com rodízios, sem braço, assento e encosto de PVC; revestimento do assento vinil.</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06</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w:t>
            </w:r>
            <w:r w:rsidR="00BF5A76" w:rsidRPr="00AC61EA">
              <w:rPr>
                <w:rFonts w:ascii="Times New Roman" w:hAnsi="Times New Roman"/>
                <w:b/>
                <w:color w:val="000000" w:themeColor="text1"/>
                <w:sz w:val="24"/>
                <w:szCs w:val="24"/>
              </w:rPr>
              <w:t xml:space="preserve"> 324,65</w:t>
            </w:r>
          </w:p>
        </w:tc>
      </w:tr>
      <w:tr w:rsidR="000F2EFB" w:rsidRPr="00AC61EA" w:rsidTr="00756E48">
        <w:tc>
          <w:tcPr>
            <w:tcW w:w="670"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29</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Bebedouros</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com temperaturas água natural e gelada; dimensões: 30,5 cm x 49 cm x 43 cm; termostato com 07 níveis de refrigeração; vazão nominal 48 l / h; vazão mínima 30 l / h; </w:t>
            </w:r>
            <w:proofErr w:type="gramStart"/>
            <w:r w:rsidRPr="00756E48">
              <w:rPr>
                <w:rFonts w:ascii="Times New Roman" w:hAnsi="Times New Roman"/>
                <w:sz w:val="24"/>
                <w:szCs w:val="24"/>
              </w:rPr>
              <w:t>220V</w:t>
            </w:r>
            <w:proofErr w:type="gramEnd"/>
            <w:r w:rsidRPr="00756E48">
              <w:rPr>
                <w:rFonts w:ascii="Times New Roman" w:hAnsi="Times New Roman"/>
                <w:sz w:val="24"/>
                <w:szCs w:val="24"/>
              </w:rPr>
              <w:t>.</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10</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w:t>
            </w:r>
            <w:r w:rsidR="00BF5A76" w:rsidRPr="00AC61EA">
              <w:rPr>
                <w:rFonts w:ascii="Times New Roman" w:hAnsi="Times New Roman"/>
                <w:b/>
                <w:color w:val="000000" w:themeColor="text1"/>
                <w:sz w:val="24"/>
                <w:szCs w:val="24"/>
              </w:rPr>
              <w:t xml:space="preserve"> 739,00</w:t>
            </w:r>
          </w:p>
        </w:tc>
      </w:tr>
      <w:tr w:rsidR="000F2EFB" w:rsidRPr="00AC61EA" w:rsidTr="00756E48">
        <w:tc>
          <w:tcPr>
            <w:tcW w:w="67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30</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Lixeiras</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dimensões: 20 l; </w:t>
            </w:r>
            <w:proofErr w:type="gramStart"/>
            <w:r w:rsidRPr="00756E48">
              <w:rPr>
                <w:rFonts w:ascii="Times New Roman" w:hAnsi="Times New Roman"/>
                <w:sz w:val="24"/>
                <w:szCs w:val="24"/>
              </w:rPr>
              <w:t>30cm</w:t>
            </w:r>
            <w:proofErr w:type="gramEnd"/>
            <w:r w:rsidRPr="00756E48">
              <w:rPr>
                <w:rFonts w:ascii="Times New Roman" w:hAnsi="Times New Roman"/>
                <w:sz w:val="24"/>
                <w:szCs w:val="24"/>
              </w:rPr>
              <w:t xml:space="preserve"> x 46 cm; com pedal e balde Inox.</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04</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w:t>
            </w:r>
            <w:r w:rsidR="00BF5A76" w:rsidRPr="00AC61EA">
              <w:rPr>
                <w:rFonts w:ascii="Times New Roman" w:hAnsi="Times New Roman"/>
                <w:b/>
                <w:color w:val="000000" w:themeColor="text1"/>
                <w:sz w:val="24"/>
                <w:szCs w:val="24"/>
              </w:rPr>
              <w:t xml:space="preserve"> 278,96</w:t>
            </w:r>
          </w:p>
        </w:tc>
      </w:tr>
      <w:tr w:rsidR="000F2EFB" w:rsidRPr="00AC61EA" w:rsidTr="00756E48">
        <w:tc>
          <w:tcPr>
            <w:tcW w:w="67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31</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Conjunto de 04 Lixeiras</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para coleta seletiva de lixo; dimensões: 930 mm x 1610 mm x 430 mm; material PEAB.</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01</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w:t>
            </w:r>
            <w:r w:rsidR="00BF5A76" w:rsidRPr="00AC61EA">
              <w:rPr>
                <w:rFonts w:ascii="Times New Roman" w:hAnsi="Times New Roman"/>
                <w:b/>
                <w:color w:val="000000" w:themeColor="text1"/>
                <w:sz w:val="24"/>
                <w:szCs w:val="24"/>
              </w:rPr>
              <w:t xml:space="preserve"> 597,50</w:t>
            </w:r>
          </w:p>
        </w:tc>
      </w:tr>
      <w:tr w:rsidR="000F2EFB" w:rsidRPr="00AC61EA" w:rsidTr="00756E48">
        <w:tc>
          <w:tcPr>
            <w:tcW w:w="67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32</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Bebedouros Eletrônicos</w:t>
            </w:r>
            <w:r w:rsidRPr="00756E48">
              <w:rPr>
                <w:rFonts w:ascii="Times New Roman" w:hAnsi="Times New Roman"/>
                <w:sz w:val="24"/>
                <w:szCs w:val="24"/>
              </w:rPr>
              <w:t>; 220 V; 02 temperaturas de água natural e gelada; capacidade 20 l.</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02</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w:t>
            </w:r>
            <w:r w:rsidR="00BF5A76" w:rsidRPr="00AC61EA">
              <w:rPr>
                <w:rFonts w:ascii="Times New Roman" w:hAnsi="Times New Roman"/>
                <w:b/>
                <w:color w:val="000000" w:themeColor="text1"/>
                <w:sz w:val="24"/>
                <w:szCs w:val="24"/>
              </w:rPr>
              <w:t xml:space="preserve"> 435,44</w:t>
            </w:r>
          </w:p>
        </w:tc>
      </w:tr>
      <w:tr w:rsidR="000F2EFB" w:rsidRPr="00AC61EA" w:rsidTr="00756E48">
        <w:tc>
          <w:tcPr>
            <w:tcW w:w="67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33</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Ventilador</w:t>
            </w:r>
            <w:r w:rsidRPr="00756E48">
              <w:rPr>
                <w:rFonts w:ascii="Times New Roman" w:hAnsi="Times New Roman"/>
                <w:sz w:val="24"/>
                <w:szCs w:val="24"/>
              </w:rPr>
              <w:t xml:space="preserve"> </w:t>
            </w:r>
            <w:r w:rsidRPr="00756E48">
              <w:rPr>
                <w:rFonts w:ascii="Times New Roman" w:hAnsi="Times New Roman"/>
                <w:b/>
                <w:bCs/>
                <w:sz w:val="24"/>
                <w:szCs w:val="24"/>
              </w:rPr>
              <w:t>de</w:t>
            </w:r>
            <w:r w:rsidRPr="00756E48">
              <w:rPr>
                <w:rFonts w:ascii="Times New Roman" w:hAnsi="Times New Roman"/>
                <w:sz w:val="24"/>
                <w:szCs w:val="24"/>
              </w:rPr>
              <w:t xml:space="preserve"> </w:t>
            </w:r>
            <w:r w:rsidRPr="00756E48">
              <w:rPr>
                <w:rFonts w:ascii="Times New Roman" w:hAnsi="Times New Roman"/>
                <w:b/>
                <w:bCs/>
                <w:sz w:val="24"/>
                <w:szCs w:val="24"/>
              </w:rPr>
              <w:t>Coluna</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w:t>
            </w:r>
            <w:proofErr w:type="gramStart"/>
            <w:r w:rsidRPr="00756E48">
              <w:rPr>
                <w:rFonts w:ascii="Times New Roman" w:hAnsi="Times New Roman"/>
                <w:sz w:val="24"/>
                <w:szCs w:val="24"/>
              </w:rPr>
              <w:t>cor preto</w:t>
            </w:r>
            <w:proofErr w:type="gramEnd"/>
            <w:r w:rsidRPr="00756E48">
              <w:rPr>
                <w:rFonts w:ascii="Times New Roman" w:hAnsi="Times New Roman"/>
                <w:sz w:val="24"/>
                <w:szCs w:val="24"/>
              </w:rPr>
              <w:t>; dimensões: 50 cm x 50 cm x 170 cm; altura ajustável mínimo 115 cm / máximo 136 cm; 03 níveis de velocidade; inclinação regulável; 06 lâminas; turbo; 220 V.</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01</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w:t>
            </w:r>
            <w:r w:rsidR="00BF5A76" w:rsidRPr="00AC61EA">
              <w:rPr>
                <w:rFonts w:ascii="Times New Roman" w:hAnsi="Times New Roman"/>
                <w:b/>
                <w:color w:val="000000" w:themeColor="text1"/>
                <w:sz w:val="24"/>
                <w:szCs w:val="24"/>
              </w:rPr>
              <w:t xml:space="preserve"> 182,58</w:t>
            </w:r>
          </w:p>
        </w:tc>
      </w:tr>
      <w:tr w:rsidR="000F2EFB" w:rsidRPr="00AC61EA" w:rsidTr="00756E48">
        <w:tc>
          <w:tcPr>
            <w:tcW w:w="67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34</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Aparelho de Ar Condicionado</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Split (parede) 18.000 </w:t>
            </w:r>
            <w:proofErr w:type="spellStart"/>
            <w:r w:rsidRPr="00756E48">
              <w:rPr>
                <w:rFonts w:ascii="Times New Roman" w:hAnsi="Times New Roman"/>
                <w:sz w:val="24"/>
                <w:szCs w:val="24"/>
              </w:rPr>
              <w:t>BTUs</w:t>
            </w:r>
            <w:proofErr w:type="spellEnd"/>
            <w:r w:rsidRPr="00756E48">
              <w:rPr>
                <w:rFonts w:ascii="Times New Roman" w:hAnsi="Times New Roman"/>
                <w:sz w:val="24"/>
                <w:szCs w:val="24"/>
              </w:rPr>
              <w:t xml:space="preserve">; 220 Volts; ciclo quente / frio, </w:t>
            </w:r>
            <w:proofErr w:type="gramStart"/>
            <w:r w:rsidRPr="00756E48">
              <w:rPr>
                <w:rFonts w:ascii="Times New Roman" w:hAnsi="Times New Roman"/>
                <w:sz w:val="24"/>
                <w:szCs w:val="24"/>
              </w:rPr>
              <w:t>60Hz</w:t>
            </w:r>
            <w:proofErr w:type="gramEnd"/>
            <w:r w:rsidRPr="00756E48">
              <w:rPr>
                <w:rFonts w:ascii="Times New Roman" w:hAnsi="Times New Roman"/>
                <w:sz w:val="24"/>
                <w:szCs w:val="24"/>
              </w:rPr>
              <w:t>, classificação energética A / Selo PROCEL, gás HFC, controle s/ fio.</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01</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w:t>
            </w:r>
            <w:r w:rsidR="00BF5A76" w:rsidRPr="00AC61EA">
              <w:rPr>
                <w:rFonts w:ascii="Times New Roman" w:hAnsi="Times New Roman"/>
                <w:b/>
                <w:color w:val="000000" w:themeColor="text1"/>
                <w:sz w:val="24"/>
                <w:szCs w:val="24"/>
              </w:rPr>
              <w:t xml:space="preserve"> 3011,00</w:t>
            </w:r>
          </w:p>
        </w:tc>
      </w:tr>
      <w:tr w:rsidR="000F2EFB" w:rsidRPr="00AC61EA" w:rsidTr="00756E48">
        <w:tc>
          <w:tcPr>
            <w:tcW w:w="67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35</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Aparelhos de Ar Condicionado</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Split (parede) 12.000 </w:t>
            </w:r>
            <w:proofErr w:type="spellStart"/>
            <w:r w:rsidRPr="00756E48">
              <w:rPr>
                <w:rFonts w:ascii="Times New Roman" w:hAnsi="Times New Roman"/>
                <w:sz w:val="24"/>
                <w:szCs w:val="24"/>
              </w:rPr>
              <w:t>BTUs</w:t>
            </w:r>
            <w:proofErr w:type="spellEnd"/>
            <w:r w:rsidRPr="00756E48">
              <w:rPr>
                <w:rFonts w:ascii="Times New Roman" w:hAnsi="Times New Roman"/>
                <w:sz w:val="24"/>
                <w:szCs w:val="24"/>
              </w:rPr>
              <w:t xml:space="preserve">; </w:t>
            </w:r>
            <w:r w:rsidRPr="00756E48">
              <w:rPr>
                <w:rFonts w:ascii="Times New Roman" w:hAnsi="Times New Roman"/>
                <w:sz w:val="24"/>
                <w:szCs w:val="24"/>
              </w:rPr>
              <w:lastRenderedPageBreak/>
              <w:t xml:space="preserve">220 Volts; ciclo quente / frio, </w:t>
            </w:r>
            <w:proofErr w:type="gramStart"/>
            <w:r w:rsidRPr="00756E48">
              <w:rPr>
                <w:rFonts w:ascii="Times New Roman" w:hAnsi="Times New Roman"/>
                <w:sz w:val="24"/>
                <w:szCs w:val="24"/>
              </w:rPr>
              <w:t>60Hz</w:t>
            </w:r>
            <w:proofErr w:type="gramEnd"/>
            <w:r w:rsidRPr="00756E48">
              <w:rPr>
                <w:rFonts w:ascii="Times New Roman" w:hAnsi="Times New Roman"/>
                <w:sz w:val="24"/>
                <w:szCs w:val="24"/>
              </w:rPr>
              <w:t>, classificação energética A / Selo PROCEL, gás HFC, controle s/ fio.</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lastRenderedPageBreak/>
              <w:t>02</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w:t>
            </w:r>
            <w:r w:rsidR="00BF5A76" w:rsidRPr="00AC61EA">
              <w:rPr>
                <w:rFonts w:ascii="Times New Roman" w:hAnsi="Times New Roman"/>
                <w:b/>
                <w:color w:val="000000" w:themeColor="text1"/>
                <w:sz w:val="24"/>
                <w:szCs w:val="24"/>
              </w:rPr>
              <w:t xml:space="preserve"> 2307,33</w:t>
            </w:r>
          </w:p>
        </w:tc>
      </w:tr>
      <w:tr w:rsidR="000F2EFB" w:rsidRPr="00AC61EA" w:rsidTr="00756E48">
        <w:tc>
          <w:tcPr>
            <w:tcW w:w="67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lastRenderedPageBreak/>
              <w:t>36</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Torneira Eletrônica</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220 V; 5.500 W; sistema eletrônico de temperatura.</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01</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w:t>
            </w:r>
            <w:r w:rsidR="00BF5A76" w:rsidRPr="00AC61EA">
              <w:rPr>
                <w:rFonts w:ascii="Times New Roman" w:hAnsi="Times New Roman"/>
                <w:b/>
                <w:color w:val="000000" w:themeColor="text1"/>
                <w:sz w:val="24"/>
                <w:szCs w:val="24"/>
              </w:rPr>
              <w:t xml:space="preserve"> 198,28</w:t>
            </w:r>
          </w:p>
        </w:tc>
      </w:tr>
      <w:tr w:rsidR="000F2EFB" w:rsidRPr="00AC61EA" w:rsidTr="00756E48">
        <w:tc>
          <w:tcPr>
            <w:tcW w:w="67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37</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Estufa</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cor cinza; dimensões: 13 cm x 21,7 cm x 26 cm; 2.000 W; 220 V.</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01</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w:t>
            </w:r>
            <w:r w:rsidR="00BF5A76" w:rsidRPr="00AC61EA">
              <w:rPr>
                <w:rFonts w:ascii="Times New Roman" w:hAnsi="Times New Roman"/>
                <w:b/>
                <w:color w:val="000000" w:themeColor="text1"/>
                <w:sz w:val="24"/>
                <w:szCs w:val="24"/>
              </w:rPr>
              <w:t xml:space="preserve"> 201,57</w:t>
            </w:r>
          </w:p>
        </w:tc>
      </w:tr>
      <w:tr w:rsidR="000F2EFB" w:rsidRPr="00AC61EA" w:rsidTr="00756E48">
        <w:tc>
          <w:tcPr>
            <w:tcW w:w="67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38</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Fogões à Gás</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04 bocas; acendimento automático.</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02</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w:t>
            </w:r>
            <w:r w:rsidR="00BF5A76" w:rsidRPr="00AC61EA">
              <w:rPr>
                <w:rFonts w:ascii="Times New Roman" w:hAnsi="Times New Roman"/>
                <w:b/>
                <w:color w:val="000000" w:themeColor="text1"/>
                <w:sz w:val="24"/>
                <w:szCs w:val="24"/>
              </w:rPr>
              <w:t xml:space="preserve"> 1220,55</w:t>
            </w:r>
          </w:p>
        </w:tc>
      </w:tr>
      <w:tr w:rsidR="000F2EFB" w:rsidRPr="00AC61EA" w:rsidTr="00756E48">
        <w:tc>
          <w:tcPr>
            <w:tcW w:w="67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39</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Chaleira Elétrica</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capacidade: 1,8 l; 1.500 W; 220 V; desligamento automático.</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01</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w:t>
            </w:r>
            <w:r w:rsidR="00BF5A76" w:rsidRPr="00AC61EA">
              <w:rPr>
                <w:rFonts w:ascii="Times New Roman" w:hAnsi="Times New Roman"/>
                <w:b/>
                <w:color w:val="000000" w:themeColor="text1"/>
                <w:sz w:val="24"/>
                <w:szCs w:val="24"/>
              </w:rPr>
              <w:t xml:space="preserve"> 120,97</w:t>
            </w:r>
          </w:p>
        </w:tc>
      </w:tr>
      <w:tr w:rsidR="000F2EFB" w:rsidRPr="00AC61EA" w:rsidTr="00756E48">
        <w:tc>
          <w:tcPr>
            <w:tcW w:w="67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40</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Micro-ondas</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capacidade: 32 l; 900 W. 60 Hz; 220 V; 10 níveis de potência.</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03</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w:t>
            </w:r>
            <w:r w:rsidR="00BF5A76" w:rsidRPr="00AC61EA">
              <w:rPr>
                <w:rFonts w:ascii="Times New Roman" w:hAnsi="Times New Roman"/>
                <w:b/>
                <w:color w:val="000000" w:themeColor="text1"/>
                <w:sz w:val="24"/>
                <w:szCs w:val="24"/>
              </w:rPr>
              <w:t xml:space="preserve"> 822,75</w:t>
            </w:r>
          </w:p>
        </w:tc>
      </w:tr>
      <w:tr w:rsidR="000F2EFB" w:rsidRPr="00AC61EA" w:rsidTr="00756E48">
        <w:tc>
          <w:tcPr>
            <w:tcW w:w="67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41</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Liquidificadores Industriais</w:t>
            </w:r>
            <w:r w:rsidRPr="00756E48">
              <w:rPr>
                <w:rFonts w:ascii="Times New Roman" w:hAnsi="Times New Roman"/>
                <w:sz w:val="24"/>
                <w:szCs w:val="24"/>
              </w:rPr>
              <w:t xml:space="preserve"> </w:t>
            </w:r>
            <w:r w:rsidRPr="00756E48">
              <w:rPr>
                <w:rFonts w:ascii="Times New Roman" w:hAnsi="Times New Roman"/>
                <w:b/>
                <w:bCs/>
                <w:sz w:val="24"/>
                <w:szCs w:val="24"/>
              </w:rPr>
              <w:t>Inox —</w:t>
            </w:r>
            <w:r w:rsidRPr="00756E48">
              <w:rPr>
                <w:rFonts w:ascii="Times New Roman" w:hAnsi="Times New Roman"/>
                <w:sz w:val="24"/>
                <w:szCs w:val="24"/>
              </w:rPr>
              <w:t xml:space="preserve"> dimensões: altura 106 cm, largura 32 cm; 220 V; 1.400 W; 50 / 60 Hz; rotação: 3.500 </w:t>
            </w:r>
            <w:proofErr w:type="gramStart"/>
            <w:r w:rsidRPr="00756E48">
              <w:rPr>
                <w:rFonts w:ascii="Times New Roman" w:hAnsi="Times New Roman"/>
                <w:sz w:val="24"/>
                <w:szCs w:val="24"/>
              </w:rPr>
              <w:t>Rpm</w:t>
            </w:r>
            <w:proofErr w:type="gramEnd"/>
            <w:r w:rsidRPr="00756E48">
              <w:rPr>
                <w:rFonts w:ascii="Times New Roman" w:hAnsi="Times New Roman"/>
                <w:sz w:val="24"/>
                <w:szCs w:val="24"/>
              </w:rPr>
              <w:t>; material do corpo aço inox; material da tampa alumínio repuxado; material do copo: jarra aço inox; material da faca: aço / inox 304.</w:t>
            </w:r>
          </w:p>
        </w:tc>
        <w:tc>
          <w:tcPr>
            <w:tcW w:w="930" w:type="dxa"/>
          </w:tcPr>
          <w:p w:rsidR="000F2EFB" w:rsidRPr="00AC61EA" w:rsidRDefault="00BF5A76" w:rsidP="00BF5A7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05</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w:t>
            </w:r>
            <w:r w:rsidR="00BF5A76" w:rsidRPr="00AC61EA">
              <w:rPr>
                <w:rFonts w:ascii="Times New Roman" w:hAnsi="Times New Roman"/>
                <w:b/>
                <w:color w:val="000000" w:themeColor="text1"/>
                <w:sz w:val="24"/>
                <w:szCs w:val="24"/>
              </w:rPr>
              <w:t xml:space="preserve"> 1985,33</w:t>
            </w:r>
          </w:p>
        </w:tc>
      </w:tr>
      <w:tr w:rsidR="000F2EFB" w:rsidRPr="00AC61EA" w:rsidTr="00756E48">
        <w:tc>
          <w:tcPr>
            <w:tcW w:w="67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42</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Fornos Elétricos</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cor branca; capacidade 50 l; 1.600 W; 220 V; time: 60 min c/ alarme; controle de temperatura 100 Cº a 250 Cº; resistência superior e inferior; grade deslizante; função Grill; </w:t>
            </w:r>
            <w:proofErr w:type="spellStart"/>
            <w:r w:rsidRPr="00756E48">
              <w:rPr>
                <w:rFonts w:ascii="Times New Roman" w:hAnsi="Times New Roman"/>
                <w:sz w:val="24"/>
                <w:szCs w:val="24"/>
              </w:rPr>
              <w:t>autolimpante</w:t>
            </w:r>
            <w:proofErr w:type="spellEnd"/>
            <w:r w:rsidRPr="00756E48">
              <w:rPr>
                <w:rFonts w:ascii="Times New Roman" w:hAnsi="Times New Roman"/>
                <w:sz w:val="24"/>
                <w:szCs w:val="24"/>
              </w:rPr>
              <w:t>; acendimento elétrico.</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04</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w:t>
            </w:r>
            <w:r w:rsidR="00BF5A76" w:rsidRPr="00AC61EA">
              <w:rPr>
                <w:rFonts w:ascii="Times New Roman" w:hAnsi="Times New Roman"/>
                <w:b/>
                <w:color w:val="000000" w:themeColor="text1"/>
                <w:sz w:val="24"/>
                <w:szCs w:val="24"/>
              </w:rPr>
              <w:t xml:space="preserve"> 1780,50</w:t>
            </w:r>
          </w:p>
        </w:tc>
      </w:tr>
      <w:tr w:rsidR="000F2EFB" w:rsidRPr="00AC61EA" w:rsidTr="00756E48">
        <w:tc>
          <w:tcPr>
            <w:tcW w:w="67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43</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Batedeiras Planetárias</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cor branca; dimensões: 26,9 cm x 20,00 cm x 32,2 cm; tigela 3,5 l; 750 W; 220 V; 12 velocidades; batedouros 3 de claras, batedouros tipo gancho, batedouro plano; 01 espátula; sistema planetário.</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02</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w:t>
            </w:r>
            <w:r w:rsidR="00BF5A76" w:rsidRPr="00AC61EA">
              <w:rPr>
                <w:rFonts w:ascii="Times New Roman" w:hAnsi="Times New Roman"/>
                <w:b/>
                <w:color w:val="000000" w:themeColor="text1"/>
                <w:sz w:val="24"/>
                <w:szCs w:val="24"/>
              </w:rPr>
              <w:t xml:space="preserve"> 468,93</w:t>
            </w:r>
          </w:p>
        </w:tc>
      </w:tr>
      <w:tr w:rsidR="000F2EFB" w:rsidRPr="00AC61EA" w:rsidTr="00756E48">
        <w:tc>
          <w:tcPr>
            <w:tcW w:w="67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44</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Processadores de Alimentos</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cor branca; capacidade: jarra 2 l; 750 W; 220 V; 02 velocidades; material plástico polipropileno; 02 lâminas de aço, fio 112 cm; desmontável e antiaderente.</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08</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w:t>
            </w:r>
            <w:r w:rsidR="00BF5A76" w:rsidRPr="00AC61EA">
              <w:rPr>
                <w:rFonts w:ascii="Times New Roman" w:hAnsi="Times New Roman"/>
                <w:b/>
                <w:color w:val="000000" w:themeColor="text1"/>
                <w:sz w:val="24"/>
                <w:szCs w:val="24"/>
              </w:rPr>
              <w:t xml:space="preserve"> 533,15</w:t>
            </w:r>
          </w:p>
        </w:tc>
      </w:tr>
      <w:tr w:rsidR="000F2EFB" w:rsidRPr="00AC61EA" w:rsidTr="00756E48">
        <w:tc>
          <w:tcPr>
            <w:tcW w:w="67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45</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Panelas de Pressão</w:t>
            </w:r>
            <w:r w:rsidRPr="00756E48">
              <w:rPr>
                <w:rFonts w:ascii="Times New Roman" w:hAnsi="Times New Roman"/>
                <w:sz w:val="24"/>
                <w:szCs w:val="24"/>
              </w:rPr>
              <w:t xml:space="preserve"> </w:t>
            </w:r>
            <w:r w:rsidRPr="00756E48">
              <w:rPr>
                <w:rFonts w:ascii="Times New Roman" w:hAnsi="Times New Roman"/>
                <w:b/>
                <w:bCs/>
                <w:sz w:val="24"/>
                <w:szCs w:val="24"/>
              </w:rPr>
              <w:t xml:space="preserve">— </w:t>
            </w:r>
            <w:r w:rsidRPr="00756E48">
              <w:rPr>
                <w:rFonts w:ascii="Times New Roman" w:hAnsi="Times New Roman"/>
                <w:sz w:val="24"/>
                <w:szCs w:val="24"/>
              </w:rPr>
              <w:t>capacidade: 20 l; alumínio polido; testada e aprovada pelos Institutos INMETRO.</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08</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w:t>
            </w:r>
            <w:r w:rsidR="00BF5A76" w:rsidRPr="00AC61EA">
              <w:rPr>
                <w:rFonts w:ascii="Times New Roman" w:hAnsi="Times New Roman"/>
                <w:b/>
                <w:color w:val="000000" w:themeColor="text1"/>
                <w:sz w:val="24"/>
                <w:szCs w:val="24"/>
              </w:rPr>
              <w:t xml:space="preserve"> 446,75</w:t>
            </w:r>
          </w:p>
        </w:tc>
      </w:tr>
      <w:tr w:rsidR="000F2EFB" w:rsidRPr="00AC61EA" w:rsidTr="00756E48">
        <w:tc>
          <w:tcPr>
            <w:tcW w:w="67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46</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Espremedores Industriais de Suco</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dimensões: 270 cm x 415 cm x 320 cm; 220 V; motor 1/3 </w:t>
            </w:r>
            <w:proofErr w:type="spellStart"/>
            <w:proofErr w:type="gramStart"/>
            <w:r w:rsidRPr="00756E48">
              <w:rPr>
                <w:rFonts w:ascii="Times New Roman" w:hAnsi="Times New Roman"/>
                <w:sz w:val="24"/>
                <w:szCs w:val="24"/>
              </w:rPr>
              <w:t>Hp</w:t>
            </w:r>
            <w:proofErr w:type="spellEnd"/>
            <w:proofErr w:type="gramEnd"/>
            <w:r w:rsidRPr="00756E48">
              <w:rPr>
                <w:rFonts w:ascii="Times New Roman" w:hAnsi="Times New Roman"/>
                <w:sz w:val="24"/>
                <w:szCs w:val="24"/>
              </w:rPr>
              <w:t xml:space="preserve">; corpo inox; tampa e anel alumínio. </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08</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w:t>
            </w:r>
            <w:r w:rsidR="00BF5A76" w:rsidRPr="00AC61EA">
              <w:rPr>
                <w:rFonts w:ascii="Times New Roman" w:hAnsi="Times New Roman"/>
                <w:b/>
                <w:color w:val="000000" w:themeColor="text1"/>
                <w:sz w:val="24"/>
                <w:szCs w:val="24"/>
              </w:rPr>
              <w:t xml:space="preserve"> 572,89</w:t>
            </w:r>
          </w:p>
        </w:tc>
      </w:tr>
      <w:tr w:rsidR="000F2EFB" w:rsidRPr="00AC61EA" w:rsidTr="00756E48">
        <w:tc>
          <w:tcPr>
            <w:tcW w:w="67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47</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Fogões Industriais</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altura padrão 80 cm; 06 bocas; alta pressão; corpo e mesa de aço carbono; ferro fundido.</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03</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w:t>
            </w:r>
            <w:r w:rsidR="00BF5A76" w:rsidRPr="00AC61EA">
              <w:rPr>
                <w:rFonts w:ascii="Times New Roman" w:hAnsi="Times New Roman"/>
                <w:b/>
                <w:color w:val="000000" w:themeColor="text1"/>
                <w:sz w:val="24"/>
                <w:szCs w:val="24"/>
              </w:rPr>
              <w:t xml:space="preserve"> 2386,97</w:t>
            </w:r>
          </w:p>
        </w:tc>
      </w:tr>
      <w:tr w:rsidR="000F2EFB" w:rsidRPr="00AC61EA" w:rsidTr="00756E48">
        <w:tc>
          <w:tcPr>
            <w:tcW w:w="67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48</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Geladeira cor Branca</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310 l; 220 V; </w:t>
            </w:r>
            <w:proofErr w:type="spellStart"/>
            <w:r w:rsidRPr="00756E48">
              <w:rPr>
                <w:rFonts w:ascii="Times New Roman" w:hAnsi="Times New Roman"/>
                <w:sz w:val="24"/>
                <w:szCs w:val="24"/>
              </w:rPr>
              <w:t>Frost</w:t>
            </w:r>
            <w:proofErr w:type="spellEnd"/>
            <w:r w:rsidRPr="00756E48">
              <w:rPr>
                <w:rFonts w:ascii="Times New Roman" w:hAnsi="Times New Roman"/>
                <w:sz w:val="24"/>
                <w:szCs w:val="24"/>
              </w:rPr>
              <w:t xml:space="preserve"> </w:t>
            </w:r>
            <w:proofErr w:type="spellStart"/>
            <w:r w:rsidRPr="00756E48">
              <w:rPr>
                <w:rFonts w:ascii="Times New Roman" w:hAnsi="Times New Roman"/>
                <w:sz w:val="24"/>
                <w:szCs w:val="24"/>
              </w:rPr>
              <w:t>Free</w:t>
            </w:r>
            <w:proofErr w:type="spellEnd"/>
            <w:r w:rsidRPr="00756E48">
              <w:rPr>
                <w:rFonts w:ascii="Times New Roman" w:hAnsi="Times New Roman"/>
                <w:sz w:val="24"/>
                <w:szCs w:val="24"/>
              </w:rPr>
              <w:t>.</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01</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w:t>
            </w:r>
            <w:r w:rsidR="00BF5A76" w:rsidRPr="00AC61EA">
              <w:rPr>
                <w:rFonts w:ascii="Times New Roman" w:hAnsi="Times New Roman"/>
                <w:b/>
                <w:color w:val="000000" w:themeColor="text1"/>
                <w:sz w:val="24"/>
                <w:szCs w:val="24"/>
              </w:rPr>
              <w:t xml:space="preserve"> 2644,05</w:t>
            </w:r>
          </w:p>
        </w:tc>
      </w:tr>
      <w:tr w:rsidR="000F2EFB" w:rsidRPr="00AC61EA" w:rsidTr="00756E48">
        <w:tc>
          <w:tcPr>
            <w:tcW w:w="67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49</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Armário Alto</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cor </w:t>
            </w:r>
            <w:proofErr w:type="spellStart"/>
            <w:r w:rsidRPr="00756E48">
              <w:rPr>
                <w:rFonts w:ascii="Times New Roman" w:hAnsi="Times New Roman"/>
                <w:sz w:val="24"/>
                <w:szCs w:val="24"/>
              </w:rPr>
              <w:t>Nogal</w:t>
            </w:r>
            <w:proofErr w:type="spellEnd"/>
            <w:r w:rsidRPr="00756E48">
              <w:rPr>
                <w:rFonts w:ascii="Times New Roman" w:hAnsi="Times New Roman"/>
                <w:sz w:val="24"/>
                <w:szCs w:val="24"/>
              </w:rPr>
              <w:t xml:space="preserve"> preto; dimensões: 0,80 cm x mínima-1,59 cm x 0,42 cm; espessura </w:t>
            </w:r>
            <w:proofErr w:type="gramStart"/>
            <w:r w:rsidRPr="00756E48">
              <w:rPr>
                <w:rFonts w:ascii="Times New Roman" w:hAnsi="Times New Roman"/>
                <w:sz w:val="24"/>
                <w:szCs w:val="24"/>
              </w:rPr>
              <w:t>25mm</w:t>
            </w:r>
            <w:proofErr w:type="gramEnd"/>
            <w:r w:rsidRPr="00756E48">
              <w:rPr>
                <w:rFonts w:ascii="Times New Roman" w:hAnsi="Times New Roman"/>
                <w:sz w:val="24"/>
                <w:szCs w:val="24"/>
              </w:rPr>
              <w:t>; material MDP; 02 portas com chave; mínimo de 03 prateleiras internas.</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01</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921CF0"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w:t>
            </w:r>
            <w:r w:rsidR="00BF5A76" w:rsidRPr="00AC61EA">
              <w:rPr>
                <w:rFonts w:ascii="Times New Roman" w:hAnsi="Times New Roman"/>
                <w:b/>
                <w:color w:val="000000" w:themeColor="text1"/>
                <w:sz w:val="24"/>
                <w:szCs w:val="24"/>
              </w:rPr>
              <w:t xml:space="preserve"> 900,16</w:t>
            </w:r>
          </w:p>
        </w:tc>
      </w:tr>
      <w:tr w:rsidR="000F2EFB" w:rsidRPr="00AC61EA" w:rsidTr="00756E48">
        <w:tc>
          <w:tcPr>
            <w:tcW w:w="67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50</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Mesa Reta de Trabalho</w:t>
            </w:r>
            <w:r w:rsidRPr="00756E48">
              <w:rPr>
                <w:rFonts w:ascii="Times New Roman" w:hAnsi="Times New Roman"/>
                <w:sz w:val="24"/>
                <w:szCs w:val="24"/>
              </w:rPr>
              <w:t xml:space="preserve"> </w:t>
            </w:r>
            <w:r w:rsidRPr="00756E48">
              <w:rPr>
                <w:rFonts w:ascii="Times New Roman" w:hAnsi="Times New Roman"/>
                <w:b/>
                <w:bCs/>
                <w:sz w:val="24"/>
                <w:szCs w:val="24"/>
              </w:rPr>
              <w:t>—</w:t>
            </w:r>
            <w:r w:rsidRPr="00756E48">
              <w:rPr>
                <w:rFonts w:ascii="Times New Roman" w:hAnsi="Times New Roman"/>
                <w:sz w:val="24"/>
                <w:szCs w:val="24"/>
              </w:rPr>
              <w:t xml:space="preserve"> cor </w:t>
            </w:r>
            <w:proofErr w:type="spellStart"/>
            <w:r w:rsidRPr="00756E48">
              <w:rPr>
                <w:rFonts w:ascii="Times New Roman" w:hAnsi="Times New Roman"/>
                <w:sz w:val="24"/>
                <w:szCs w:val="24"/>
              </w:rPr>
              <w:t>Nogal</w:t>
            </w:r>
            <w:proofErr w:type="spellEnd"/>
            <w:r w:rsidRPr="00756E48">
              <w:rPr>
                <w:rFonts w:ascii="Times New Roman" w:hAnsi="Times New Roman"/>
                <w:sz w:val="24"/>
                <w:szCs w:val="24"/>
              </w:rPr>
              <w:t xml:space="preserve"> preto; dimensões: mínimo-0,74 cm x 1,20 cm x 0,60 cm, espessura 25 mm; material MDP; pintura UV; com no mínimo 02 gavetas.</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01</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R$ 422,70</w:t>
            </w:r>
          </w:p>
        </w:tc>
      </w:tr>
      <w:tr w:rsidR="000F2EFB" w:rsidRPr="00AC61EA" w:rsidTr="00756E48">
        <w:tc>
          <w:tcPr>
            <w:tcW w:w="67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51</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Mesas de Escritório —</w:t>
            </w:r>
            <w:r w:rsidRPr="00756E48">
              <w:rPr>
                <w:rFonts w:ascii="Times New Roman" w:hAnsi="Times New Roman"/>
                <w:sz w:val="24"/>
                <w:szCs w:val="24"/>
              </w:rPr>
              <w:t xml:space="preserve"> cor Dubai preto; dimensões: altura mínima-74,5 cm, largura 145 cm, profundidade 80 cm; com 03 gavetas; material principal MDP; pés painéis; acabamento pintura UV; escala de brilho: fosco.</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05</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R$ 848,27</w:t>
            </w:r>
          </w:p>
        </w:tc>
      </w:tr>
      <w:tr w:rsidR="000F2EFB" w:rsidRPr="00AC61EA" w:rsidTr="00756E48">
        <w:tc>
          <w:tcPr>
            <w:tcW w:w="67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52</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 xml:space="preserve">Mesa em L — </w:t>
            </w:r>
            <w:proofErr w:type="gramStart"/>
            <w:r w:rsidRPr="00756E48">
              <w:rPr>
                <w:rFonts w:ascii="Times New Roman" w:hAnsi="Times New Roman"/>
                <w:sz w:val="24"/>
                <w:szCs w:val="24"/>
              </w:rPr>
              <w:t>cor Castanho preto</w:t>
            </w:r>
            <w:proofErr w:type="gramEnd"/>
            <w:r w:rsidRPr="00756E48">
              <w:rPr>
                <w:rFonts w:ascii="Times New Roman" w:hAnsi="Times New Roman"/>
                <w:sz w:val="24"/>
                <w:szCs w:val="24"/>
              </w:rPr>
              <w:t>; dimensões: mesa principal - altura mínima-74 cm x comprimento 180 cm x profundidade 60 cm; mesa auxiliar: altura mínima-74 cm x comprimento 100 cm, profundidade 480 cm; material MDP.</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01</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R$ 851,73</w:t>
            </w:r>
          </w:p>
        </w:tc>
      </w:tr>
      <w:tr w:rsidR="000F2EFB" w:rsidRPr="00AC61EA" w:rsidTr="00756E48">
        <w:tc>
          <w:tcPr>
            <w:tcW w:w="67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53</w:t>
            </w:r>
          </w:p>
        </w:tc>
        <w:tc>
          <w:tcPr>
            <w:tcW w:w="6563" w:type="dxa"/>
          </w:tcPr>
          <w:p w:rsidR="000F2EFB" w:rsidRPr="00756E48" w:rsidRDefault="000F2EFB">
            <w:pPr>
              <w:autoSpaceDE w:val="0"/>
              <w:autoSpaceDN w:val="0"/>
              <w:adjustRightInd w:val="0"/>
              <w:rPr>
                <w:rFonts w:ascii="Times New Roman" w:hAnsi="Times New Roman"/>
                <w:sz w:val="24"/>
                <w:szCs w:val="24"/>
              </w:rPr>
            </w:pPr>
            <w:proofErr w:type="gramStart"/>
            <w:r w:rsidRPr="00756E48">
              <w:rPr>
                <w:rFonts w:ascii="Times New Roman" w:hAnsi="Times New Roman"/>
                <w:b/>
                <w:bCs/>
                <w:sz w:val="24"/>
                <w:szCs w:val="24"/>
              </w:rPr>
              <w:t>Cadeira fixas</w:t>
            </w:r>
            <w:proofErr w:type="gramEnd"/>
            <w:r w:rsidRPr="00756E48">
              <w:rPr>
                <w:rFonts w:ascii="Times New Roman" w:hAnsi="Times New Roman"/>
                <w:b/>
                <w:bCs/>
                <w:sz w:val="24"/>
                <w:szCs w:val="24"/>
              </w:rPr>
              <w:t xml:space="preserve"> estofadas — </w:t>
            </w:r>
            <w:r w:rsidRPr="00756E48">
              <w:rPr>
                <w:rFonts w:ascii="Times New Roman" w:hAnsi="Times New Roman"/>
                <w:sz w:val="24"/>
                <w:szCs w:val="24"/>
              </w:rPr>
              <w:t xml:space="preserve">cor preta; dimensões: altura do assento ao chão 47 cm; espuma injetada anatômica; base aço tubo </w:t>
            </w:r>
            <w:r w:rsidRPr="00756E48">
              <w:rPr>
                <w:rFonts w:ascii="Times New Roman" w:hAnsi="Times New Roman"/>
                <w:sz w:val="24"/>
                <w:szCs w:val="24"/>
              </w:rPr>
              <w:lastRenderedPageBreak/>
              <w:t>¾; capacidade de carga</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lastRenderedPageBreak/>
              <w:t>10</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R$ 244,72</w:t>
            </w:r>
          </w:p>
        </w:tc>
      </w:tr>
      <w:tr w:rsidR="000F2EFB" w:rsidRPr="00AC61EA" w:rsidTr="00756E48">
        <w:tc>
          <w:tcPr>
            <w:tcW w:w="67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lastRenderedPageBreak/>
              <w:t>54</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 xml:space="preserve">Cadeiras em Polipropileno — </w:t>
            </w:r>
            <w:r w:rsidRPr="00756E48">
              <w:rPr>
                <w:rFonts w:ascii="Times New Roman" w:hAnsi="Times New Roman"/>
                <w:sz w:val="24"/>
                <w:szCs w:val="24"/>
              </w:rPr>
              <w:t>cor preta; estrutura em aço com pintura EPOXI eletrostática; capacidade de carga 120 KG.</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10</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R$ 408,36</w:t>
            </w:r>
          </w:p>
        </w:tc>
      </w:tr>
      <w:tr w:rsidR="000F2EFB" w:rsidRPr="00AC61EA" w:rsidTr="00756E48">
        <w:tc>
          <w:tcPr>
            <w:tcW w:w="67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55</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 xml:space="preserve">Mesa Oval — </w:t>
            </w:r>
            <w:proofErr w:type="gramStart"/>
            <w:r w:rsidRPr="00756E48">
              <w:rPr>
                <w:rFonts w:ascii="Times New Roman" w:hAnsi="Times New Roman"/>
                <w:sz w:val="24"/>
                <w:szCs w:val="24"/>
              </w:rPr>
              <w:t>cor Castanho preto</w:t>
            </w:r>
            <w:proofErr w:type="gramEnd"/>
            <w:r w:rsidRPr="00756E48">
              <w:rPr>
                <w:rFonts w:ascii="Times New Roman" w:hAnsi="Times New Roman"/>
                <w:sz w:val="24"/>
                <w:szCs w:val="24"/>
              </w:rPr>
              <w:t>; dimensões: altura mínima 74 cm; largura 200 cm x profundidade 90 cm; tampo MDP 25 mm; pés niveladores; estrutura em aço com calha interna para passagem de fiação;</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01</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R$ 957,03</w:t>
            </w:r>
          </w:p>
        </w:tc>
      </w:tr>
      <w:tr w:rsidR="000F2EFB" w:rsidRPr="00AC61EA" w:rsidTr="00756E48">
        <w:tc>
          <w:tcPr>
            <w:tcW w:w="67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56</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 xml:space="preserve">Suporte para Bebedouro — </w:t>
            </w:r>
            <w:r w:rsidRPr="00756E48">
              <w:rPr>
                <w:rFonts w:ascii="Times New Roman" w:hAnsi="Times New Roman"/>
                <w:sz w:val="24"/>
                <w:szCs w:val="24"/>
              </w:rPr>
              <w:t>dimensões: altura 86 cm, largura 36 cm, profundidade 36,5cm; material MDP; pintura UV.</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01</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R$ 134,67</w:t>
            </w:r>
          </w:p>
        </w:tc>
      </w:tr>
      <w:tr w:rsidR="000F2EFB" w:rsidRPr="00AC61EA" w:rsidTr="00756E48">
        <w:tc>
          <w:tcPr>
            <w:tcW w:w="67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57</w:t>
            </w:r>
          </w:p>
        </w:tc>
        <w:tc>
          <w:tcPr>
            <w:tcW w:w="6563" w:type="dxa"/>
          </w:tcPr>
          <w:p w:rsidR="000F2EFB" w:rsidRPr="00756E48" w:rsidRDefault="000F2EFB">
            <w:pPr>
              <w:autoSpaceDE w:val="0"/>
              <w:autoSpaceDN w:val="0"/>
              <w:adjustRightInd w:val="0"/>
              <w:rPr>
                <w:rFonts w:ascii="Times New Roman" w:hAnsi="Times New Roman"/>
                <w:sz w:val="24"/>
                <w:szCs w:val="24"/>
              </w:rPr>
            </w:pPr>
            <w:r w:rsidRPr="00756E48">
              <w:rPr>
                <w:rFonts w:ascii="Times New Roman" w:hAnsi="Times New Roman"/>
                <w:b/>
                <w:bCs/>
                <w:sz w:val="24"/>
                <w:szCs w:val="24"/>
              </w:rPr>
              <w:t xml:space="preserve">Armário Fechado — </w:t>
            </w:r>
            <w:proofErr w:type="gramStart"/>
            <w:r w:rsidRPr="00756E48">
              <w:rPr>
                <w:rFonts w:ascii="Times New Roman" w:hAnsi="Times New Roman"/>
                <w:sz w:val="24"/>
                <w:szCs w:val="24"/>
              </w:rPr>
              <w:t>cor Castanho preto</w:t>
            </w:r>
            <w:proofErr w:type="gramEnd"/>
            <w:r w:rsidRPr="00756E48">
              <w:rPr>
                <w:rFonts w:ascii="Times New Roman" w:hAnsi="Times New Roman"/>
                <w:sz w:val="24"/>
                <w:szCs w:val="24"/>
              </w:rPr>
              <w:t>; dimensões: 904 mm x 452 mm; 1400 mm; material MDP; com prateleiras.</w:t>
            </w:r>
          </w:p>
        </w:tc>
        <w:tc>
          <w:tcPr>
            <w:tcW w:w="930"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01</w:t>
            </w:r>
          </w:p>
        </w:tc>
        <w:tc>
          <w:tcPr>
            <w:tcW w:w="830" w:type="dxa"/>
          </w:tcPr>
          <w:p w:rsidR="000F2EFB" w:rsidRPr="00AC61EA" w:rsidRDefault="00BF5A76" w:rsidP="009A1DA6">
            <w:pPr>
              <w:rPr>
                <w:rFonts w:ascii="Times New Roman" w:hAnsi="Times New Roman"/>
                <w:b/>
                <w:color w:val="000000" w:themeColor="text1"/>
                <w:sz w:val="24"/>
                <w:szCs w:val="24"/>
              </w:rPr>
            </w:pPr>
            <w:proofErr w:type="spellStart"/>
            <w:proofErr w:type="gramStart"/>
            <w:r w:rsidRPr="00AC61EA">
              <w:rPr>
                <w:rFonts w:ascii="Times New Roman" w:hAnsi="Times New Roman"/>
                <w:b/>
                <w:color w:val="000000" w:themeColor="text1"/>
                <w:sz w:val="24"/>
                <w:szCs w:val="24"/>
              </w:rPr>
              <w:t>un</w:t>
            </w:r>
            <w:proofErr w:type="spellEnd"/>
            <w:proofErr w:type="gramEnd"/>
          </w:p>
        </w:tc>
        <w:tc>
          <w:tcPr>
            <w:tcW w:w="1427" w:type="dxa"/>
          </w:tcPr>
          <w:p w:rsidR="000F2EFB" w:rsidRPr="00AC61EA" w:rsidRDefault="00BF5A76" w:rsidP="009A1DA6">
            <w:pPr>
              <w:rPr>
                <w:rFonts w:ascii="Times New Roman" w:hAnsi="Times New Roman"/>
                <w:b/>
                <w:color w:val="000000" w:themeColor="text1"/>
                <w:sz w:val="24"/>
                <w:szCs w:val="24"/>
              </w:rPr>
            </w:pPr>
            <w:r w:rsidRPr="00AC61EA">
              <w:rPr>
                <w:rFonts w:ascii="Times New Roman" w:hAnsi="Times New Roman"/>
                <w:b/>
                <w:color w:val="000000" w:themeColor="text1"/>
                <w:sz w:val="24"/>
                <w:szCs w:val="24"/>
              </w:rPr>
              <w:t xml:space="preserve">R$ 735,84 </w:t>
            </w:r>
          </w:p>
        </w:tc>
      </w:tr>
      <w:tr w:rsidR="000F2EFB" w:rsidRPr="00AC61EA" w:rsidTr="00756E48">
        <w:tc>
          <w:tcPr>
            <w:tcW w:w="670" w:type="dxa"/>
          </w:tcPr>
          <w:p w:rsidR="000F2EFB" w:rsidRPr="00AC61EA" w:rsidRDefault="000F2EFB" w:rsidP="009A1DA6">
            <w:pPr>
              <w:rPr>
                <w:rFonts w:ascii="Times New Roman" w:hAnsi="Times New Roman"/>
                <w:b/>
                <w:color w:val="000000" w:themeColor="text1"/>
                <w:sz w:val="24"/>
                <w:szCs w:val="24"/>
              </w:rPr>
            </w:pPr>
          </w:p>
        </w:tc>
        <w:tc>
          <w:tcPr>
            <w:tcW w:w="6563" w:type="dxa"/>
          </w:tcPr>
          <w:p w:rsidR="000F2EFB" w:rsidRPr="00AC61EA" w:rsidRDefault="000F2EFB" w:rsidP="009A1DA6">
            <w:pPr>
              <w:rPr>
                <w:rFonts w:ascii="Times New Roman" w:hAnsi="Times New Roman"/>
                <w:b/>
                <w:color w:val="000000" w:themeColor="text1"/>
                <w:sz w:val="24"/>
                <w:szCs w:val="24"/>
              </w:rPr>
            </w:pPr>
          </w:p>
        </w:tc>
        <w:tc>
          <w:tcPr>
            <w:tcW w:w="930" w:type="dxa"/>
          </w:tcPr>
          <w:p w:rsidR="000F2EFB" w:rsidRPr="00AC61EA" w:rsidRDefault="000F2EFB" w:rsidP="009A1DA6">
            <w:pPr>
              <w:rPr>
                <w:rFonts w:ascii="Times New Roman" w:hAnsi="Times New Roman"/>
                <w:b/>
                <w:color w:val="000000" w:themeColor="text1"/>
                <w:sz w:val="24"/>
                <w:szCs w:val="24"/>
              </w:rPr>
            </w:pPr>
          </w:p>
        </w:tc>
        <w:tc>
          <w:tcPr>
            <w:tcW w:w="830" w:type="dxa"/>
          </w:tcPr>
          <w:p w:rsidR="000F2EFB" w:rsidRPr="00AC61EA" w:rsidRDefault="000F2EFB" w:rsidP="009A1DA6">
            <w:pPr>
              <w:rPr>
                <w:rFonts w:ascii="Times New Roman" w:hAnsi="Times New Roman"/>
                <w:b/>
                <w:color w:val="000000" w:themeColor="text1"/>
                <w:sz w:val="24"/>
                <w:szCs w:val="24"/>
              </w:rPr>
            </w:pPr>
          </w:p>
        </w:tc>
        <w:tc>
          <w:tcPr>
            <w:tcW w:w="1427" w:type="dxa"/>
          </w:tcPr>
          <w:p w:rsidR="000F2EFB" w:rsidRPr="00AC61EA" w:rsidRDefault="000F2EFB" w:rsidP="009A1DA6">
            <w:pPr>
              <w:rPr>
                <w:rFonts w:ascii="Times New Roman" w:hAnsi="Times New Roman"/>
                <w:b/>
                <w:color w:val="000000" w:themeColor="text1"/>
                <w:sz w:val="24"/>
                <w:szCs w:val="24"/>
              </w:rPr>
            </w:pPr>
          </w:p>
        </w:tc>
      </w:tr>
    </w:tbl>
    <w:p w:rsidR="000F2EFB" w:rsidRDefault="000F2EFB" w:rsidP="009A1DA6">
      <w:pPr>
        <w:rPr>
          <w:rFonts w:ascii="Arial" w:hAnsi="Arial" w:cs="Arial"/>
          <w:b/>
          <w:color w:val="000000" w:themeColor="text1"/>
          <w:sz w:val="20"/>
          <w:szCs w:val="20"/>
        </w:rPr>
      </w:pPr>
    </w:p>
    <w:p w:rsidR="000F2EFB" w:rsidRDefault="000F2EFB" w:rsidP="009A1DA6">
      <w:pPr>
        <w:rPr>
          <w:rFonts w:ascii="Arial" w:hAnsi="Arial" w:cs="Arial"/>
          <w:b/>
          <w:color w:val="000000" w:themeColor="text1"/>
          <w:sz w:val="20"/>
          <w:szCs w:val="20"/>
        </w:rPr>
      </w:pPr>
    </w:p>
    <w:p w:rsidR="00197968" w:rsidRPr="001B536A" w:rsidRDefault="00197968" w:rsidP="009A1DA6">
      <w:pPr>
        <w:tabs>
          <w:tab w:val="left" w:pos="1260"/>
        </w:tabs>
        <w:rPr>
          <w:rFonts w:ascii="Arial" w:hAnsi="Arial" w:cs="Arial"/>
          <w:b/>
          <w:sz w:val="20"/>
          <w:szCs w:val="20"/>
        </w:rPr>
      </w:pPr>
      <w:r w:rsidRPr="001B536A">
        <w:rPr>
          <w:rFonts w:ascii="Arial" w:hAnsi="Arial" w:cs="Arial"/>
          <w:b/>
          <w:sz w:val="20"/>
          <w:szCs w:val="20"/>
        </w:rPr>
        <w:t>2. JUSTIFICATIVA</w:t>
      </w:r>
    </w:p>
    <w:p w:rsidR="00197968" w:rsidRPr="001B536A" w:rsidRDefault="00197968" w:rsidP="009A1DA6">
      <w:pPr>
        <w:rPr>
          <w:rFonts w:ascii="Arial" w:hAnsi="Arial" w:cs="Arial"/>
          <w:sz w:val="20"/>
          <w:szCs w:val="20"/>
        </w:rPr>
      </w:pPr>
      <w:r w:rsidRPr="001B536A">
        <w:rPr>
          <w:rFonts w:ascii="Arial" w:hAnsi="Arial" w:cs="Arial"/>
          <w:b/>
          <w:sz w:val="20"/>
          <w:szCs w:val="20"/>
        </w:rPr>
        <w:t>2</w:t>
      </w:r>
      <w:r w:rsidRPr="002B7E58">
        <w:rPr>
          <w:rFonts w:ascii="Arial" w:hAnsi="Arial" w:cs="Arial"/>
          <w:b/>
          <w:sz w:val="20"/>
          <w:szCs w:val="20"/>
        </w:rPr>
        <w:t>.1.</w:t>
      </w:r>
      <w:r w:rsidRPr="002B7E58">
        <w:rPr>
          <w:rFonts w:ascii="Arial" w:hAnsi="Arial" w:cs="Arial"/>
          <w:sz w:val="20"/>
          <w:szCs w:val="20"/>
        </w:rPr>
        <w:t xml:space="preserve"> A aquisição dos materiais é de suma importância para o desenvolvimento dos trabalhos desempenhados pela</w:t>
      </w:r>
      <w:r w:rsidR="00D96735">
        <w:rPr>
          <w:rFonts w:ascii="Arial" w:hAnsi="Arial" w:cs="Arial"/>
          <w:sz w:val="20"/>
          <w:szCs w:val="20"/>
        </w:rPr>
        <w:t>s</w:t>
      </w:r>
      <w:r w:rsidRPr="002B7E58">
        <w:rPr>
          <w:rFonts w:ascii="Arial" w:hAnsi="Arial" w:cs="Arial"/>
          <w:sz w:val="20"/>
          <w:szCs w:val="20"/>
        </w:rPr>
        <w:t xml:space="preserve"> Secretaria</w:t>
      </w:r>
      <w:r w:rsidR="002B7E58" w:rsidRPr="002B7E58">
        <w:rPr>
          <w:rFonts w:ascii="Arial" w:hAnsi="Arial" w:cs="Arial"/>
          <w:sz w:val="20"/>
          <w:szCs w:val="20"/>
        </w:rPr>
        <w:t>s Municipais</w:t>
      </w:r>
      <w:r w:rsidRPr="002B7E58">
        <w:rPr>
          <w:rFonts w:ascii="Arial" w:hAnsi="Arial" w:cs="Arial"/>
          <w:sz w:val="20"/>
          <w:szCs w:val="20"/>
        </w:rPr>
        <w:t xml:space="preserve">. </w:t>
      </w:r>
    </w:p>
    <w:p w:rsidR="00197968" w:rsidRPr="001B536A" w:rsidRDefault="00197968" w:rsidP="009A1DA6">
      <w:pPr>
        <w:ind w:left="360"/>
        <w:rPr>
          <w:rFonts w:ascii="Arial" w:hAnsi="Arial" w:cs="Arial"/>
          <w:b/>
          <w:sz w:val="20"/>
          <w:szCs w:val="20"/>
        </w:rPr>
      </w:pPr>
      <w:bookmarkStart w:id="16" w:name="OLE_LINK1"/>
    </w:p>
    <w:bookmarkEnd w:id="16"/>
    <w:p w:rsidR="00197968" w:rsidRPr="001B536A" w:rsidRDefault="00197968" w:rsidP="009A1DA6">
      <w:pPr>
        <w:rPr>
          <w:rFonts w:ascii="Arial" w:hAnsi="Arial" w:cs="Arial"/>
          <w:b/>
          <w:sz w:val="20"/>
          <w:szCs w:val="20"/>
        </w:rPr>
      </w:pPr>
      <w:r w:rsidRPr="001B536A">
        <w:rPr>
          <w:rFonts w:ascii="Arial" w:hAnsi="Arial" w:cs="Arial"/>
          <w:b/>
          <w:sz w:val="20"/>
          <w:szCs w:val="20"/>
        </w:rPr>
        <w:t>3. DA ENTREGA E DOS PRAZOS</w:t>
      </w:r>
    </w:p>
    <w:p w:rsidR="00197968" w:rsidRPr="001B536A" w:rsidRDefault="00197968" w:rsidP="009A1DA6">
      <w:pPr>
        <w:rPr>
          <w:rFonts w:ascii="Arial" w:hAnsi="Arial" w:cs="Arial"/>
          <w:b/>
          <w:sz w:val="20"/>
          <w:szCs w:val="20"/>
        </w:rPr>
      </w:pPr>
      <w:r w:rsidRPr="001B536A">
        <w:rPr>
          <w:rFonts w:ascii="Arial" w:hAnsi="Arial" w:cs="Arial"/>
          <w:b/>
          <w:sz w:val="20"/>
          <w:szCs w:val="20"/>
        </w:rPr>
        <w:t>3.1</w:t>
      </w:r>
      <w:r w:rsidRPr="001B536A">
        <w:rPr>
          <w:rFonts w:ascii="Arial" w:hAnsi="Arial" w:cs="Arial"/>
          <w:sz w:val="20"/>
          <w:szCs w:val="20"/>
        </w:rPr>
        <w:t xml:space="preserve"> Imediatamente após a entrega dos materiais, o setor responsável ira inspecionar os mesmos. Caso seja constatada alguma irregularidade, a empresa será notificada e terá até 02 (dois) dias para solucionar o problema, </w:t>
      </w:r>
      <w:proofErr w:type="gramStart"/>
      <w:r w:rsidRPr="001B536A">
        <w:rPr>
          <w:rFonts w:ascii="Arial" w:hAnsi="Arial" w:cs="Arial"/>
          <w:sz w:val="20"/>
          <w:szCs w:val="20"/>
        </w:rPr>
        <w:t>sob pena</w:t>
      </w:r>
      <w:proofErr w:type="gramEnd"/>
      <w:r w:rsidRPr="001B536A">
        <w:rPr>
          <w:rFonts w:ascii="Arial" w:hAnsi="Arial" w:cs="Arial"/>
          <w:sz w:val="20"/>
          <w:szCs w:val="20"/>
        </w:rPr>
        <w:t xml:space="preserve"> de cancelamento da compra e/ou sujeitando-se a contratada as penalidades previstas na Lei.</w:t>
      </w:r>
    </w:p>
    <w:p w:rsidR="00197968" w:rsidRPr="001B536A" w:rsidRDefault="00197968" w:rsidP="009A1DA6">
      <w:pPr>
        <w:pStyle w:val="PargrafodaLista"/>
        <w:numPr>
          <w:ilvl w:val="1"/>
          <w:numId w:val="12"/>
        </w:numPr>
        <w:spacing w:line="276" w:lineRule="auto"/>
        <w:rPr>
          <w:rFonts w:ascii="Arial" w:hAnsi="Arial" w:cs="Arial"/>
          <w:b/>
          <w:sz w:val="20"/>
          <w:szCs w:val="20"/>
        </w:rPr>
      </w:pPr>
      <w:proofErr w:type="gramStart"/>
      <w:r w:rsidRPr="001B536A">
        <w:rPr>
          <w:rFonts w:ascii="Arial" w:hAnsi="Arial" w:cs="Arial"/>
          <w:sz w:val="20"/>
          <w:szCs w:val="20"/>
        </w:rPr>
        <w:t>Os matérias</w:t>
      </w:r>
      <w:proofErr w:type="gramEnd"/>
      <w:r w:rsidRPr="001B536A">
        <w:rPr>
          <w:rFonts w:ascii="Arial" w:hAnsi="Arial" w:cs="Arial"/>
          <w:sz w:val="20"/>
          <w:szCs w:val="20"/>
        </w:rPr>
        <w:t xml:space="preserve"> serão requisitados para entrega parcelada</w:t>
      </w:r>
      <w:r w:rsidR="00AB55BF">
        <w:rPr>
          <w:rFonts w:ascii="Arial" w:hAnsi="Arial" w:cs="Arial"/>
          <w:sz w:val="20"/>
          <w:szCs w:val="20"/>
        </w:rPr>
        <w:t>.</w:t>
      </w:r>
    </w:p>
    <w:p w:rsidR="00197968" w:rsidRPr="001B536A" w:rsidRDefault="00197968" w:rsidP="009A1DA6">
      <w:pPr>
        <w:pStyle w:val="PargrafodaLista"/>
        <w:numPr>
          <w:ilvl w:val="1"/>
          <w:numId w:val="12"/>
        </w:numPr>
        <w:spacing w:line="276" w:lineRule="auto"/>
        <w:ind w:left="0" w:firstLine="0"/>
        <w:rPr>
          <w:rFonts w:ascii="Arial" w:hAnsi="Arial" w:cs="Arial"/>
          <w:sz w:val="20"/>
          <w:szCs w:val="20"/>
        </w:rPr>
      </w:pPr>
      <w:r w:rsidRPr="001B536A">
        <w:rPr>
          <w:rFonts w:ascii="Arial" w:hAnsi="Arial" w:cs="Arial"/>
          <w:sz w:val="20"/>
          <w:szCs w:val="20"/>
        </w:rPr>
        <w:t>Os produtos deverão obedecer todas as normas técnicas e exigências inerentes aos mesmos.</w:t>
      </w:r>
    </w:p>
    <w:p w:rsidR="00197968" w:rsidRPr="001B536A" w:rsidRDefault="00197968" w:rsidP="009A1DA6">
      <w:pPr>
        <w:numPr>
          <w:ilvl w:val="1"/>
          <w:numId w:val="12"/>
        </w:numPr>
        <w:ind w:left="0" w:firstLine="0"/>
        <w:rPr>
          <w:rFonts w:ascii="Arial" w:hAnsi="Arial" w:cs="Arial"/>
          <w:sz w:val="20"/>
          <w:szCs w:val="20"/>
        </w:rPr>
      </w:pPr>
      <w:r w:rsidRPr="001B536A">
        <w:rPr>
          <w:rFonts w:ascii="Arial" w:hAnsi="Arial" w:cs="Arial"/>
          <w:sz w:val="20"/>
          <w:szCs w:val="20"/>
        </w:rPr>
        <w:t xml:space="preserve">Os produtos deverão ser entregues na </w:t>
      </w:r>
      <w:r w:rsidR="00AC61EA">
        <w:rPr>
          <w:rFonts w:ascii="Arial" w:hAnsi="Arial" w:cs="Arial"/>
          <w:sz w:val="20"/>
          <w:szCs w:val="20"/>
        </w:rPr>
        <w:t>Prefeitura Municipal</w:t>
      </w:r>
      <w:r w:rsidRPr="001B536A">
        <w:rPr>
          <w:rFonts w:ascii="Arial" w:hAnsi="Arial" w:cs="Arial"/>
          <w:sz w:val="20"/>
          <w:szCs w:val="20"/>
        </w:rPr>
        <w:t xml:space="preserve">, situada na Rua </w:t>
      </w:r>
      <w:r w:rsidR="00AC61EA">
        <w:rPr>
          <w:rFonts w:ascii="Arial" w:hAnsi="Arial" w:cs="Arial"/>
          <w:sz w:val="20"/>
          <w:szCs w:val="20"/>
        </w:rPr>
        <w:t>Nico de Oliveira, 763</w:t>
      </w:r>
      <w:r w:rsidRPr="001B536A">
        <w:rPr>
          <w:rFonts w:ascii="Arial" w:hAnsi="Arial" w:cs="Arial"/>
          <w:sz w:val="20"/>
          <w:szCs w:val="20"/>
        </w:rPr>
        <w:t xml:space="preserve">, Bairro Centro, Pinheiro Machado/RS, CEP 96.470-000, de segunda à sexta-feira, das </w:t>
      </w:r>
      <w:proofErr w:type="gramStart"/>
      <w:r w:rsidR="00AC61EA">
        <w:rPr>
          <w:rFonts w:ascii="Arial" w:hAnsi="Arial" w:cs="Arial"/>
          <w:sz w:val="20"/>
          <w:szCs w:val="20"/>
        </w:rPr>
        <w:t>08:30</w:t>
      </w:r>
      <w:proofErr w:type="gramEnd"/>
      <w:r w:rsidRPr="001B536A">
        <w:rPr>
          <w:rFonts w:ascii="Arial" w:hAnsi="Arial" w:cs="Arial"/>
          <w:sz w:val="20"/>
          <w:szCs w:val="20"/>
        </w:rPr>
        <w:t xml:space="preserve"> às </w:t>
      </w:r>
      <w:r w:rsidR="00AC61EA">
        <w:rPr>
          <w:rFonts w:ascii="Arial" w:hAnsi="Arial" w:cs="Arial"/>
          <w:sz w:val="20"/>
          <w:szCs w:val="20"/>
        </w:rPr>
        <w:t>16:00</w:t>
      </w:r>
      <w:r w:rsidRPr="001B536A">
        <w:rPr>
          <w:rFonts w:ascii="Arial" w:hAnsi="Arial" w:cs="Arial"/>
          <w:sz w:val="20"/>
          <w:szCs w:val="20"/>
        </w:rPr>
        <w:t>, no prazo de 15</w:t>
      </w:r>
      <w:r w:rsidRPr="001B536A">
        <w:rPr>
          <w:rFonts w:ascii="Arial" w:hAnsi="Arial" w:cs="Arial"/>
          <w:b/>
          <w:sz w:val="20"/>
          <w:szCs w:val="20"/>
        </w:rPr>
        <w:t xml:space="preserve"> </w:t>
      </w:r>
      <w:r w:rsidRPr="001B536A">
        <w:rPr>
          <w:rFonts w:ascii="Arial" w:hAnsi="Arial" w:cs="Arial"/>
          <w:sz w:val="20"/>
          <w:szCs w:val="20"/>
        </w:rPr>
        <w:t xml:space="preserve">(quinze) dias, a contar do recebimento da requisição, estando sujeitos à conferência e aceite pelo funcionário responsável. </w:t>
      </w:r>
    </w:p>
    <w:p w:rsidR="00197968" w:rsidRPr="001B536A" w:rsidRDefault="00197968" w:rsidP="009A1DA6">
      <w:pPr>
        <w:pStyle w:val="PargrafodaLista"/>
        <w:spacing w:line="276" w:lineRule="auto"/>
        <w:rPr>
          <w:rFonts w:ascii="Arial" w:hAnsi="Arial" w:cs="Arial"/>
          <w:sz w:val="20"/>
          <w:szCs w:val="20"/>
        </w:rPr>
      </w:pPr>
    </w:p>
    <w:p w:rsidR="00197968" w:rsidRPr="001B536A" w:rsidRDefault="00197968" w:rsidP="009A1DA6">
      <w:pPr>
        <w:rPr>
          <w:rFonts w:ascii="Arial" w:hAnsi="Arial" w:cs="Arial"/>
          <w:b/>
          <w:sz w:val="20"/>
          <w:szCs w:val="20"/>
        </w:rPr>
      </w:pPr>
      <w:r w:rsidRPr="001B536A">
        <w:rPr>
          <w:rFonts w:ascii="Arial" w:hAnsi="Arial" w:cs="Arial"/>
          <w:b/>
          <w:sz w:val="20"/>
          <w:szCs w:val="20"/>
        </w:rPr>
        <w:t>4. DAS OBRIGAÇÕES DA CONTRATADA</w:t>
      </w:r>
    </w:p>
    <w:p w:rsidR="00197968" w:rsidRPr="001B536A" w:rsidRDefault="00197968" w:rsidP="009A1DA6">
      <w:pPr>
        <w:rPr>
          <w:rFonts w:ascii="Arial" w:hAnsi="Arial" w:cs="Arial"/>
          <w:sz w:val="20"/>
          <w:szCs w:val="20"/>
        </w:rPr>
      </w:pPr>
      <w:r w:rsidRPr="001B536A">
        <w:rPr>
          <w:rFonts w:ascii="Arial" w:hAnsi="Arial" w:cs="Arial"/>
          <w:b/>
          <w:sz w:val="20"/>
          <w:szCs w:val="20"/>
        </w:rPr>
        <w:t>4.1</w:t>
      </w:r>
      <w:r w:rsidRPr="001B536A">
        <w:rPr>
          <w:rFonts w:ascii="Arial" w:hAnsi="Arial" w:cs="Arial"/>
          <w:sz w:val="20"/>
          <w:szCs w:val="20"/>
        </w:rPr>
        <w:t xml:space="preserve"> Executar a contratação nas obrigações e com a qualidade exigida.</w:t>
      </w:r>
      <w:r w:rsidRPr="001B536A">
        <w:rPr>
          <w:rFonts w:ascii="Arial" w:hAnsi="Arial" w:cs="Arial"/>
          <w:b/>
          <w:sz w:val="20"/>
          <w:szCs w:val="20"/>
        </w:rPr>
        <w:t xml:space="preserve"> </w:t>
      </w:r>
    </w:p>
    <w:p w:rsidR="00197968" w:rsidRPr="001B536A" w:rsidRDefault="00197968" w:rsidP="009A1DA6">
      <w:pPr>
        <w:rPr>
          <w:rFonts w:ascii="Arial" w:hAnsi="Arial" w:cs="Arial"/>
          <w:sz w:val="20"/>
          <w:szCs w:val="20"/>
        </w:rPr>
      </w:pPr>
      <w:r w:rsidRPr="001B536A">
        <w:rPr>
          <w:rFonts w:ascii="Arial" w:hAnsi="Arial" w:cs="Arial"/>
          <w:b/>
          <w:sz w:val="20"/>
          <w:szCs w:val="20"/>
        </w:rPr>
        <w:t>4.2</w:t>
      </w:r>
      <w:proofErr w:type="gramStart"/>
      <w:r w:rsidRPr="001B536A">
        <w:rPr>
          <w:rFonts w:ascii="Arial" w:hAnsi="Arial" w:cs="Arial"/>
          <w:sz w:val="20"/>
          <w:szCs w:val="20"/>
        </w:rPr>
        <w:t xml:space="preserve">  </w:t>
      </w:r>
      <w:proofErr w:type="gramEnd"/>
      <w:r w:rsidRPr="001B536A">
        <w:rPr>
          <w:rFonts w:ascii="Arial" w:hAnsi="Arial" w:cs="Arial"/>
          <w:sz w:val="20"/>
          <w:szCs w:val="20"/>
        </w:rPr>
        <w:t xml:space="preserve">Pagar todos os tributos, despesas e custos que incidem ou venham a incidir, direta ou indiretamente, sobre os produtos fornecidos. </w:t>
      </w:r>
    </w:p>
    <w:p w:rsidR="00197968" w:rsidRPr="001B536A" w:rsidRDefault="00197968" w:rsidP="009A1DA6">
      <w:pPr>
        <w:rPr>
          <w:rFonts w:ascii="Arial" w:hAnsi="Arial" w:cs="Arial"/>
          <w:sz w:val="20"/>
          <w:szCs w:val="20"/>
        </w:rPr>
      </w:pPr>
      <w:r w:rsidRPr="001B536A">
        <w:rPr>
          <w:rFonts w:ascii="Arial" w:hAnsi="Arial" w:cs="Arial"/>
          <w:b/>
          <w:sz w:val="20"/>
          <w:szCs w:val="20"/>
        </w:rPr>
        <w:t xml:space="preserve">4.3 </w:t>
      </w:r>
      <w:r w:rsidRPr="001B536A">
        <w:rPr>
          <w:rFonts w:ascii="Arial" w:hAnsi="Arial" w:cs="Arial"/>
          <w:sz w:val="20"/>
          <w:szCs w:val="20"/>
        </w:rPr>
        <w:t xml:space="preserve">Manter, durante a validade da ata, as mesmas condições de habilitação. </w:t>
      </w:r>
    </w:p>
    <w:p w:rsidR="00197968" w:rsidRPr="001B536A" w:rsidRDefault="00197968" w:rsidP="009A1DA6">
      <w:pPr>
        <w:rPr>
          <w:rFonts w:ascii="Arial" w:hAnsi="Arial" w:cs="Arial"/>
          <w:sz w:val="20"/>
          <w:szCs w:val="20"/>
        </w:rPr>
      </w:pPr>
      <w:r w:rsidRPr="001B536A">
        <w:rPr>
          <w:rFonts w:ascii="Arial" w:hAnsi="Arial" w:cs="Arial"/>
          <w:b/>
          <w:sz w:val="20"/>
          <w:szCs w:val="20"/>
        </w:rPr>
        <w:t xml:space="preserve">4.4 </w:t>
      </w:r>
      <w:r w:rsidRPr="001B536A">
        <w:rPr>
          <w:rFonts w:ascii="Arial" w:hAnsi="Arial" w:cs="Arial"/>
          <w:sz w:val="20"/>
          <w:szCs w:val="20"/>
        </w:rPr>
        <w:t xml:space="preserve">Fornecer os produtos, no preço, no prazo e forma estipulada na proposta. </w:t>
      </w:r>
    </w:p>
    <w:p w:rsidR="00197968" w:rsidRPr="001B536A" w:rsidRDefault="00197968" w:rsidP="009A1DA6">
      <w:pPr>
        <w:rPr>
          <w:rFonts w:ascii="Arial" w:hAnsi="Arial" w:cs="Arial"/>
          <w:sz w:val="20"/>
          <w:szCs w:val="20"/>
        </w:rPr>
      </w:pPr>
    </w:p>
    <w:p w:rsidR="00197968" w:rsidRPr="001B536A" w:rsidRDefault="00197968" w:rsidP="009A1DA6">
      <w:pPr>
        <w:tabs>
          <w:tab w:val="left" w:pos="426"/>
        </w:tabs>
        <w:autoSpaceDE w:val="0"/>
        <w:autoSpaceDN w:val="0"/>
        <w:adjustRightInd w:val="0"/>
        <w:rPr>
          <w:rFonts w:ascii="Arial" w:hAnsi="Arial" w:cs="Arial"/>
          <w:b/>
          <w:sz w:val="20"/>
          <w:szCs w:val="20"/>
        </w:rPr>
      </w:pPr>
      <w:r w:rsidRPr="001B536A">
        <w:rPr>
          <w:rFonts w:ascii="Arial" w:hAnsi="Arial" w:cs="Arial"/>
          <w:b/>
          <w:sz w:val="20"/>
          <w:szCs w:val="20"/>
        </w:rPr>
        <w:t>5. DAS OBRIGAÇÕES DA CONTRATANTE</w:t>
      </w:r>
    </w:p>
    <w:p w:rsidR="00197968" w:rsidRPr="001B536A" w:rsidRDefault="00197968" w:rsidP="009A1DA6">
      <w:pPr>
        <w:tabs>
          <w:tab w:val="left" w:pos="426"/>
        </w:tabs>
        <w:autoSpaceDE w:val="0"/>
        <w:autoSpaceDN w:val="0"/>
        <w:adjustRightInd w:val="0"/>
        <w:rPr>
          <w:rFonts w:ascii="Arial" w:hAnsi="Arial" w:cs="Arial"/>
          <w:sz w:val="20"/>
          <w:szCs w:val="20"/>
        </w:rPr>
      </w:pPr>
      <w:r w:rsidRPr="001B536A">
        <w:rPr>
          <w:rFonts w:ascii="Arial" w:hAnsi="Arial" w:cs="Arial"/>
          <w:b/>
          <w:sz w:val="20"/>
          <w:szCs w:val="20"/>
        </w:rPr>
        <w:t>5.1.</w:t>
      </w:r>
      <w:r w:rsidRPr="001B536A">
        <w:rPr>
          <w:rFonts w:ascii="Arial" w:hAnsi="Arial" w:cs="Arial"/>
          <w:sz w:val="20"/>
          <w:szCs w:val="20"/>
        </w:rPr>
        <w:t xml:space="preserve"> Notificar o fornecedor de qualquer irregularidade encontrada no fornecimento dos produtos.</w:t>
      </w:r>
    </w:p>
    <w:p w:rsidR="00197968" w:rsidRPr="001B536A" w:rsidRDefault="00197968" w:rsidP="009A1DA6">
      <w:pPr>
        <w:tabs>
          <w:tab w:val="left" w:pos="426"/>
        </w:tabs>
        <w:autoSpaceDE w:val="0"/>
        <w:autoSpaceDN w:val="0"/>
        <w:adjustRightInd w:val="0"/>
        <w:rPr>
          <w:rFonts w:ascii="Arial" w:hAnsi="Arial" w:cs="Arial"/>
          <w:sz w:val="20"/>
          <w:szCs w:val="20"/>
        </w:rPr>
      </w:pPr>
      <w:r w:rsidRPr="001B536A">
        <w:rPr>
          <w:rFonts w:ascii="Arial" w:hAnsi="Arial" w:cs="Arial"/>
          <w:b/>
          <w:sz w:val="20"/>
          <w:szCs w:val="20"/>
        </w:rPr>
        <w:t>5.2.</w:t>
      </w:r>
      <w:r w:rsidRPr="001B536A">
        <w:rPr>
          <w:rFonts w:ascii="Arial" w:hAnsi="Arial" w:cs="Arial"/>
          <w:sz w:val="20"/>
          <w:szCs w:val="20"/>
        </w:rPr>
        <w:t xml:space="preserve"> Aplicar as sanções administrativas contratuais pertinentes, em caso de inadimplemento.</w:t>
      </w:r>
    </w:p>
    <w:p w:rsidR="00197968" w:rsidRPr="001B536A" w:rsidRDefault="00197968" w:rsidP="009A1DA6">
      <w:pPr>
        <w:tabs>
          <w:tab w:val="left" w:pos="426"/>
        </w:tabs>
        <w:autoSpaceDE w:val="0"/>
        <w:autoSpaceDN w:val="0"/>
        <w:adjustRightInd w:val="0"/>
        <w:rPr>
          <w:rFonts w:ascii="Arial" w:hAnsi="Arial" w:cs="Arial"/>
          <w:sz w:val="20"/>
          <w:szCs w:val="20"/>
        </w:rPr>
      </w:pPr>
      <w:r w:rsidRPr="001B536A">
        <w:rPr>
          <w:rFonts w:ascii="Arial" w:hAnsi="Arial" w:cs="Arial"/>
          <w:b/>
          <w:sz w:val="20"/>
          <w:szCs w:val="20"/>
        </w:rPr>
        <w:t>5.3.</w:t>
      </w:r>
      <w:r w:rsidRPr="001B536A">
        <w:rPr>
          <w:rFonts w:ascii="Arial" w:hAnsi="Arial" w:cs="Arial"/>
          <w:sz w:val="20"/>
          <w:szCs w:val="20"/>
        </w:rPr>
        <w:t xml:space="preserve"> Notificar o fornecedor de qualquer irregularidade encontrada no fornecimento dos produtos.</w:t>
      </w:r>
    </w:p>
    <w:p w:rsidR="00197968" w:rsidRPr="001B536A" w:rsidRDefault="00197968" w:rsidP="009A1DA6">
      <w:pPr>
        <w:tabs>
          <w:tab w:val="left" w:pos="426"/>
        </w:tabs>
        <w:autoSpaceDE w:val="0"/>
        <w:autoSpaceDN w:val="0"/>
        <w:adjustRightInd w:val="0"/>
        <w:rPr>
          <w:rFonts w:ascii="Arial" w:hAnsi="Arial" w:cs="Arial"/>
          <w:sz w:val="20"/>
          <w:szCs w:val="20"/>
        </w:rPr>
      </w:pPr>
      <w:r w:rsidRPr="001B536A">
        <w:rPr>
          <w:rFonts w:ascii="Arial" w:hAnsi="Arial" w:cs="Arial"/>
          <w:b/>
          <w:sz w:val="20"/>
          <w:szCs w:val="20"/>
        </w:rPr>
        <w:t>5.4.</w:t>
      </w:r>
      <w:r w:rsidRPr="001B536A">
        <w:rPr>
          <w:rFonts w:ascii="Arial" w:hAnsi="Arial" w:cs="Arial"/>
          <w:sz w:val="20"/>
          <w:szCs w:val="20"/>
        </w:rPr>
        <w:t xml:space="preserve"> Atestar nas notas fiscais a efetiva entrega dos produtos objeto desta licitação.</w:t>
      </w:r>
    </w:p>
    <w:p w:rsidR="00197968" w:rsidRPr="001B536A" w:rsidRDefault="00197968" w:rsidP="009A1DA6">
      <w:pPr>
        <w:tabs>
          <w:tab w:val="left" w:pos="426"/>
        </w:tabs>
        <w:autoSpaceDE w:val="0"/>
        <w:autoSpaceDN w:val="0"/>
        <w:adjustRightInd w:val="0"/>
        <w:rPr>
          <w:rFonts w:ascii="Arial" w:hAnsi="Arial" w:cs="Arial"/>
          <w:sz w:val="20"/>
          <w:szCs w:val="20"/>
        </w:rPr>
      </w:pPr>
      <w:r w:rsidRPr="001B536A">
        <w:rPr>
          <w:rFonts w:ascii="Arial" w:hAnsi="Arial" w:cs="Arial"/>
          <w:b/>
          <w:sz w:val="20"/>
          <w:szCs w:val="20"/>
        </w:rPr>
        <w:t>5.5</w:t>
      </w:r>
      <w:r w:rsidRPr="001B536A">
        <w:rPr>
          <w:rFonts w:ascii="Arial" w:hAnsi="Arial" w:cs="Arial"/>
          <w:sz w:val="20"/>
          <w:szCs w:val="20"/>
        </w:rPr>
        <w:t xml:space="preserve"> Efetuar o pagamento à contratada no prazo avençado, após a entrega da nota fiscal, devidamente atestada.</w:t>
      </w:r>
    </w:p>
    <w:p w:rsidR="001B536A" w:rsidRDefault="001B536A" w:rsidP="009A1DA6">
      <w:pPr>
        <w:pStyle w:val="PargrafodaLista"/>
        <w:tabs>
          <w:tab w:val="left" w:pos="426"/>
          <w:tab w:val="left" w:pos="567"/>
        </w:tabs>
        <w:spacing w:line="276" w:lineRule="auto"/>
        <w:ind w:left="0"/>
        <w:jc w:val="both"/>
        <w:rPr>
          <w:rFonts w:ascii="Arial" w:hAnsi="Arial" w:cs="Arial"/>
          <w:b/>
          <w:sz w:val="20"/>
          <w:szCs w:val="20"/>
        </w:rPr>
      </w:pPr>
    </w:p>
    <w:p w:rsidR="00197968" w:rsidRPr="001B536A" w:rsidRDefault="00197968" w:rsidP="009A1DA6">
      <w:pPr>
        <w:pStyle w:val="PargrafodaLista"/>
        <w:tabs>
          <w:tab w:val="left" w:pos="426"/>
          <w:tab w:val="left" w:pos="567"/>
        </w:tabs>
        <w:spacing w:line="276" w:lineRule="auto"/>
        <w:ind w:left="0"/>
        <w:jc w:val="both"/>
        <w:rPr>
          <w:rFonts w:ascii="Arial" w:hAnsi="Arial" w:cs="Arial"/>
          <w:b/>
          <w:sz w:val="20"/>
          <w:szCs w:val="20"/>
        </w:rPr>
      </w:pPr>
      <w:r w:rsidRPr="001B536A">
        <w:rPr>
          <w:rFonts w:ascii="Arial" w:hAnsi="Arial" w:cs="Arial"/>
          <w:b/>
          <w:sz w:val="20"/>
          <w:szCs w:val="20"/>
        </w:rPr>
        <w:t>6. FORMA DE PAGAMENTO</w:t>
      </w:r>
    </w:p>
    <w:p w:rsidR="00197968" w:rsidRDefault="00197968" w:rsidP="00756E48">
      <w:pPr>
        <w:pStyle w:val="PargrafodaLista"/>
        <w:tabs>
          <w:tab w:val="left" w:pos="426"/>
          <w:tab w:val="left" w:pos="567"/>
        </w:tabs>
        <w:spacing w:line="276" w:lineRule="auto"/>
        <w:ind w:left="0"/>
        <w:jc w:val="both"/>
        <w:rPr>
          <w:rFonts w:ascii="Arial" w:hAnsi="Arial" w:cs="Arial"/>
          <w:sz w:val="20"/>
          <w:szCs w:val="20"/>
        </w:rPr>
      </w:pPr>
      <w:r w:rsidRPr="001B536A">
        <w:rPr>
          <w:rFonts w:ascii="Arial" w:hAnsi="Arial" w:cs="Arial"/>
          <w:b/>
          <w:sz w:val="20"/>
          <w:szCs w:val="20"/>
        </w:rPr>
        <w:t xml:space="preserve">6.1. </w:t>
      </w:r>
      <w:r w:rsidRPr="001B536A">
        <w:rPr>
          <w:rFonts w:ascii="Arial" w:hAnsi="Arial" w:cs="Arial"/>
          <w:sz w:val="20"/>
          <w:szCs w:val="20"/>
        </w:rPr>
        <w:t>O pagamento será realizado em 30 dias, após a apresentação das respectivas notas fiscais</w:t>
      </w:r>
      <w:r w:rsidR="00756E48">
        <w:rPr>
          <w:rFonts w:ascii="Arial" w:hAnsi="Arial" w:cs="Arial"/>
          <w:sz w:val="20"/>
          <w:szCs w:val="20"/>
        </w:rPr>
        <w:t>.</w:t>
      </w:r>
    </w:p>
    <w:p w:rsidR="00756E48" w:rsidRPr="001B536A" w:rsidRDefault="00756E48" w:rsidP="00756E48">
      <w:pPr>
        <w:pStyle w:val="PargrafodaLista"/>
        <w:tabs>
          <w:tab w:val="left" w:pos="426"/>
          <w:tab w:val="left" w:pos="567"/>
        </w:tabs>
        <w:spacing w:line="276" w:lineRule="auto"/>
        <w:ind w:left="0"/>
        <w:jc w:val="both"/>
        <w:rPr>
          <w:rFonts w:ascii="Arial" w:hAnsi="Arial" w:cs="Arial"/>
          <w:b/>
          <w:sz w:val="20"/>
          <w:szCs w:val="20"/>
        </w:rPr>
      </w:pPr>
    </w:p>
    <w:p w:rsidR="00197968" w:rsidRPr="001B536A" w:rsidRDefault="00197968" w:rsidP="009A1DA6">
      <w:pPr>
        <w:rPr>
          <w:rFonts w:ascii="Arial" w:hAnsi="Arial" w:cs="Arial"/>
          <w:b/>
          <w:sz w:val="20"/>
          <w:szCs w:val="20"/>
        </w:rPr>
      </w:pPr>
      <w:r w:rsidRPr="001B536A">
        <w:rPr>
          <w:rFonts w:ascii="Arial" w:hAnsi="Arial" w:cs="Arial"/>
          <w:b/>
          <w:sz w:val="20"/>
          <w:szCs w:val="20"/>
        </w:rPr>
        <w:t>7. PENALIDADES E SANÇÕES ADMINISTRATIVAS</w:t>
      </w:r>
    </w:p>
    <w:p w:rsidR="00197968" w:rsidRPr="001B536A" w:rsidRDefault="009A1DA6" w:rsidP="009A1DA6">
      <w:pPr>
        <w:rPr>
          <w:rFonts w:ascii="Arial" w:hAnsi="Arial" w:cs="Arial"/>
          <w:sz w:val="20"/>
          <w:szCs w:val="20"/>
        </w:rPr>
      </w:pPr>
      <w:r w:rsidRPr="001B536A">
        <w:rPr>
          <w:rFonts w:ascii="Arial" w:hAnsi="Arial" w:cs="Arial"/>
          <w:b/>
          <w:sz w:val="20"/>
          <w:szCs w:val="20"/>
        </w:rPr>
        <w:t>7</w:t>
      </w:r>
      <w:r w:rsidR="00197968" w:rsidRPr="001B536A">
        <w:rPr>
          <w:rFonts w:ascii="Arial" w:hAnsi="Arial" w:cs="Arial"/>
          <w:b/>
          <w:sz w:val="20"/>
          <w:szCs w:val="20"/>
        </w:rPr>
        <w:t>.1</w:t>
      </w:r>
      <w:r w:rsidR="00197968" w:rsidRPr="001B536A">
        <w:rPr>
          <w:rFonts w:ascii="Arial" w:hAnsi="Arial" w:cs="Arial"/>
          <w:sz w:val="20"/>
          <w:szCs w:val="20"/>
        </w:rPr>
        <w:t xml:space="preserve"> Serão aplicadas à CONTRATADA, garantidos o contraditório e a ampla defesa, as penalidades conforme a seguir: </w:t>
      </w:r>
    </w:p>
    <w:p w:rsidR="00197968" w:rsidRPr="001B536A" w:rsidRDefault="009A1DA6" w:rsidP="009A1DA6">
      <w:pPr>
        <w:rPr>
          <w:rFonts w:ascii="Arial" w:hAnsi="Arial" w:cs="Arial"/>
          <w:sz w:val="20"/>
          <w:szCs w:val="20"/>
        </w:rPr>
      </w:pPr>
      <w:r w:rsidRPr="001B536A">
        <w:rPr>
          <w:rFonts w:ascii="Arial" w:hAnsi="Arial" w:cs="Arial"/>
          <w:b/>
          <w:sz w:val="20"/>
          <w:szCs w:val="20"/>
        </w:rPr>
        <w:t>7</w:t>
      </w:r>
      <w:r w:rsidR="00197968" w:rsidRPr="001B536A">
        <w:rPr>
          <w:rFonts w:ascii="Arial" w:hAnsi="Arial" w:cs="Arial"/>
          <w:b/>
          <w:sz w:val="20"/>
          <w:szCs w:val="20"/>
        </w:rPr>
        <w:t>.2</w:t>
      </w:r>
      <w:r w:rsidR="00197968" w:rsidRPr="001B536A">
        <w:rPr>
          <w:rFonts w:ascii="Arial" w:hAnsi="Arial" w:cs="Arial"/>
          <w:sz w:val="20"/>
          <w:szCs w:val="20"/>
        </w:rPr>
        <w:t xml:space="preserve"> A empresa que, convocada dentro do prazo de validade da sua proposta, não celebrar o contrato, deixar de entregar a documentação exigida para o certame ou apresentar documentação falsa, ensejar o retardamento da execução de seu objeto, não mantiver a proposta, falhar ou fraudar a execução do contrato, comportar-se de </w:t>
      </w:r>
      <w:r w:rsidR="00197968" w:rsidRPr="001B536A">
        <w:rPr>
          <w:rFonts w:ascii="Arial" w:hAnsi="Arial" w:cs="Arial"/>
          <w:sz w:val="20"/>
          <w:szCs w:val="20"/>
        </w:rPr>
        <w:lastRenderedPageBreak/>
        <w:t xml:space="preserve">modo inidôneo ou cometer fraude fiscal, ficará impedida de licitar e contratar com a Administração Pública Municipal. </w:t>
      </w:r>
    </w:p>
    <w:p w:rsidR="00197968" w:rsidRPr="001B536A" w:rsidRDefault="009A1DA6" w:rsidP="009A1DA6">
      <w:pPr>
        <w:rPr>
          <w:rFonts w:ascii="Arial" w:hAnsi="Arial" w:cs="Arial"/>
          <w:sz w:val="20"/>
          <w:szCs w:val="20"/>
        </w:rPr>
      </w:pPr>
      <w:r w:rsidRPr="001B536A">
        <w:rPr>
          <w:rFonts w:ascii="Arial" w:hAnsi="Arial" w:cs="Arial"/>
          <w:b/>
          <w:sz w:val="20"/>
          <w:szCs w:val="20"/>
        </w:rPr>
        <w:t>7</w:t>
      </w:r>
      <w:r w:rsidR="00197968" w:rsidRPr="001B536A">
        <w:rPr>
          <w:rFonts w:ascii="Arial" w:hAnsi="Arial" w:cs="Arial"/>
          <w:b/>
          <w:sz w:val="20"/>
          <w:szCs w:val="20"/>
        </w:rPr>
        <w:t>.3</w:t>
      </w:r>
      <w:r w:rsidR="00197968" w:rsidRPr="001B536A">
        <w:rPr>
          <w:rFonts w:ascii="Arial" w:hAnsi="Arial" w:cs="Arial"/>
          <w:sz w:val="20"/>
          <w:szCs w:val="20"/>
        </w:rPr>
        <w:t xml:space="preserve"> Subsidiariamente, nos termos do art. 87 da Lei n°. 8.666/93, pela inexecução total ou parcial das condições estabelecidas neste instrumento, a Prefeitura Municipal poderá, garantida a prévia defesa da empresa, que deverá ser apresentada no prazo de 5 (cinco) dias úteis a contar da sua notificação, aplicar, sem prejuízo das responsabilidades penal e civil, as seguintes sanções:</w:t>
      </w:r>
    </w:p>
    <w:p w:rsidR="00197968" w:rsidRPr="001B536A" w:rsidRDefault="00197968" w:rsidP="009A1DA6">
      <w:pPr>
        <w:ind w:left="567"/>
        <w:rPr>
          <w:rFonts w:ascii="Arial" w:hAnsi="Arial" w:cs="Arial"/>
          <w:sz w:val="20"/>
          <w:szCs w:val="20"/>
        </w:rPr>
      </w:pPr>
      <w:r w:rsidRPr="001B536A">
        <w:rPr>
          <w:rFonts w:ascii="Arial" w:hAnsi="Arial" w:cs="Arial"/>
          <w:sz w:val="20"/>
          <w:szCs w:val="20"/>
        </w:rPr>
        <w:t xml:space="preserve">I </w:t>
      </w:r>
      <w:r w:rsidR="001B536A" w:rsidRPr="001B536A">
        <w:rPr>
          <w:rFonts w:ascii="Arial" w:hAnsi="Arial" w:cs="Arial"/>
          <w:sz w:val="20"/>
          <w:szCs w:val="20"/>
        </w:rPr>
        <w:t xml:space="preserve">- </w:t>
      </w:r>
      <w:r w:rsidRPr="001B536A">
        <w:rPr>
          <w:rFonts w:ascii="Arial" w:hAnsi="Arial" w:cs="Arial"/>
          <w:sz w:val="20"/>
          <w:szCs w:val="20"/>
        </w:rPr>
        <w:t xml:space="preserve">Advertência, por escrito, quando a empresa deixar de atender quaisquer indicações aqui constantes; </w:t>
      </w:r>
    </w:p>
    <w:p w:rsidR="00197968" w:rsidRPr="001B536A" w:rsidRDefault="00197968" w:rsidP="009A1DA6">
      <w:pPr>
        <w:ind w:left="567"/>
        <w:rPr>
          <w:rFonts w:ascii="Arial" w:hAnsi="Arial" w:cs="Arial"/>
          <w:sz w:val="20"/>
          <w:szCs w:val="20"/>
        </w:rPr>
      </w:pPr>
      <w:r w:rsidRPr="001B536A">
        <w:rPr>
          <w:rFonts w:ascii="Arial" w:hAnsi="Arial" w:cs="Arial"/>
          <w:sz w:val="20"/>
          <w:szCs w:val="20"/>
        </w:rPr>
        <w:t xml:space="preserve">II </w:t>
      </w:r>
      <w:r w:rsidR="001B536A" w:rsidRPr="001B536A">
        <w:rPr>
          <w:rFonts w:ascii="Arial" w:hAnsi="Arial" w:cs="Arial"/>
          <w:sz w:val="20"/>
          <w:szCs w:val="20"/>
        </w:rPr>
        <w:t xml:space="preserve">- </w:t>
      </w:r>
      <w:r w:rsidRPr="001B536A">
        <w:rPr>
          <w:rFonts w:ascii="Arial" w:hAnsi="Arial" w:cs="Arial"/>
          <w:sz w:val="20"/>
          <w:szCs w:val="20"/>
        </w:rPr>
        <w:t xml:space="preserve">Multa </w:t>
      </w:r>
      <w:proofErr w:type="gramStart"/>
      <w:r w:rsidRPr="001B536A">
        <w:rPr>
          <w:rFonts w:ascii="Arial" w:hAnsi="Arial" w:cs="Arial"/>
          <w:sz w:val="20"/>
          <w:szCs w:val="20"/>
        </w:rPr>
        <w:t>compensatória/indenizatória</w:t>
      </w:r>
      <w:proofErr w:type="gramEnd"/>
      <w:r w:rsidRPr="001B536A">
        <w:rPr>
          <w:rFonts w:ascii="Arial" w:hAnsi="Arial" w:cs="Arial"/>
          <w:sz w:val="20"/>
          <w:szCs w:val="20"/>
        </w:rPr>
        <w:t xml:space="preserve"> no percentual de 5% (cinco por cento) calculado sobre o valor contratado; </w:t>
      </w:r>
    </w:p>
    <w:p w:rsidR="00197968" w:rsidRPr="001B536A" w:rsidRDefault="00197968" w:rsidP="009A1DA6">
      <w:pPr>
        <w:ind w:left="567"/>
        <w:rPr>
          <w:rFonts w:ascii="Arial" w:hAnsi="Arial" w:cs="Arial"/>
          <w:sz w:val="20"/>
          <w:szCs w:val="20"/>
        </w:rPr>
      </w:pPr>
      <w:r w:rsidRPr="001B536A">
        <w:rPr>
          <w:rFonts w:ascii="Arial" w:hAnsi="Arial" w:cs="Arial"/>
          <w:sz w:val="20"/>
          <w:szCs w:val="20"/>
        </w:rPr>
        <w:t xml:space="preserve">III </w:t>
      </w:r>
      <w:r w:rsidR="001B536A" w:rsidRPr="001B536A">
        <w:rPr>
          <w:rFonts w:ascii="Arial" w:hAnsi="Arial" w:cs="Arial"/>
          <w:sz w:val="20"/>
          <w:szCs w:val="20"/>
        </w:rPr>
        <w:t xml:space="preserve">- </w:t>
      </w:r>
      <w:r w:rsidRPr="001B536A">
        <w:rPr>
          <w:rFonts w:ascii="Arial" w:hAnsi="Arial" w:cs="Arial"/>
          <w:sz w:val="20"/>
          <w:szCs w:val="20"/>
        </w:rPr>
        <w:t xml:space="preserve">Suspensão temporária de participação em licitação e impedimento de contratar com a Prefeitura Municipal, pelo prazo de até 2 (dois) anos e: </w:t>
      </w:r>
    </w:p>
    <w:p w:rsidR="00197968" w:rsidRPr="001B536A" w:rsidRDefault="00197968" w:rsidP="009A1DA6">
      <w:pPr>
        <w:ind w:left="567"/>
        <w:rPr>
          <w:rFonts w:ascii="Arial" w:hAnsi="Arial" w:cs="Arial"/>
          <w:sz w:val="20"/>
          <w:szCs w:val="20"/>
        </w:rPr>
      </w:pPr>
      <w:r w:rsidRPr="001B536A">
        <w:rPr>
          <w:rFonts w:ascii="Arial" w:hAnsi="Arial" w:cs="Arial"/>
          <w:sz w:val="20"/>
          <w:szCs w:val="20"/>
        </w:rPr>
        <w:t xml:space="preserve">IV </w:t>
      </w:r>
      <w:r w:rsidR="001B536A" w:rsidRPr="001B536A">
        <w:rPr>
          <w:rFonts w:ascii="Arial" w:hAnsi="Arial" w:cs="Arial"/>
          <w:sz w:val="20"/>
          <w:szCs w:val="20"/>
        </w:rPr>
        <w:t xml:space="preserve">- </w:t>
      </w:r>
      <w:r w:rsidRPr="001B536A">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1B536A">
        <w:rPr>
          <w:rFonts w:ascii="Arial" w:hAnsi="Arial" w:cs="Arial"/>
          <w:sz w:val="20"/>
          <w:szCs w:val="20"/>
        </w:rPr>
        <w:t>após</w:t>
      </w:r>
      <w:proofErr w:type="gramEnd"/>
      <w:r w:rsidRPr="001B536A">
        <w:rPr>
          <w:rFonts w:ascii="Arial" w:hAnsi="Arial" w:cs="Arial"/>
          <w:sz w:val="20"/>
          <w:szCs w:val="20"/>
        </w:rPr>
        <w:t xml:space="preserve"> decorrido o prazo da sanção aplicada com base no inciso anterior. </w:t>
      </w:r>
    </w:p>
    <w:p w:rsidR="00197968" w:rsidRPr="001B536A" w:rsidRDefault="009A1DA6" w:rsidP="009A1DA6">
      <w:pPr>
        <w:rPr>
          <w:rFonts w:ascii="Arial" w:hAnsi="Arial" w:cs="Arial"/>
          <w:sz w:val="20"/>
          <w:szCs w:val="20"/>
        </w:rPr>
      </w:pPr>
      <w:r w:rsidRPr="001B536A">
        <w:rPr>
          <w:rFonts w:ascii="Arial" w:hAnsi="Arial" w:cs="Arial"/>
          <w:b/>
          <w:sz w:val="20"/>
          <w:szCs w:val="20"/>
        </w:rPr>
        <w:t>7</w:t>
      </w:r>
      <w:r w:rsidR="00197968" w:rsidRPr="001B536A">
        <w:rPr>
          <w:rFonts w:ascii="Arial" w:hAnsi="Arial" w:cs="Arial"/>
          <w:b/>
          <w:sz w:val="20"/>
          <w:szCs w:val="20"/>
        </w:rPr>
        <w:t>.4</w:t>
      </w:r>
      <w:r w:rsidR="00197968" w:rsidRPr="001B536A">
        <w:rPr>
          <w:rFonts w:ascii="Arial" w:hAnsi="Arial" w:cs="Arial"/>
          <w:sz w:val="20"/>
          <w:szCs w:val="20"/>
        </w:rPr>
        <w:t xml:space="preserve"> Na hipótese de atraso no cumprimento de quaisquer obrigações assumidas pela empresa, a esta será aplicada multa moratória de 0,5% (zero vírgula cinco por cento) sobre o valor do contrato ou instrumento equivalente, por dia de atraso, limitada a 10% (dez por cento) do valor inadimplido. </w:t>
      </w:r>
    </w:p>
    <w:p w:rsidR="00197968" w:rsidRPr="001B536A" w:rsidRDefault="009A1DA6" w:rsidP="009A1DA6">
      <w:pPr>
        <w:rPr>
          <w:rFonts w:ascii="Arial" w:hAnsi="Arial" w:cs="Arial"/>
          <w:sz w:val="20"/>
          <w:szCs w:val="20"/>
        </w:rPr>
      </w:pPr>
      <w:r w:rsidRPr="001B536A">
        <w:rPr>
          <w:rFonts w:ascii="Arial" w:hAnsi="Arial" w:cs="Arial"/>
          <w:b/>
          <w:sz w:val="20"/>
          <w:szCs w:val="20"/>
        </w:rPr>
        <w:t>7</w:t>
      </w:r>
      <w:r w:rsidR="00197968" w:rsidRPr="001B536A">
        <w:rPr>
          <w:rFonts w:ascii="Arial" w:hAnsi="Arial" w:cs="Arial"/>
          <w:b/>
          <w:sz w:val="20"/>
          <w:szCs w:val="20"/>
        </w:rPr>
        <w:t>.5</w:t>
      </w:r>
      <w:r w:rsidR="00197968" w:rsidRPr="001B536A">
        <w:rPr>
          <w:rFonts w:ascii="Arial" w:hAnsi="Arial" w:cs="Arial"/>
          <w:sz w:val="20"/>
          <w:szCs w:val="20"/>
        </w:rPr>
        <w:t xml:space="preserve"> O valor da multa aplicada, tanto compensatória quanto moratória, deverá ser recolhido </w:t>
      </w:r>
      <w:proofErr w:type="gramStart"/>
      <w:r w:rsidR="00197968" w:rsidRPr="001B536A">
        <w:rPr>
          <w:rFonts w:ascii="Arial" w:hAnsi="Arial" w:cs="Arial"/>
          <w:sz w:val="20"/>
          <w:szCs w:val="20"/>
        </w:rPr>
        <w:t>a</w:t>
      </w:r>
      <w:proofErr w:type="gramEnd"/>
      <w:r w:rsidR="00197968" w:rsidRPr="001B536A">
        <w:rPr>
          <w:rFonts w:ascii="Arial" w:hAnsi="Arial" w:cs="Arial"/>
          <w:sz w:val="20"/>
          <w:szCs w:val="20"/>
        </w:rPr>
        <w:t xml:space="preserve"> prefeitura Municipal, dentro do prazo de 5 (cinco) dias úteis após a respectiva notificação. </w:t>
      </w:r>
    </w:p>
    <w:p w:rsidR="00197968" w:rsidRPr="001B536A" w:rsidRDefault="009A1DA6" w:rsidP="009A1DA6">
      <w:pPr>
        <w:rPr>
          <w:rFonts w:ascii="Arial" w:hAnsi="Arial" w:cs="Arial"/>
          <w:sz w:val="20"/>
          <w:szCs w:val="20"/>
        </w:rPr>
      </w:pPr>
      <w:r w:rsidRPr="001B536A">
        <w:rPr>
          <w:rFonts w:ascii="Arial" w:hAnsi="Arial" w:cs="Arial"/>
          <w:b/>
          <w:sz w:val="20"/>
          <w:szCs w:val="20"/>
        </w:rPr>
        <w:t>7</w:t>
      </w:r>
      <w:r w:rsidR="00197968" w:rsidRPr="001B536A">
        <w:rPr>
          <w:rFonts w:ascii="Arial" w:hAnsi="Arial" w:cs="Arial"/>
          <w:b/>
          <w:sz w:val="20"/>
          <w:szCs w:val="20"/>
        </w:rPr>
        <w:t>.6</w:t>
      </w:r>
      <w:r w:rsidR="00197968" w:rsidRPr="001B536A">
        <w:rPr>
          <w:rFonts w:ascii="Arial" w:hAnsi="Arial" w:cs="Arial"/>
          <w:sz w:val="20"/>
          <w:szCs w:val="20"/>
        </w:rPr>
        <w:t xml:space="preserve"> Caso não seja paga no prazo previsto no subitem anterior, a multa será descontada por ocasião do pagamento posterior a ser efetuado pela prefeitura ou cobrada judicialmente. </w:t>
      </w:r>
    </w:p>
    <w:p w:rsidR="00197968" w:rsidRPr="001B536A" w:rsidRDefault="009A1DA6" w:rsidP="009A1DA6">
      <w:pPr>
        <w:rPr>
          <w:rFonts w:ascii="Arial" w:hAnsi="Arial" w:cs="Arial"/>
          <w:sz w:val="20"/>
          <w:szCs w:val="20"/>
        </w:rPr>
      </w:pPr>
      <w:r w:rsidRPr="001B536A">
        <w:rPr>
          <w:rFonts w:ascii="Arial" w:hAnsi="Arial" w:cs="Arial"/>
          <w:b/>
          <w:sz w:val="20"/>
          <w:szCs w:val="20"/>
        </w:rPr>
        <w:t>7</w:t>
      </w:r>
      <w:r w:rsidR="00197968" w:rsidRPr="001B536A">
        <w:rPr>
          <w:rFonts w:ascii="Arial" w:hAnsi="Arial" w:cs="Arial"/>
          <w:b/>
          <w:sz w:val="20"/>
          <w:szCs w:val="20"/>
        </w:rPr>
        <w:t>.7</w:t>
      </w:r>
      <w:r w:rsidR="00197968" w:rsidRPr="001B536A">
        <w:rPr>
          <w:rFonts w:ascii="Arial" w:hAnsi="Arial" w:cs="Arial"/>
          <w:sz w:val="20"/>
          <w:szCs w:val="20"/>
        </w:rPr>
        <w:t xml:space="preserve"> Além das penalidades citadas, a empresa ficará sujeita, ainda, no que </w:t>
      </w:r>
      <w:proofErr w:type="gramStart"/>
      <w:r w:rsidR="00197968" w:rsidRPr="001B536A">
        <w:rPr>
          <w:rFonts w:ascii="Arial" w:hAnsi="Arial" w:cs="Arial"/>
          <w:sz w:val="20"/>
          <w:szCs w:val="20"/>
        </w:rPr>
        <w:t>couber,</w:t>
      </w:r>
      <w:proofErr w:type="gramEnd"/>
      <w:r w:rsidR="00197968" w:rsidRPr="001B536A">
        <w:rPr>
          <w:rFonts w:ascii="Arial" w:hAnsi="Arial" w:cs="Arial"/>
          <w:sz w:val="20"/>
          <w:szCs w:val="20"/>
        </w:rPr>
        <w:t xml:space="preserve"> às demais penalidades referidas no Capítulo IV da Lei nº 8.666/93.</w:t>
      </w:r>
    </w:p>
    <w:p w:rsidR="00197968" w:rsidRPr="001B536A" w:rsidRDefault="00197968" w:rsidP="009A1DA6">
      <w:pPr>
        <w:rPr>
          <w:rFonts w:ascii="Arial" w:hAnsi="Arial" w:cs="Arial"/>
          <w:sz w:val="20"/>
          <w:szCs w:val="20"/>
        </w:rPr>
      </w:pP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 DOS ENCARGOS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color w:val="000000"/>
          <w:sz w:val="20"/>
          <w:szCs w:val="20"/>
        </w:rPr>
        <w:t xml:space="preserve">As partes devem cumprir fielmente as cláusulas avençadas neste contrato, respondendo pelas consequências de sua inexecução total ou parcial.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A CONTRATADA</w:t>
      </w:r>
      <w:r w:rsidRPr="001B536A">
        <w:rPr>
          <w:rFonts w:ascii="Arial" w:hAnsi="Arial" w:cs="Arial"/>
          <w:color w:val="000000"/>
          <w:sz w:val="20"/>
          <w:szCs w:val="20"/>
        </w:rPr>
        <w:t>, além das obrigações estabelecid</w:t>
      </w:r>
      <w:r w:rsidR="001B536A" w:rsidRPr="001B536A">
        <w:rPr>
          <w:rFonts w:ascii="Arial" w:hAnsi="Arial" w:cs="Arial"/>
          <w:color w:val="000000"/>
          <w:sz w:val="20"/>
          <w:szCs w:val="20"/>
        </w:rPr>
        <w:t>as nos Anexos do Edital do PREGÃ</w:t>
      </w:r>
      <w:r w:rsidRPr="001B536A">
        <w:rPr>
          <w:rFonts w:ascii="Arial" w:hAnsi="Arial" w:cs="Arial"/>
          <w:color w:val="000000"/>
          <w:sz w:val="20"/>
          <w:szCs w:val="20"/>
        </w:rPr>
        <w:t xml:space="preserve">O ELETRÔNICO - </w:t>
      </w:r>
      <w:r w:rsidRPr="001B536A">
        <w:rPr>
          <w:rFonts w:ascii="Arial" w:hAnsi="Arial" w:cs="Arial"/>
          <w:sz w:val="20"/>
          <w:szCs w:val="20"/>
        </w:rPr>
        <w:t xml:space="preserve">Licitação nº </w:t>
      </w:r>
      <w:r w:rsidR="00F97913">
        <w:rPr>
          <w:rFonts w:ascii="Arial" w:hAnsi="Arial" w:cs="Arial"/>
          <w:sz w:val="20"/>
          <w:szCs w:val="20"/>
        </w:rPr>
        <w:t>190/2022</w:t>
      </w:r>
      <w:r w:rsidRPr="001B536A">
        <w:rPr>
          <w:rFonts w:ascii="Arial" w:hAnsi="Arial" w:cs="Arial"/>
          <w:color w:val="000000"/>
          <w:sz w:val="20"/>
          <w:szCs w:val="20"/>
        </w:rPr>
        <w:t xml:space="preserve">, deve: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8.1. </w:t>
      </w:r>
      <w:r w:rsidRPr="001B536A">
        <w:rPr>
          <w:rFonts w:ascii="Arial" w:hAnsi="Arial" w:cs="Arial"/>
          <w:color w:val="000000"/>
          <w:sz w:val="20"/>
          <w:szCs w:val="20"/>
        </w:rPr>
        <w:t xml:space="preserve">Cumprir todas as obrigações constantes no Edital, seus anexos e sua proposta, assumindo como exclusivamente seus os riscos e as despesas decorrentes da boa e perfeita execução do objeto.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8.2. </w:t>
      </w:r>
      <w:r w:rsidRPr="001B536A">
        <w:rPr>
          <w:rFonts w:ascii="Arial" w:hAnsi="Arial" w:cs="Arial"/>
          <w:color w:val="000000"/>
          <w:sz w:val="20"/>
          <w:szCs w:val="20"/>
        </w:rPr>
        <w:t xml:space="preserve">Efetuar a entrega do objeto em perfeitas condições, conforme especificações, prazo e local constantes no Edital e seus anexos, acompanhado da respectiva nota fiscal, na qual constarão as indicações referentes </w:t>
      </w:r>
      <w:proofErr w:type="gramStart"/>
      <w:r w:rsidRPr="001B536A">
        <w:rPr>
          <w:rFonts w:ascii="Arial" w:hAnsi="Arial" w:cs="Arial"/>
          <w:color w:val="000000"/>
          <w:sz w:val="20"/>
          <w:szCs w:val="20"/>
        </w:rPr>
        <w:t>a</w:t>
      </w:r>
      <w:proofErr w:type="gramEnd"/>
      <w:r w:rsidRPr="001B536A">
        <w:rPr>
          <w:rFonts w:ascii="Arial" w:hAnsi="Arial" w:cs="Arial"/>
          <w:color w:val="000000"/>
          <w:sz w:val="20"/>
          <w:szCs w:val="20"/>
        </w:rPr>
        <w:t xml:space="preserve">: </w:t>
      </w:r>
      <w:r w:rsidR="001B536A" w:rsidRPr="001B536A">
        <w:rPr>
          <w:rFonts w:ascii="Arial" w:hAnsi="Arial" w:cs="Arial"/>
          <w:i/>
          <w:iCs/>
          <w:color w:val="000000"/>
          <w:sz w:val="20"/>
          <w:szCs w:val="20"/>
        </w:rPr>
        <w:t>marca, fabricante</w:t>
      </w:r>
      <w:r w:rsidRPr="001B536A">
        <w:rPr>
          <w:rFonts w:ascii="Arial" w:hAnsi="Arial" w:cs="Arial"/>
          <w:i/>
          <w:iCs/>
          <w:color w:val="000000"/>
          <w:sz w:val="20"/>
          <w:szCs w:val="20"/>
        </w:rPr>
        <w:t xml:space="preserve">;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8.3. </w:t>
      </w:r>
      <w:r w:rsidRPr="001B536A">
        <w:rPr>
          <w:rFonts w:ascii="Arial" w:hAnsi="Arial" w:cs="Arial"/>
          <w:color w:val="000000"/>
          <w:sz w:val="20"/>
          <w:szCs w:val="20"/>
        </w:rPr>
        <w:t xml:space="preserve">Providenciar a entrega dos produtos, dentro do prazo máximo estabelecido na Ordem de Fornecimento, emitida pela Secretaria de Obras, caso contrário estando sujeito a penalidades;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8.4. </w:t>
      </w:r>
      <w:r w:rsidRPr="001B536A">
        <w:rPr>
          <w:rFonts w:ascii="Arial" w:hAnsi="Arial" w:cs="Arial"/>
          <w:color w:val="000000"/>
          <w:sz w:val="20"/>
          <w:szCs w:val="20"/>
        </w:rPr>
        <w:t xml:space="preserve">Responsabilizar-se pelos vícios e danos decorrentes do objeto, de acordo com os artigos 12, 13 e 17 a 27, do Código de Defesa do Consumidor (Lei nº 8.078, de 1990);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8.5. </w:t>
      </w:r>
      <w:r w:rsidRPr="001B536A">
        <w:rPr>
          <w:rFonts w:ascii="Arial" w:hAnsi="Arial" w:cs="Arial"/>
          <w:color w:val="000000"/>
          <w:sz w:val="20"/>
          <w:szCs w:val="20"/>
        </w:rPr>
        <w:t xml:space="preserve">Substituir, reparar ou corrigir, às suas expensas, no prazo fixado neste Termo de Referência, o objeto com avarias ou defeitos;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8.6. </w:t>
      </w:r>
      <w:r w:rsidRPr="001B536A">
        <w:rPr>
          <w:rFonts w:ascii="Arial" w:hAnsi="Arial" w:cs="Arial"/>
          <w:color w:val="000000"/>
          <w:sz w:val="20"/>
          <w:szCs w:val="20"/>
        </w:rPr>
        <w:t xml:space="preserve">Manter, durante toda a execução do contrato, em compatibilidade com as obrigações assumidas, todas as condições de habilitação e qualificação exigidas na licitação;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8.7. </w:t>
      </w:r>
      <w:r w:rsidRPr="001B536A">
        <w:rPr>
          <w:rFonts w:ascii="Arial" w:hAnsi="Arial" w:cs="Arial"/>
          <w:color w:val="000000"/>
          <w:sz w:val="20"/>
          <w:szCs w:val="20"/>
        </w:rPr>
        <w:t xml:space="preserve">Indicar preposto para representá-la durante a execução do contrato;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8.8. </w:t>
      </w:r>
      <w:r w:rsidRPr="001B536A">
        <w:rPr>
          <w:rFonts w:ascii="Arial" w:hAnsi="Arial" w:cs="Arial"/>
          <w:color w:val="000000"/>
          <w:sz w:val="20"/>
          <w:szCs w:val="20"/>
        </w:rPr>
        <w:t xml:space="preserve">Os produtos a serem entregues deverão ser adequadamente acondicionados, de forma a permitir a completa preservação do mesmo e sua segurança durante o transporte;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8.9. </w:t>
      </w:r>
      <w:r w:rsidRPr="001B536A">
        <w:rPr>
          <w:rFonts w:ascii="Arial" w:hAnsi="Arial" w:cs="Arial"/>
          <w:color w:val="000000"/>
          <w:sz w:val="20"/>
          <w:szCs w:val="20"/>
        </w:rPr>
        <w:t xml:space="preserve">O prazo de entrega dos produtos é de até 15(quinze) dias úteis, contados do primeiro dia útil seguinte ao recebimento da nota de empenho </w:t>
      </w:r>
      <w:r w:rsidRPr="001B536A">
        <w:rPr>
          <w:rFonts w:ascii="Arial" w:hAnsi="Arial" w:cs="Arial"/>
          <w:sz w:val="20"/>
          <w:szCs w:val="20"/>
        </w:rPr>
        <w:t>e da confirmação do credito do recurso na conta do município, podendo este prazo ser prorrogado por iguais períodos mediante justificativa</w:t>
      </w:r>
      <w:r w:rsidRPr="001B536A">
        <w:rPr>
          <w:rFonts w:ascii="Arial" w:hAnsi="Arial" w:cs="Arial"/>
          <w:color w:val="000000"/>
          <w:sz w:val="20"/>
          <w:szCs w:val="20"/>
        </w:rPr>
        <w:t xml:space="preserve">, no endereço da Secretaria Municipal de Obras.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8.10. </w:t>
      </w:r>
      <w:r w:rsidRPr="001B536A">
        <w:rPr>
          <w:rFonts w:ascii="Arial" w:hAnsi="Arial" w:cs="Arial"/>
          <w:color w:val="000000"/>
          <w:sz w:val="20"/>
          <w:szCs w:val="20"/>
        </w:rPr>
        <w:t>Os produtos serão solicitados, parceladamente</w:t>
      </w:r>
      <w:r w:rsidRPr="001B536A">
        <w:rPr>
          <w:rFonts w:ascii="Arial" w:hAnsi="Arial" w:cs="Arial"/>
          <w:b/>
          <w:bCs/>
          <w:color w:val="000000"/>
          <w:sz w:val="20"/>
          <w:szCs w:val="20"/>
        </w:rPr>
        <w:t xml:space="preserve">, </w:t>
      </w:r>
      <w:r w:rsidRPr="001B536A">
        <w:rPr>
          <w:rFonts w:ascii="Arial" w:hAnsi="Arial" w:cs="Arial"/>
          <w:color w:val="000000"/>
          <w:sz w:val="20"/>
          <w:szCs w:val="20"/>
        </w:rPr>
        <w:t xml:space="preserve">de forma a atender as demandas da mesma;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8.11. </w:t>
      </w:r>
      <w:r w:rsidRPr="001B536A">
        <w:rPr>
          <w:rFonts w:ascii="Arial" w:hAnsi="Arial" w:cs="Arial"/>
          <w:color w:val="000000"/>
          <w:sz w:val="20"/>
          <w:szCs w:val="20"/>
        </w:rPr>
        <w:t xml:space="preserve">Executar diretamente o objeto, sem a transferência de responsabilidades ou subcontratações não autorizadas pelo CONTRATANTE;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8.12. </w:t>
      </w:r>
      <w:r w:rsidRPr="001B536A">
        <w:rPr>
          <w:rFonts w:ascii="Arial" w:hAnsi="Arial" w:cs="Arial"/>
          <w:color w:val="000000"/>
          <w:sz w:val="20"/>
          <w:szCs w:val="20"/>
        </w:rPr>
        <w:t xml:space="preserve">Encarregar-se da entrega dos itens adquiridos, arcando com qualquer custo advindo do transporte, carga, descarga bem como qualquer serviço relativo ao procedimento de entrega;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lastRenderedPageBreak/>
        <w:t xml:space="preserve">8.13. </w:t>
      </w:r>
      <w:r w:rsidRPr="001B536A">
        <w:rPr>
          <w:rFonts w:ascii="Arial" w:hAnsi="Arial" w:cs="Arial"/>
          <w:color w:val="000000"/>
          <w:sz w:val="20"/>
          <w:szCs w:val="20"/>
        </w:rPr>
        <w:t xml:space="preserve">No ato da entrega do objeto deverá ser apresentado documento fiscal válido correspondente ao fornecimento; </w:t>
      </w:r>
    </w:p>
    <w:p w:rsidR="009A1DA6" w:rsidRPr="001B536A" w:rsidRDefault="009A1DA6" w:rsidP="009A1DA6">
      <w:pPr>
        <w:tabs>
          <w:tab w:val="left" w:pos="4185"/>
        </w:tabs>
        <w:rPr>
          <w:rFonts w:ascii="Arial" w:hAnsi="Arial" w:cs="Arial"/>
          <w:color w:val="000000"/>
          <w:sz w:val="20"/>
          <w:szCs w:val="20"/>
        </w:rPr>
      </w:pPr>
      <w:r w:rsidRPr="001B536A">
        <w:rPr>
          <w:rFonts w:ascii="Arial" w:hAnsi="Arial" w:cs="Arial"/>
          <w:b/>
          <w:bCs/>
          <w:color w:val="000000"/>
          <w:sz w:val="20"/>
          <w:szCs w:val="20"/>
        </w:rPr>
        <w:t xml:space="preserve">8.14. </w:t>
      </w:r>
      <w:r w:rsidRPr="001B536A">
        <w:rPr>
          <w:rFonts w:ascii="Arial" w:hAnsi="Arial" w:cs="Arial"/>
          <w:color w:val="000000"/>
          <w:sz w:val="20"/>
          <w:szCs w:val="20"/>
        </w:rPr>
        <w:t>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w:t>
      </w:r>
    </w:p>
    <w:p w:rsidR="009A1DA6" w:rsidRPr="001B536A" w:rsidRDefault="009A1DA6" w:rsidP="009A1DA6">
      <w:pPr>
        <w:tabs>
          <w:tab w:val="left" w:pos="4185"/>
        </w:tabs>
        <w:rPr>
          <w:rFonts w:ascii="Arial" w:hAnsi="Arial" w:cs="Arial"/>
          <w:color w:val="000000"/>
          <w:sz w:val="20"/>
          <w:szCs w:val="20"/>
        </w:rPr>
      </w:pPr>
    </w:p>
    <w:p w:rsidR="009A1DA6" w:rsidRPr="001B536A" w:rsidRDefault="009A1DA6" w:rsidP="009A1DA6">
      <w:pPr>
        <w:tabs>
          <w:tab w:val="left" w:pos="4185"/>
        </w:tabs>
        <w:rPr>
          <w:rFonts w:ascii="Arial" w:hAnsi="Arial" w:cs="Arial"/>
          <w:b/>
          <w:color w:val="000000"/>
          <w:sz w:val="20"/>
          <w:szCs w:val="20"/>
        </w:rPr>
      </w:pPr>
      <w:r w:rsidRPr="001B536A">
        <w:rPr>
          <w:rFonts w:ascii="Arial" w:hAnsi="Arial" w:cs="Arial"/>
          <w:b/>
          <w:color w:val="000000"/>
          <w:sz w:val="20"/>
          <w:szCs w:val="20"/>
        </w:rPr>
        <w:t>9. DAS VEDAÇÕES</w:t>
      </w:r>
    </w:p>
    <w:p w:rsidR="009A1DA6" w:rsidRPr="001B536A" w:rsidRDefault="009A1DA6" w:rsidP="009A1DA6">
      <w:pPr>
        <w:autoSpaceDE w:val="0"/>
        <w:autoSpaceDN w:val="0"/>
        <w:adjustRightInd w:val="0"/>
        <w:jc w:val="left"/>
        <w:rPr>
          <w:rFonts w:ascii="Arial" w:hAnsi="Arial" w:cs="Arial"/>
          <w:color w:val="000000"/>
          <w:sz w:val="20"/>
          <w:szCs w:val="20"/>
        </w:rPr>
      </w:pPr>
      <w:r w:rsidRPr="001B536A">
        <w:rPr>
          <w:rFonts w:ascii="Arial" w:hAnsi="Arial" w:cs="Arial"/>
          <w:b/>
          <w:bCs/>
          <w:color w:val="000000"/>
          <w:sz w:val="20"/>
          <w:szCs w:val="20"/>
        </w:rPr>
        <w:t xml:space="preserve">9.1. </w:t>
      </w:r>
      <w:r w:rsidRPr="001B536A">
        <w:rPr>
          <w:rFonts w:ascii="Arial" w:hAnsi="Arial" w:cs="Arial"/>
          <w:color w:val="000000"/>
          <w:sz w:val="20"/>
          <w:szCs w:val="20"/>
        </w:rPr>
        <w:t xml:space="preserve">São expressamente vedadas à CONTRATADA: </w:t>
      </w:r>
    </w:p>
    <w:p w:rsidR="009A1DA6" w:rsidRPr="001B536A" w:rsidRDefault="009A1DA6" w:rsidP="009A1DA6">
      <w:pPr>
        <w:autoSpaceDE w:val="0"/>
        <w:autoSpaceDN w:val="0"/>
        <w:adjustRightInd w:val="0"/>
        <w:ind w:left="567"/>
        <w:rPr>
          <w:rFonts w:ascii="Arial" w:hAnsi="Arial" w:cs="Arial"/>
          <w:color w:val="000000"/>
          <w:sz w:val="20"/>
          <w:szCs w:val="20"/>
        </w:rPr>
      </w:pPr>
      <w:r w:rsidRPr="001B536A">
        <w:rPr>
          <w:rFonts w:ascii="Arial" w:hAnsi="Arial" w:cs="Arial"/>
          <w:b/>
          <w:bCs/>
          <w:color w:val="000000"/>
          <w:sz w:val="20"/>
          <w:szCs w:val="20"/>
        </w:rPr>
        <w:t xml:space="preserve">9.1.1. </w:t>
      </w:r>
      <w:r w:rsidRPr="001B536A">
        <w:rPr>
          <w:rFonts w:ascii="Arial" w:hAnsi="Arial" w:cs="Arial"/>
          <w:color w:val="000000"/>
          <w:sz w:val="20"/>
          <w:szCs w:val="20"/>
        </w:rPr>
        <w:t xml:space="preserve">A veiculação de publicidade acerca deste contrato, salvo se houver prévia autorização da CONTRATANTE; </w:t>
      </w:r>
    </w:p>
    <w:p w:rsidR="009A1DA6" w:rsidRPr="001B536A" w:rsidRDefault="009A1DA6" w:rsidP="009A1DA6">
      <w:pPr>
        <w:autoSpaceDE w:val="0"/>
        <w:autoSpaceDN w:val="0"/>
        <w:adjustRightInd w:val="0"/>
        <w:ind w:left="567"/>
        <w:rPr>
          <w:rFonts w:ascii="Arial" w:hAnsi="Arial" w:cs="Arial"/>
          <w:color w:val="000000"/>
          <w:sz w:val="20"/>
          <w:szCs w:val="20"/>
        </w:rPr>
      </w:pPr>
      <w:r w:rsidRPr="001B536A">
        <w:rPr>
          <w:rFonts w:ascii="Arial" w:hAnsi="Arial" w:cs="Arial"/>
          <w:b/>
          <w:bCs/>
          <w:color w:val="000000"/>
          <w:sz w:val="20"/>
          <w:szCs w:val="20"/>
        </w:rPr>
        <w:t xml:space="preserve">9.1.2. </w:t>
      </w:r>
      <w:r w:rsidRPr="001B536A">
        <w:rPr>
          <w:rFonts w:ascii="Arial" w:hAnsi="Arial" w:cs="Arial"/>
          <w:color w:val="000000"/>
          <w:sz w:val="20"/>
          <w:szCs w:val="20"/>
        </w:rPr>
        <w:t xml:space="preserve">A subcontratação para a execução do objeto desta aquisição, uma vez que a garantia será prestada pela CONTRATANTE; </w:t>
      </w:r>
    </w:p>
    <w:p w:rsidR="009A1DA6" w:rsidRPr="001B536A" w:rsidRDefault="009A1DA6" w:rsidP="009A1DA6">
      <w:pPr>
        <w:autoSpaceDE w:val="0"/>
        <w:autoSpaceDN w:val="0"/>
        <w:adjustRightInd w:val="0"/>
        <w:ind w:left="567"/>
        <w:rPr>
          <w:rFonts w:ascii="Arial" w:hAnsi="Arial" w:cs="Arial"/>
          <w:color w:val="000000"/>
          <w:sz w:val="20"/>
          <w:szCs w:val="20"/>
        </w:rPr>
      </w:pPr>
      <w:r w:rsidRPr="001B536A">
        <w:rPr>
          <w:rFonts w:ascii="Arial" w:hAnsi="Arial" w:cs="Arial"/>
          <w:b/>
          <w:bCs/>
          <w:color w:val="000000"/>
          <w:sz w:val="20"/>
          <w:szCs w:val="20"/>
        </w:rPr>
        <w:t xml:space="preserve">9.1.3. </w:t>
      </w:r>
      <w:r w:rsidRPr="001B536A">
        <w:rPr>
          <w:rFonts w:ascii="Arial" w:hAnsi="Arial" w:cs="Arial"/>
          <w:color w:val="000000"/>
          <w:sz w:val="20"/>
          <w:szCs w:val="20"/>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rsidR="009A1DA6" w:rsidRPr="001B536A" w:rsidRDefault="009A1DA6" w:rsidP="009A1DA6">
      <w:pPr>
        <w:tabs>
          <w:tab w:val="left" w:pos="4185"/>
        </w:tabs>
        <w:rPr>
          <w:rFonts w:ascii="Arial" w:hAnsi="Arial" w:cs="Arial"/>
          <w:sz w:val="20"/>
          <w:szCs w:val="20"/>
        </w:rPr>
      </w:pPr>
    </w:p>
    <w:p w:rsidR="009A1DA6" w:rsidRPr="001B536A" w:rsidRDefault="009A1DA6" w:rsidP="009A1DA6">
      <w:pPr>
        <w:autoSpaceDE w:val="0"/>
        <w:autoSpaceDN w:val="0"/>
        <w:adjustRightInd w:val="0"/>
        <w:jc w:val="left"/>
        <w:rPr>
          <w:rFonts w:ascii="Arial" w:hAnsi="Arial" w:cs="Arial"/>
          <w:color w:val="000000"/>
          <w:sz w:val="20"/>
          <w:szCs w:val="20"/>
        </w:rPr>
      </w:pPr>
      <w:r w:rsidRPr="001B536A">
        <w:rPr>
          <w:rFonts w:ascii="Arial" w:hAnsi="Arial" w:cs="Arial"/>
          <w:b/>
          <w:bCs/>
          <w:color w:val="000000"/>
          <w:sz w:val="20"/>
          <w:szCs w:val="20"/>
        </w:rPr>
        <w:t xml:space="preserve">10. CRITÉRIOS PARA DECISÃO DA PROPOSTA VENCEDORA </w:t>
      </w:r>
    </w:p>
    <w:p w:rsidR="009A1DA6" w:rsidRPr="001B536A" w:rsidRDefault="009A1DA6" w:rsidP="001B536A">
      <w:pPr>
        <w:tabs>
          <w:tab w:val="left" w:pos="4185"/>
        </w:tabs>
        <w:rPr>
          <w:rFonts w:ascii="Arial" w:hAnsi="Arial" w:cs="Arial"/>
          <w:sz w:val="20"/>
          <w:szCs w:val="20"/>
        </w:rPr>
      </w:pPr>
      <w:r w:rsidRPr="001B536A">
        <w:rPr>
          <w:rFonts w:ascii="Arial" w:hAnsi="Arial" w:cs="Arial"/>
          <w:color w:val="000000"/>
          <w:sz w:val="20"/>
          <w:szCs w:val="20"/>
        </w:rPr>
        <w:t xml:space="preserve">O critério para decisão da proposta vencedora será o de </w:t>
      </w:r>
      <w:r w:rsidRPr="001B536A">
        <w:rPr>
          <w:rFonts w:ascii="Arial" w:hAnsi="Arial" w:cs="Arial"/>
          <w:b/>
          <w:bCs/>
          <w:i/>
          <w:iCs/>
          <w:color w:val="000000"/>
          <w:sz w:val="20"/>
          <w:szCs w:val="20"/>
        </w:rPr>
        <w:t>menor preço por item.</w:t>
      </w:r>
    </w:p>
    <w:p w:rsidR="00197968" w:rsidRDefault="00197968" w:rsidP="00197968">
      <w:pPr>
        <w:tabs>
          <w:tab w:val="left" w:pos="4185"/>
        </w:tabs>
        <w:rPr>
          <w:rFonts w:ascii="Arial" w:hAnsi="Arial" w:cs="Arial"/>
        </w:rPr>
      </w:pPr>
    </w:p>
    <w:p w:rsidR="00197968" w:rsidRDefault="00197968" w:rsidP="00651D0D">
      <w:pPr>
        <w:spacing w:line="240" w:lineRule="auto"/>
        <w:jc w:val="center"/>
        <w:rPr>
          <w:rFonts w:ascii="Arial" w:hAnsi="Arial" w:cs="Arial"/>
        </w:rPr>
      </w:pPr>
      <w:r>
        <w:rPr>
          <w:rFonts w:ascii="Arial" w:hAnsi="Arial" w:cs="Arial"/>
        </w:rPr>
        <w:t>___________________________________________________</w:t>
      </w:r>
    </w:p>
    <w:p w:rsidR="00197968" w:rsidRDefault="00197968" w:rsidP="00651D0D">
      <w:pPr>
        <w:spacing w:line="240" w:lineRule="auto"/>
        <w:jc w:val="center"/>
        <w:rPr>
          <w:rFonts w:ascii="Arial" w:hAnsi="Arial" w:cs="Arial"/>
        </w:rPr>
      </w:pPr>
      <w:r>
        <w:rPr>
          <w:rFonts w:ascii="Arial" w:hAnsi="Arial" w:cs="Arial"/>
        </w:rPr>
        <w:t xml:space="preserve">Marcelo Soares Matias </w:t>
      </w:r>
    </w:p>
    <w:p w:rsidR="00197968" w:rsidRDefault="00197968" w:rsidP="00651D0D">
      <w:pPr>
        <w:spacing w:line="240" w:lineRule="auto"/>
        <w:jc w:val="center"/>
        <w:rPr>
          <w:rFonts w:ascii="Arial" w:hAnsi="Arial" w:cs="Arial"/>
        </w:rPr>
      </w:pPr>
      <w:r>
        <w:rPr>
          <w:rFonts w:ascii="Arial" w:hAnsi="Arial" w:cs="Arial"/>
        </w:rPr>
        <w:t>Secretari</w:t>
      </w:r>
      <w:r w:rsidR="00651D0D">
        <w:rPr>
          <w:rFonts w:ascii="Arial" w:hAnsi="Arial" w:cs="Arial"/>
        </w:rPr>
        <w:t>o</w:t>
      </w:r>
      <w:r>
        <w:rPr>
          <w:rFonts w:ascii="Arial" w:hAnsi="Arial" w:cs="Arial"/>
        </w:rPr>
        <w:t xml:space="preserve"> Municipal de Obras, Viação, Transporte e Transito.</w:t>
      </w:r>
    </w:p>
    <w:p w:rsidR="00651D0D" w:rsidRDefault="00651D0D" w:rsidP="00651D0D">
      <w:pPr>
        <w:spacing w:line="240" w:lineRule="auto"/>
        <w:jc w:val="center"/>
        <w:rPr>
          <w:rFonts w:ascii="Arial" w:hAnsi="Arial" w:cs="Arial"/>
        </w:rPr>
      </w:pPr>
    </w:p>
    <w:p w:rsidR="00775D88" w:rsidRDefault="00775D88" w:rsidP="00651D0D">
      <w:pPr>
        <w:spacing w:line="240" w:lineRule="auto"/>
        <w:rPr>
          <w:rFonts w:ascii="Arial" w:hAnsi="Arial" w:cs="Arial"/>
        </w:rPr>
      </w:pPr>
    </w:p>
    <w:p w:rsidR="00651D0D" w:rsidRPr="00B046A5" w:rsidRDefault="00651D0D" w:rsidP="00651D0D">
      <w:pPr>
        <w:spacing w:line="240" w:lineRule="auto"/>
        <w:rPr>
          <w:rFonts w:ascii="Arial" w:hAnsi="Arial" w:cs="Arial"/>
        </w:rPr>
      </w:pPr>
    </w:p>
    <w:p w:rsidR="00775D88" w:rsidRDefault="00651D0D" w:rsidP="00651D0D">
      <w:pPr>
        <w:spacing w:line="240" w:lineRule="auto"/>
        <w:ind w:right="-2"/>
        <w:jc w:val="center"/>
        <w:rPr>
          <w:rFonts w:cstheme="minorHAnsi"/>
          <w:sz w:val="24"/>
          <w:szCs w:val="24"/>
        </w:rPr>
      </w:pPr>
      <w:r>
        <w:rPr>
          <w:rFonts w:cstheme="minorHAnsi"/>
          <w:sz w:val="24"/>
          <w:szCs w:val="24"/>
        </w:rPr>
        <w:t>____________________________________________________</w:t>
      </w:r>
    </w:p>
    <w:p w:rsidR="00651D0D" w:rsidRDefault="00651D0D" w:rsidP="00651D0D">
      <w:pPr>
        <w:spacing w:line="240" w:lineRule="auto"/>
        <w:ind w:right="-2"/>
        <w:jc w:val="center"/>
        <w:rPr>
          <w:rFonts w:cstheme="minorHAnsi"/>
          <w:sz w:val="24"/>
          <w:szCs w:val="24"/>
        </w:rPr>
      </w:pPr>
      <w:r>
        <w:rPr>
          <w:rFonts w:cstheme="minorHAnsi"/>
          <w:sz w:val="24"/>
          <w:szCs w:val="24"/>
        </w:rPr>
        <w:t>Rogério Gomes de Moura</w:t>
      </w:r>
    </w:p>
    <w:p w:rsidR="00651D0D" w:rsidRDefault="00651D0D" w:rsidP="00651D0D">
      <w:pPr>
        <w:spacing w:line="240" w:lineRule="auto"/>
        <w:ind w:right="-2"/>
        <w:jc w:val="center"/>
        <w:rPr>
          <w:rFonts w:cstheme="minorHAnsi"/>
          <w:sz w:val="24"/>
          <w:szCs w:val="24"/>
        </w:rPr>
      </w:pPr>
      <w:r>
        <w:rPr>
          <w:rFonts w:cstheme="minorHAnsi"/>
          <w:sz w:val="24"/>
          <w:szCs w:val="24"/>
        </w:rPr>
        <w:t>Secretário Municipal de Agropecuária e Meio Ambiente</w:t>
      </w:r>
    </w:p>
    <w:p w:rsidR="00BA3A6A" w:rsidRDefault="00BA3A6A" w:rsidP="00AA001A">
      <w:pPr>
        <w:ind w:right="-2"/>
        <w:jc w:val="center"/>
        <w:rPr>
          <w:rFonts w:cstheme="minorHAnsi"/>
          <w:sz w:val="24"/>
          <w:szCs w:val="24"/>
        </w:rPr>
      </w:pPr>
    </w:p>
    <w:p w:rsidR="00BA3A6A" w:rsidRDefault="00BA3A6A" w:rsidP="00AA001A">
      <w:pPr>
        <w:ind w:right="-2"/>
        <w:jc w:val="center"/>
        <w:rPr>
          <w:rFonts w:cstheme="minorHAnsi"/>
          <w:sz w:val="24"/>
          <w:szCs w:val="24"/>
        </w:rPr>
      </w:pPr>
    </w:p>
    <w:p w:rsidR="00BA3A6A" w:rsidRDefault="00BA3A6A" w:rsidP="00AA001A">
      <w:pPr>
        <w:ind w:right="-2"/>
        <w:jc w:val="center"/>
        <w:rPr>
          <w:rFonts w:cstheme="minorHAnsi"/>
          <w:sz w:val="24"/>
          <w:szCs w:val="24"/>
        </w:rPr>
      </w:pPr>
    </w:p>
    <w:p w:rsidR="00BA3A6A" w:rsidRDefault="00BA3A6A" w:rsidP="00AA001A">
      <w:pPr>
        <w:ind w:right="-2"/>
        <w:jc w:val="center"/>
        <w:rPr>
          <w:rFonts w:cstheme="minorHAnsi"/>
          <w:sz w:val="24"/>
          <w:szCs w:val="24"/>
        </w:rPr>
      </w:pPr>
    </w:p>
    <w:p w:rsidR="00BA3A6A" w:rsidRDefault="00BA3A6A" w:rsidP="00AA001A">
      <w:pPr>
        <w:ind w:right="-2"/>
        <w:jc w:val="center"/>
        <w:rPr>
          <w:rFonts w:cstheme="minorHAnsi"/>
          <w:sz w:val="24"/>
          <w:szCs w:val="24"/>
        </w:rPr>
      </w:pPr>
    </w:p>
    <w:p w:rsidR="00BA3A6A" w:rsidRDefault="00BA3A6A" w:rsidP="00AA001A">
      <w:pPr>
        <w:ind w:right="-2"/>
        <w:jc w:val="center"/>
        <w:rPr>
          <w:rFonts w:cstheme="minorHAnsi"/>
          <w:sz w:val="24"/>
          <w:szCs w:val="24"/>
        </w:rPr>
      </w:pPr>
    </w:p>
    <w:p w:rsidR="00BA3A6A" w:rsidRDefault="00BA3A6A" w:rsidP="00AA001A">
      <w:pPr>
        <w:ind w:right="-2"/>
        <w:jc w:val="center"/>
        <w:rPr>
          <w:rFonts w:cstheme="minorHAnsi"/>
          <w:sz w:val="24"/>
          <w:szCs w:val="24"/>
        </w:rPr>
      </w:pPr>
    </w:p>
    <w:p w:rsidR="00BA3A6A" w:rsidRDefault="00BA3A6A" w:rsidP="00AA001A">
      <w:pPr>
        <w:ind w:right="-2"/>
        <w:jc w:val="center"/>
        <w:rPr>
          <w:rFonts w:cstheme="minorHAnsi"/>
          <w:sz w:val="24"/>
          <w:szCs w:val="24"/>
        </w:rPr>
      </w:pPr>
    </w:p>
    <w:p w:rsidR="00BA3A6A" w:rsidRDefault="00BA3A6A" w:rsidP="00AA001A">
      <w:pPr>
        <w:ind w:right="-2"/>
        <w:jc w:val="center"/>
        <w:rPr>
          <w:rFonts w:cstheme="minorHAnsi"/>
          <w:sz w:val="24"/>
          <w:szCs w:val="24"/>
        </w:rPr>
      </w:pPr>
    </w:p>
    <w:p w:rsidR="00BA3A6A" w:rsidRDefault="00BA3A6A" w:rsidP="00AA001A">
      <w:pPr>
        <w:ind w:right="-2"/>
        <w:jc w:val="center"/>
        <w:rPr>
          <w:rFonts w:cstheme="minorHAnsi"/>
          <w:sz w:val="24"/>
          <w:szCs w:val="24"/>
        </w:rPr>
      </w:pPr>
    </w:p>
    <w:p w:rsidR="00BA3A6A" w:rsidRDefault="00BA3A6A" w:rsidP="00AA001A">
      <w:pPr>
        <w:ind w:right="-2"/>
        <w:jc w:val="center"/>
        <w:rPr>
          <w:rFonts w:cstheme="minorHAnsi"/>
          <w:sz w:val="24"/>
          <w:szCs w:val="24"/>
        </w:rPr>
      </w:pPr>
    </w:p>
    <w:p w:rsidR="00BA3A6A" w:rsidRDefault="00BA3A6A" w:rsidP="00AA001A">
      <w:pPr>
        <w:ind w:right="-2"/>
        <w:jc w:val="center"/>
        <w:rPr>
          <w:rFonts w:cstheme="minorHAnsi"/>
          <w:sz w:val="24"/>
          <w:szCs w:val="24"/>
        </w:rPr>
      </w:pPr>
    </w:p>
    <w:p w:rsidR="00BA3A6A" w:rsidRDefault="00BA3A6A" w:rsidP="00AA001A">
      <w:pPr>
        <w:ind w:right="-2"/>
        <w:jc w:val="center"/>
        <w:rPr>
          <w:rFonts w:cstheme="minorHAnsi"/>
          <w:sz w:val="24"/>
          <w:szCs w:val="24"/>
        </w:rPr>
      </w:pPr>
    </w:p>
    <w:p w:rsidR="00BA3A6A" w:rsidRDefault="00BA3A6A" w:rsidP="00AA001A">
      <w:pPr>
        <w:ind w:right="-2"/>
        <w:jc w:val="center"/>
        <w:rPr>
          <w:rFonts w:cstheme="minorHAnsi"/>
          <w:sz w:val="24"/>
          <w:szCs w:val="24"/>
        </w:rPr>
      </w:pPr>
    </w:p>
    <w:p w:rsidR="00BA3A6A" w:rsidRDefault="00BA3A6A" w:rsidP="00AA001A">
      <w:pPr>
        <w:ind w:right="-2"/>
        <w:jc w:val="center"/>
        <w:rPr>
          <w:rFonts w:cstheme="minorHAnsi"/>
          <w:sz w:val="24"/>
          <w:szCs w:val="24"/>
        </w:rPr>
      </w:pPr>
    </w:p>
    <w:p w:rsidR="00756E48" w:rsidRDefault="00756E48" w:rsidP="00AA001A">
      <w:pPr>
        <w:ind w:right="-2"/>
        <w:jc w:val="center"/>
        <w:rPr>
          <w:rFonts w:cstheme="minorHAnsi"/>
          <w:sz w:val="24"/>
          <w:szCs w:val="24"/>
        </w:rPr>
      </w:pPr>
    </w:p>
    <w:p w:rsidR="00756E48" w:rsidRDefault="00756E48" w:rsidP="00AA001A">
      <w:pPr>
        <w:ind w:right="-2"/>
        <w:jc w:val="center"/>
        <w:rPr>
          <w:rFonts w:cstheme="minorHAnsi"/>
          <w:sz w:val="24"/>
          <w:szCs w:val="24"/>
        </w:rPr>
      </w:pPr>
    </w:p>
    <w:p w:rsidR="00BA3A6A" w:rsidRDefault="00BA3A6A" w:rsidP="00AA001A">
      <w:pPr>
        <w:ind w:right="-2"/>
        <w:jc w:val="center"/>
        <w:rPr>
          <w:rFonts w:cstheme="minorHAnsi"/>
          <w:sz w:val="24"/>
          <w:szCs w:val="24"/>
        </w:rPr>
      </w:pPr>
    </w:p>
    <w:p w:rsidR="00BA3A6A" w:rsidRDefault="00BA3A6A" w:rsidP="00AA001A">
      <w:pPr>
        <w:ind w:right="-2"/>
        <w:jc w:val="center"/>
        <w:rPr>
          <w:rFonts w:cstheme="minorHAnsi"/>
          <w:sz w:val="24"/>
          <w:szCs w:val="24"/>
        </w:rPr>
      </w:pPr>
    </w:p>
    <w:p w:rsidR="00AA001A" w:rsidRPr="00EA5F17" w:rsidRDefault="00AA001A" w:rsidP="00AA001A">
      <w:pPr>
        <w:ind w:right="-2"/>
        <w:jc w:val="center"/>
        <w:rPr>
          <w:rFonts w:cstheme="minorHAnsi"/>
          <w:sz w:val="24"/>
          <w:szCs w:val="24"/>
        </w:rPr>
      </w:pPr>
      <w:r w:rsidRPr="00EA5F17">
        <w:rPr>
          <w:rFonts w:cstheme="minorHAnsi"/>
          <w:sz w:val="24"/>
          <w:szCs w:val="24"/>
        </w:rPr>
        <w:lastRenderedPageBreak/>
        <w:t>ANEXO II - MODELO DE PROPOSTA DE PREÇOS.</w:t>
      </w:r>
    </w:p>
    <w:p w:rsidR="00651D0D" w:rsidRDefault="00651D0D" w:rsidP="00AA001A">
      <w:pPr>
        <w:ind w:right="-2"/>
        <w:jc w:val="center"/>
        <w:rPr>
          <w:rFonts w:cstheme="minorHAnsi"/>
          <w:sz w:val="24"/>
          <w:szCs w:val="24"/>
        </w:rPr>
      </w:pPr>
    </w:p>
    <w:p w:rsidR="00AA001A" w:rsidRPr="00EA5F17" w:rsidRDefault="00AA001A" w:rsidP="00AA001A">
      <w:pPr>
        <w:ind w:right="-2"/>
        <w:jc w:val="center"/>
        <w:rPr>
          <w:rFonts w:cstheme="minorHAnsi"/>
          <w:sz w:val="24"/>
          <w:szCs w:val="24"/>
        </w:rPr>
      </w:pPr>
      <w:r w:rsidRPr="00EA5F17">
        <w:rPr>
          <w:rFonts w:cstheme="minorHAnsi"/>
          <w:sz w:val="24"/>
          <w:szCs w:val="24"/>
        </w:rPr>
        <w:t xml:space="preserve">PROCESSO LICITATÓRIO Nº </w:t>
      </w:r>
      <w:r w:rsidR="00F97913">
        <w:rPr>
          <w:rFonts w:cstheme="minorHAnsi"/>
          <w:sz w:val="24"/>
          <w:szCs w:val="24"/>
        </w:rPr>
        <w:t>190/2022</w:t>
      </w:r>
      <w:r w:rsidRPr="00EA5F17">
        <w:rPr>
          <w:rFonts w:cstheme="minorHAnsi"/>
          <w:sz w:val="24"/>
          <w:szCs w:val="24"/>
        </w:rPr>
        <w:t xml:space="preserve">. PREGÃO ELETRÔNICO Nº </w:t>
      </w:r>
      <w:r w:rsidR="00F97913">
        <w:rPr>
          <w:rFonts w:cstheme="minorHAnsi"/>
          <w:sz w:val="24"/>
          <w:szCs w:val="24"/>
        </w:rPr>
        <w:t>190/2022</w:t>
      </w:r>
      <w:r w:rsidRPr="00EA5F17">
        <w:rPr>
          <w:rFonts w:cstheme="minorHAnsi"/>
          <w:sz w:val="24"/>
          <w:szCs w:val="24"/>
        </w:rPr>
        <w:t>.</w:t>
      </w:r>
    </w:p>
    <w:p w:rsidR="00AA001A" w:rsidRPr="00EA5F17" w:rsidRDefault="00AA001A" w:rsidP="00AA001A">
      <w:pPr>
        <w:ind w:right="-2"/>
        <w:rPr>
          <w:rFonts w:cstheme="minorHAnsi"/>
          <w:sz w:val="24"/>
          <w:szCs w:val="24"/>
        </w:rPr>
      </w:pPr>
      <w:r w:rsidRPr="00EA5F17">
        <w:rPr>
          <w:rFonts w:cstheme="minorHAnsi"/>
          <w:sz w:val="24"/>
          <w:szCs w:val="24"/>
        </w:rPr>
        <w:t xml:space="preserve"> À Prefeitura Municipal de Pinheiro Machado/ RS.</w:t>
      </w:r>
    </w:p>
    <w:p w:rsidR="00AA001A" w:rsidRPr="00EA5F17" w:rsidRDefault="00AA001A" w:rsidP="00AA001A">
      <w:pPr>
        <w:ind w:right="-2"/>
        <w:rPr>
          <w:rFonts w:cstheme="minorHAnsi"/>
          <w:sz w:val="24"/>
          <w:szCs w:val="24"/>
        </w:rPr>
      </w:pPr>
      <w:r w:rsidRPr="00EA5F17">
        <w:rPr>
          <w:rFonts w:cstheme="minorHAnsi"/>
          <w:sz w:val="24"/>
          <w:szCs w:val="24"/>
        </w:rPr>
        <w:t xml:space="preserve"> Prezado Sr. Pregoeiro - Carta-Proposta de Fornecimento. </w:t>
      </w:r>
    </w:p>
    <w:p w:rsidR="00AA001A" w:rsidRPr="00EA5F17" w:rsidRDefault="00AA001A" w:rsidP="00AA001A">
      <w:pPr>
        <w:ind w:right="-2"/>
        <w:rPr>
          <w:rFonts w:cstheme="minorHAnsi"/>
          <w:sz w:val="24"/>
          <w:szCs w:val="24"/>
        </w:rPr>
      </w:pPr>
      <w:r w:rsidRPr="00EA5F17">
        <w:rPr>
          <w:rFonts w:cstheme="minorHAnsi"/>
          <w:sz w:val="24"/>
          <w:szCs w:val="24"/>
        </w:rPr>
        <w:t xml:space="preserve">Apresentamos nossa proposta para fornecimento dos itens abaixo discriminados, conforme Anexo I – Termo de Referência, que integra o instrumento convocatório da licitação em epígrafe. </w:t>
      </w:r>
    </w:p>
    <w:p w:rsidR="00AA001A" w:rsidRPr="00EA5F17" w:rsidRDefault="00AA001A" w:rsidP="00AA001A">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IDENTIFICAÇÃO DO CONCORRENTE: </w:t>
      </w:r>
    </w:p>
    <w:p w:rsidR="00AA001A"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RAZÃO SOCIAL:</w:t>
      </w:r>
      <w:r>
        <w:rPr>
          <w:rFonts w:asciiTheme="minorHAnsi" w:hAnsiTheme="minorHAnsi" w:cstheme="minorHAnsi"/>
        </w:rPr>
        <w:t xml:space="preserve">                                                                                </w:t>
      </w:r>
      <w:r w:rsidRPr="00EA5F17">
        <w:rPr>
          <w:rFonts w:asciiTheme="minorHAnsi" w:hAnsiTheme="minorHAnsi" w:cstheme="minorHAnsi"/>
        </w:rPr>
        <w:t xml:space="preserve">CNPJ: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ENDEREÇO: </w:t>
      </w:r>
      <w:r>
        <w:rPr>
          <w:rFonts w:asciiTheme="minorHAnsi" w:hAnsiTheme="minorHAnsi" w:cstheme="minorHAnsi"/>
        </w:rPr>
        <w:t xml:space="preserve">                                                                                      </w:t>
      </w:r>
      <w:r w:rsidRPr="00EA5F17">
        <w:rPr>
          <w:rFonts w:asciiTheme="minorHAnsi" w:hAnsiTheme="minorHAnsi" w:cstheme="minorHAnsi"/>
        </w:rPr>
        <w:t xml:space="preserve">TELEFONE: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REPRESENTANTE: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CARTEIRA DE IDENTIDADE: </w:t>
      </w:r>
      <w:r>
        <w:rPr>
          <w:rFonts w:asciiTheme="minorHAnsi" w:hAnsiTheme="minorHAnsi" w:cstheme="minorHAnsi"/>
        </w:rPr>
        <w:t xml:space="preserve">                          </w:t>
      </w:r>
      <w:r w:rsidR="00400FC6">
        <w:rPr>
          <w:rFonts w:asciiTheme="minorHAnsi" w:hAnsiTheme="minorHAnsi" w:cstheme="minorHAnsi"/>
        </w:rPr>
        <w:t xml:space="preserve">              </w:t>
      </w:r>
      <w:r>
        <w:rPr>
          <w:rFonts w:asciiTheme="minorHAnsi" w:hAnsiTheme="minorHAnsi" w:cstheme="minorHAnsi"/>
        </w:rPr>
        <w:t xml:space="preserve"> </w:t>
      </w:r>
      <w:r w:rsidRPr="00EA5F17">
        <w:rPr>
          <w:rFonts w:asciiTheme="minorHAnsi" w:hAnsiTheme="minorHAnsi" w:cstheme="minorHAnsi"/>
        </w:rPr>
        <w:t>CPF:</w:t>
      </w:r>
      <w:r>
        <w:rPr>
          <w:rFonts w:asciiTheme="minorHAnsi" w:hAnsiTheme="minorHAnsi" w:cstheme="minorHAnsi"/>
        </w:rPr>
        <w:t xml:space="preserve">           </w:t>
      </w:r>
      <w:r w:rsidR="00400FC6">
        <w:rPr>
          <w:rFonts w:asciiTheme="minorHAnsi" w:hAnsiTheme="minorHAnsi" w:cstheme="minorHAnsi"/>
        </w:rPr>
        <w:t xml:space="preserve">                 </w:t>
      </w:r>
      <w:r>
        <w:rPr>
          <w:rFonts w:asciiTheme="minorHAnsi" w:hAnsiTheme="minorHAnsi" w:cstheme="minorHAnsi"/>
        </w:rPr>
        <w:t xml:space="preserve">             </w:t>
      </w:r>
      <w:r w:rsidRPr="00EA5F17">
        <w:rPr>
          <w:rFonts w:asciiTheme="minorHAnsi" w:hAnsiTheme="minorHAnsi" w:cstheme="minorHAnsi"/>
        </w:rPr>
        <w:t xml:space="preserve">ENDEREÇO: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TELEFONE: </w:t>
      </w:r>
      <w:r>
        <w:rPr>
          <w:rFonts w:asciiTheme="minorHAnsi" w:hAnsiTheme="minorHAnsi" w:cstheme="minorHAnsi"/>
        </w:rPr>
        <w:t xml:space="preserve">                                                        </w:t>
      </w:r>
      <w:r w:rsidRPr="00EA5F17">
        <w:rPr>
          <w:rFonts w:asciiTheme="minorHAnsi" w:hAnsiTheme="minorHAnsi" w:cstheme="minorHAnsi"/>
        </w:rPr>
        <w:t xml:space="preserve">E-MAIL: </w:t>
      </w:r>
    </w:p>
    <w:p w:rsidR="00AA001A" w:rsidRDefault="00AA001A" w:rsidP="00AA001A">
      <w:pPr>
        <w:pStyle w:val="PargrafodaLista"/>
        <w:spacing w:line="276" w:lineRule="auto"/>
        <w:ind w:left="0" w:right="-2"/>
        <w:rPr>
          <w:rFonts w:asciiTheme="minorHAnsi" w:hAnsiTheme="minorHAnsi" w:cstheme="minorHAnsi"/>
        </w:rPr>
      </w:pPr>
      <w:r>
        <w:rPr>
          <w:rFonts w:asciiTheme="minorHAnsi" w:hAnsiTheme="minorHAnsi" w:cstheme="minorHAnsi"/>
        </w:rPr>
        <w:t>DADOS BANCÁRIOS:</w:t>
      </w:r>
    </w:p>
    <w:p w:rsidR="00AA001A" w:rsidRPr="00EA5F17" w:rsidRDefault="00AA001A" w:rsidP="00AA001A">
      <w:pPr>
        <w:pStyle w:val="PargrafodaLista"/>
        <w:spacing w:line="276" w:lineRule="auto"/>
        <w:ind w:left="0" w:right="-2"/>
        <w:rPr>
          <w:rFonts w:asciiTheme="minorHAnsi" w:hAnsiTheme="minorHAnsi" w:cstheme="minorHAnsi"/>
        </w:rPr>
      </w:pPr>
    </w:p>
    <w:p w:rsidR="00AA001A" w:rsidRPr="00EA5F17" w:rsidRDefault="00AA001A" w:rsidP="00AA001A">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CONDIÇÕES GERAIS </w:t>
      </w:r>
    </w:p>
    <w:p w:rsidR="00AA001A" w:rsidRPr="00EA5F17" w:rsidRDefault="00AA001A" w:rsidP="00A05E1F">
      <w:pPr>
        <w:pStyle w:val="PargrafodaLista"/>
        <w:spacing w:line="276" w:lineRule="auto"/>
        <w:ind w:left="0" w:right="-2"/>
        <w:jc w:val="both"/>
        <w:rPr>
          <w:rFonts w:asciiTheme="minorHAnsi" w:hAnsiTheme="minorHAnsi" w:cstheme="minorHAnsi"/>
        </w:rPr>
      </w:pPr>
      <w:r w:rsidRPr="00EA5F17">
        <w:rPr>
          <w:rFonts w:asciiTheme="minorHAnsi" w:hAnsiTheme="minorHAnsi" w:cstheme="minorHAnsi"/>
        </w:rPr>
        <w:t>2.1. A proponente declara conhecer os termos do instrumento convocatório que rege a presente licitação.</w:t>
      </w:r>
    </w:p>
    <w:tbl>
      <w:tblPr>
        <w:tblStyle w:val="Tabelacomgrade"/>
        <w:tblW w:w="0" w:type="auto"/>
        <w:tblLook w:val="04A0" w:firstRow="1" w:lastRow="0" w:firstColumn="1" w:lastColumn="0" w:noHBand="0" w:noVBand="1"/>
      </w:tblPr>
      <w:tblGrid>
        <w:gridCol w:w="591"/>
        <w:gridCol w:w="510"/>
        <w:gridCol w:w="773"/>
        <w:gridCol w:w="4223"/>
        <w:gridCol w:w="1477"/>
        <w:gridCol w:w="1365"/>
        <w:gridCol w:w="1481"/>
      </w:tblGrid>
      <w:tr w:rsidR="00651D0D" w:rsidRPr="00EA5F17" w:rsidTr="00651D0D">
        <w:tc>
          <w:tcPr>
            <w:tcW w:w="591" w:type="dxa"/>
          </w:tcPr>
          <w:p w:rsidR="00651D0D" w:rsidRPr="00651D0D" w:rsidRDefault="00651D0D" w:rsidP="003B7897">
            <w:pPr>
              <w:spacing w:line="276" w:lineRule="auto"/>
              <w:ind w:right="-2"/>
              <w:rPr>
                <w:rFonts w:asciiTheme="minorHAnsi" w:hAnsiTheme="minorHAnsi" w:cstheme="minorHAnsi"/>
              </w:rPr>
            </w:pPr>
            <w:r w:rsidRPr="00651D0D">
              <w:rPr>
                <w:rFonts w:asciiTheme="minorHAnsi" w:hAnsiTheme="minorHAnsi" w:cstheme="minorHAnsi"/>
              </w:rPr>
              <w:t>Item</w:t>
            </w:r>
          </w:p>
        </w:tc>
        <w:tc>
          <w:tcPr>
            <w:tcW w:w="510" w:type="dxa"/>
          </w:tcPr>
          <w:p w:rsidR="00651D0D" w:rsidRPr="00651D0D" w:rsidRDefault="00651D0D" w:rsidP="00651D0D">
            <w:pPr>
              <w:spacing w:line="276" w:lineRule="auto"/>
              <w:ind w:right="-2"/>
              <w:rPr>
                <w:rFonts w:asciiTheme="minorHAnsi" w:hAnsiTheme="minorHAnsi" w:cstheme="minorHAnsi"/>
              </w:rPr>
            </w:pPr>
            <w:r w:rsidRPr="00651D0D">
              <w:rPr>
                <w:rFonts w:asciiTheme="minorHAnsi" w:hAnsiTheme="minorHAnsi" w:cstheme="minorHAnsi"/>
              </w:rPr>
              <w:t>Un.</w:t>
            </w:r>
          </w:p>
        </w:tc>
        <w:tc>
          <w:tcPr>
            <w:tcW w:w="773" w:type="dxa"/>
          </w:tcPr>
          <w:p w:rsidR="00651D0D" w:rsidRPr="00651D0D" w:rsidRDefault="00651D0D" w:rsidP="00651D0D">
            <w:pPr>
              <w:spacing w:line="276" w:lineRule="auto"/>
              <w:ind w:right="-2"/>
              <w:rPr>
                <w:rFonts w:asciiTheme="minorHAnsi" w:hAnsiTheme="minorHAnsi" w:cstheme="minorHAnsi"/>
              </w:rPr>
            </w:pPr>
            <w:r w:rsidRPr="00651D0D">
              <w:rPr>
                <w:rFonts w:asciiTheme="minorHAnsi" w:hAnsiTheme="minorHAnsi" w:cstheme="minorHAnsi"/>
              </w:rPr>
              <w:t>Quant.</w:t>
            </w:r>
          </w:p>
        </w:tc>
        <w:tc>
          <w:tcPr>
            <w:tcW w:w="4223" w:type="dxa"/>
          </w:tcPr>
          <w:p w:rsidR="00651D0D" w:rsidRPr="00651D0D" w:rsidRDefault="00651D0D" w:rsidP="003B7897">
            <w:pPr>
              <w:spacing w:line="276" w:lineRule="auto"/>
              <w:ind w:right="-2"/>
              <w:jc w:val="center"/>
              <w:rPr>
                <w:rFonts w:asciiTheme="minorHAnsi" w:hAnsiTheme="minorHAnsi" w:cstheme="minorHAnsi"/>
              </w:rPr>
            </w:pPr>
            <w:r w:rsidRPr="00651D0D">
              <w:rPr>
                <w:rFonts w:asciiTheme="minorHAnsi" w:hAnsiTheme="minorHAnsi" w:cstheme="minorHAnsi"/>
              </w:rPr>
              <w:t>Descrição</w:t>
            </w:r>
          </w:p>
        </w:tc>
        <w:tc>
          <w:tcPr>
            <w:tcW w:w="1477" w:type="dxa"/>
          </w:tcPr>
          <w:p w:rsidR="00651D0D" w:rsidRPr="00651D0D" w:rsidRDefault="00651D0D" w:rsidP="003B7897">
            <w:pPr>
              <w:spacing w:line="276" w:lineRule="auto"/>
              <w:ind w:right="-2"/>
              <w:rPr>
                <w:rFonts w:asciiTheme="minorHAnsi" w:hAnsiTheme="minorHAnsi" w:cstheme="minorHAnsi"/>
              </w:rPr>
            </w:pPr>
            <w:r w:rsidRPr="00651D0D">
              <w:rPr>
                <w:rFonts w:asciiTheme="minorHAnsi" w:hAnsiTheme="minorHAnsi" w:cstheme="minorHAnsi"/>
              </w:rPr>
              <w:t>Marca/modelo</w:t>
            </w:r>
          </w:p>
        </w:tc>
        <w:tc>
          <w:tcPr>
            <w:tcW w:w="1365" w:type="dxa"/>
          </w:tcPr>
          <w:p w:rsidR="00651D0D" w:rsidRPr="00651D0D" w:rsidRDefault="00651D0D" w:rsidP="003B7897">
            <w:pPr>
              <w:ind w:right="-2"/>
              <w:rPr>
                <w:rFonts w:cstheme="minorHAnsi"/>
              </w:rPr>
            </w:pPr>
            <w:r w:rsidRPr="00651D0D">
              <w:rPr>
                <w:rFonts w:asciiTheme="minorHAnsi" w:hAnsiTheme="minorHAnsi" w:cstheme="minorHAnsi"/>
              </w:rPr>
              <w:t>V. Unit.</w:t>
            </w:r>
          </w:p>
        </w:tc>
        <w:tc>
          <w:tcPr>
            <w:tcW w:w="1481" w:type="dxa"/>
          </w:tcPr>
          <w:p w:rsidR="00651D0D" w:rsidRPr="00651D0D" w:rsidRDefault="00651D0D" w:rsidP="003B7897">
            <w:pPr>
              <w:spacing w:line="276" w:lineRule="auto"/>
              <w:ind w:right="-2"/>
              <w:rPr>
                <w:rFonts w:asciiTheme="minorHAnsi" w:hAnsiTheme="minorHAnsi" w:cstheme="minorHAnsi"/>
              </w:rPr>
            </w:pPr>
            <w:r w:rsidRPr="00651D0D">
              <w:rPr>
                <w:rFonts w:asciiTheme="minorHAnsi" w:hAnsiTheme="minorHAnsi" w:cstheme="minorHAnsi"/>
              </w:rPr>
              <w:t>V. Total</w:t>
            </w:r>
          </w:p>
        </w:tc>
      </w:tr>
      <w:tr w:rsidR="00651D0D" w:rsidRPr="00EA5F17" w:rsidTr="00651D0D">
        <w:tc>
          <w:tcPr>
            <w:tcW w:w="591" w:type="dxa"/>
          </w:tcPr>
          <w:p w:rsidR="00651D0D" w:rsidRPr="00651D0D" w:rsidRDefault="00651D0D" w:rsidP="003B7897">
            <w:pPr>
              <w:spacing w:line="276" w:lineRule="auto"/>
              <w:ind w:right="-2"/>
              <w:rPr>
                <w:rFonts w:asciiTheme="minorHAnsi" w:hAnsiTheme="minorHAnsi" w:cstheme="minorHAnsi"/>
              </w:rPr>
            </w:pPr>
          </w:p>
        </w:tc>
        <w:tc>
          <w:tcPr>
            <w:tcW w:w="510" w:type="dxa"/>
          </w:tcPr>
          <w:p w:rsidR="00651D0D" w:rsidRPr="00651D0D" w:rsidRDefault="00651D0D" w:rsidP="003B7897">
            <w:pPr>
              <w:spacing w:line="276" w:lineRule="auto"/>
              <w:ind w:right="-2"/>
              <w:rPr>
                <w:rFonts w:asciiTheme="minorHAnsi" w:hAnsiTheme="minorHAnsi" w:cstheme="minorHAnsi"/>
              </w:rPr>
            </w:pPr>
          </w:p>
        </w:tc>
        <w:tc>
          <w:tcPr>
            <w:tcW w:w="773" w:type="dxa"/>
          </w:tcPr>
          <w:p w:rsidR="00651D0D" w:rsidRPr="00651D0D" w:rsidRDefault="00651D0D" w:rsidP="003B7897">
            <w:pPr>
              <w:spacing w:line="276" w:lineRule="auto"/>
              <w:ind w:right="-2"/>
              <w:rPr>
                <w:rFonts w:asciiTheme="minorHAnsi" w:hAnsiTheme="minorHAnsi" w:cstheme="minorHAnsi"/>
              </w:rPr>
            </w:pPr>
          </w:p>
        </w:tc>
        <w:tc>
          <w:tcPr>
            <w:tcW w:w="4223" w:type="dxa"/>
          </w:tcPr>
          <w:p w:rsidR="00651D0D" w:rsidRPr="00651D0D" w:rsidRDefault="00651D0D" w:rsidP="003B7897">
            <w:pPr>
              <w:spacing w:line="276" w:lineRule="auto"/>
              <w:ind w:right="-2"/>
              <w:rPr>
                <w:rFonts w:asciiTheme="minorHAnsi" w:hAnsiTheme="minorHAnsi" w:cstheme="minorHAnsi"/>
              </w:rPr>
            </w:pPr>
          </w:p>
        </w:tc>
        <w:tc>
          <w:tcPr>
            <w:tcW w:w="1477" w:type="dxa"/>
          </w:tcPr>
          <w:p w:rsidR="00651D0D" w:rsidRPr="00651D0D" w:rsidRDefault="00651D0D" w:rsidP="003B7897">
            <w:pPr>
              <w:spacing w:line="276" w:lineRule="auto"/>
              <w:ind w:right="-2"/>
              <w:rPr>
                <w:rFonts w:asciiTheme="minorHAnsi" w:hAnsiTheme="minorHAnsi" w:cstheme="minorHAnsi"/>
              </w:rPr>
            </w:pPr>
          </w:p>
        </w:tc>
        <w:tc>
          <w:tcPr>
            <w:tcW w:w="1365" w:type="dxa"/>
          </w:tcPr>
          <w:p w:rsidR="00651D0D" w:rsidRPr="00651D0D" w:rsidRDefault="00651D0D" w:rsidP="003B7897">
            <w:pPr>
              <w:ind w:right="-2"/>
              <w:rPr>
                <w:rFonts w:cstheme="minorHAnsi"/>
              </w:rPr>
            </w:pPr>
          </w:p>
        </w:tc>
        <w:tc>
          <w:tcPr>
            <w:tcW w:w="1481" w:type="dxa"/>
          </w:tcPr>
          <w:p w:rsidR="00651D0D" w:rsidRPr="00651D0D" w:rsidRDefault="00651D0D" w:rsidP="003B7897">
            <w:pPr>
              <w:spacing w:line="276" w:lineRule="auto"/>
              <w:ind w:right="-2"/>
              <w:rPr>
                <w:rFonts w:asciiTheme="minorHAnsi" w:hAnsiTheme="minorHAnsi" w:cstheme="minorHAnsi"/>
              </w:rPr>
            </w:pPr>
          </w:p>
        </w:tc>
      </w:tr>
      <w:tr w:rsidR="00651D0D" w:rsidRPr="00EA5F17" w:rsidTr="00651D0D">
        <w:tc>
          <w:tcPr>
            <w:tcW w:w="591" w:type="dxa"/>
          </w:tcPr>
          <w:p w:rsidR="00651D0D" w:rsidRPr="00651D0D" w:rsidRDefault="00651D0D" w:rsidP="003B7897">
            <w:pPr>
              <w:spacing w:line="276" w:lineRule="auto"/>
              <w:ind w:right="-2"/>
              <w:rPr>
                <w:rFonts w:asciiTheme="minorHAnsi" w:hAnsiTheme="minorHAnsi" w:cstheme="minorHAnsi"/>
              </w:rPr>
            </w:pPr>
          </w:p>
        </w:tc>
        <w:tc>
          <w:tcPr>
            <w:tcW w:w="510" w:type="dxa"/>
          </w:tcPr>
          <w:p w:rsidR="00651D0D" w:rsidRPr="00651D0D" w:rsidRDefault="00651D0D" w:rsidP="003B7897">
            <w:pPr>
              <w:spacing w:line="276" w:lineRule="auto"/>
              <w:ind w:right="-2"/>
              <w:rPr>
                <w:rFonts w:asciiTheme="minorHAnsi" w:hAnsiTheme="minorHAnsi" w:cstheme="minorHAnsi"/>
              </w:rPr>
            </w:pPr>
          </w:p>
        </w:tc>
        <w:tc>
          <w:tcPr>
            <w:tcW w:w="773" w:type="dxa"/>
          </w:tcPr>
          <w:p w:rsidR="00651D0D" w:rsidRPr="00651D0D" w:rsidRDefault="00651D0D" w:rsidP="003B7897">
            <w:pPr>
              <w:spacing w:line="276" w:lineRule="auto"/>
              <w:ind w:right="-2"/>
              <w:rPr>
                <w:rFonts w:asciiTheme="minorHAnsi" w:hAnsiTheme="minorHAnsi" w:cstheme="minorHAnsi"/>
              </w:rPr>
            </w:pPr>
          </w:p>
        </w:tc>
        <w:tc>
          <w:tcPr>
            <w:tcW w:w="4223" w:type="dxa"/>
          </w:tcPr>
          <w:p w:rsidR="00651D0D" w:rsidRPr="00651D0D" w:rsidRDefault="00651D0D" w:rsidP="003B7897">
            <w:pPr>
              <w:spacing w:line="276" w:lineRule="auto"/>
              <w:ind w:right="-2"/>
              <w:rPr>
                <w:rFonts w:asciiTheme="minorHAnsi" w:hAnsiTheme="minorHAnsi" w:cstheme="minorHAnsi"/>
              </w:rPr>
            </w:pPr>
          </w:p>
        </w:tc>
        <w:tc>
          <w:tcPr>
            <w:tcW w:w="1477" w:type="dxa"/>
          </w:tcPr>
          <w:p w:rsidR="00651D0D" w:rsidRPr="00651D0D" w:rsidRDefault="00651D0D" w:rsidP="003B7897">
            <w:pPr>
              <w:spacing w:line="276" w:lineRule="auto"/>
              <w:ind w:right="-2"/>
              <w:rPr>
                <w:rFonts w:asciiTheme="minorHAnsi" w:hAnsiTheme="minorHAnsi" w:cstheme="minorHAnsi"/>
              </w:rPr>
            </w:pPr>
          </w:p>
        </w:tc>
        <w:tc>
          <w:tcPr>
            <w:tcW w:w="1365" w:type="dxa"/>
          </w:tcPr>
          <w:p w:rsidR="00651D0D" w:rsidRPr="00651D0D" w:rsidRDefault="00651D0D" w:rsidP="003B7897">
            <w:pPr>
              <w:ind w:right="-2"/>
              <w:rPr>
                <w:rFonts w:cstheme="minorHAnsi"/>
              </w:rPr>
            </w:pPr>
          </w:p>
        </w:tc>
        <w:tc>
          <w:tcPr>
            <w:tcW w:w="1481" w:type="dxa"/>
          </w:tcPr>
          <w:p w:rsidR="00651D0D" w:rsidRPr="00651D0D" w:rsidRDefault="00651D0D" w:rsidP="003B7897">
            <w:pPr>
              <w:spacing w:line="276" w:lineRule="auto"/>
              <w:ind w:right="-2"/>
              <w:rPr>
                <w:rFonts w:asciiTheme="minorHAnsi" w:hAnsiTheme="minorHAnsi" w:cstheme="minorHAnsi"/>
              </w:rPr>
            </w:pPr>
          </w:p>
        </w:tc>
      </w:tr>
      <w:tr w:rsidR="00651D0D" w:rsidRPr="00EA5F17" w:rsidTr="00651D0D">
        <w:tc>
          <w:tcPr>
            <w:tcW w:w="7574" w:type="dxa"/>
            <w:gridSpan w:val="5"/>
          </w:tcPr>
          <w:p w:rsidR="00651D0D" w:rsidRPr="00651D0D" w:rsidRDefault="00651D0D" w:rsidP="003B7897">
            <w:pPr>
              <w:spacing w:line="276" w:lineRule="auto"/>
              <w:ind w:right="-2"/>
              <w:jc w:val="center"/>
              <w:rPr>
                <w:rFonts w:asciiTheme="minorHAnsi" w:hAnsiTheme="minorHAnsi" w:cstheme="minorHAnsi"/>
              </w:rPr>
            </w:pPr>
            <w:r w:rsidRPr="00651D0D">
              <w:rPr>
                <w:rFonts w:asciiTheme="minorHAnsi" w:hAnsiTheme="minorHAnsi" w:cstheme="minorHAnsi"/>
              </w:rPr>
              <w:t>Valor total:</w:t>
            </w:r>
          </w:p>
        </w:tc>
        <w:tc>
          <w:tcPr>
            <w:tcW w:w="1365" w:type="dxa"/>
          </w:tcPr>
          <w:p w:rsidR="00651D0D" w:rsidRPr="00651D0D" w:rsidRDefault="00651D0D" w:rsidP="003B7897">
            <w:pPr>
              <w:ind w:right="-2"/>
              <w:rPr>
                <w:rFonts w:cstheme="minorHAnsi"/>
              </w:rPr>
            </w:pPr>
          </w:p>
        </w:tc>
        <w:tc>
          <w:tcPr>
            <w:tcW w:w="1481" w:type="dxa"/>
          </w:tcPr>
          <w:p w:rsidR="00651D0D" w:rsidRPr="00651D0D" w:rsidRDefault="00651D0D" w:rsidP="003B7897">
            <w:pPr>
              <w:spacing w:line="276" w:lineRule="auto"/>
              <w:ind w:right="-2"/>
              <w:rPr>
                <w:rFonts w:asciiTheme="minorHAnsi" w:hAnsiTheme="minorHAnsi" w:cstheme="minorHAnsi"/>
              </w:rPr>
            </w:pPr>
          </w:p>
        </w:tc>
      </w:tr>
    </w:tbl>
    <w:p w:rsidR="00AA001A" w:rsidRPr="00EA5F17"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r w:rsidRPr="00EA5F17">
        <w:rPr>
          <w:rFonts w:cstheme="minorHAnsi"/>
          <w:sz w:val="24"/>
          <w:szCs w:val="24"/>
        </w:rPr>
        <w:t xml:space="preserve">VALOR DA PROPOSTA: (expresso em algarismos e por extenso) R$ _____________ (_____________________________________________________________________). </w:t>
      </w:r>
    </w:p>
    <w:p w:rsidR="00AA001A" w:rsidRPr="00EA5F17" w:rsidRDefault="00AB7C16" w:rsidP="00AA001A">
      <w:pPr>
        <w:ind w:right="-2"/>
        <w:rPr>
          <w:rFonts w:cstheme="minorHAnsi"/>
          <w:sz w:val="24"/>
          <w:szCs w:val="24"/>
        </w:rPr>
      </w:pPr>
      <w:r>
        <w:rPr>
          <w:rFonts w:cstheme="minorHAnsi"/>
          <w:sz w:val="24"/>
          <w:szCs w:val="24"/>
        </w:rPr>
        <w:t xml:space="preserve">2.2 - </w:t>
      </w:r>
      <w:r w:rsidR="00AA001A" w:rsidRPr="00EA5F17">
        <w:rPr>
          <w:rFonts w:cstheme="minorHAnsi"/>
          <w:sz w:val="24"/>
          <w:szCs w:val="24"/>
        </w:rPr>
        <w:t xml:space="preserve"> A proposta terá validade de 60 (sessenta) dias, a partir da data de abertura do Pregão. </w:t>
      </w:r>
    </w:p>
    <w:p w:rsidR="00AA001A" w:rsidRPr="00EA5F17" w:rsidRDefault="00AA001A" w:rsidP="00AA001A">
      <w:pPr>
        <w:ind w:right="-2"/>
        <w:rPr>
          <w:rFonts w:cstheme="minorHAnsi"/>
          <w:sz w:val="24"/>
          <w:szCs w:val="24"/>
        </w:rPr>
      </w:pPr>
      <w:r w:rsidRPr="00EA5F17">
        <w:rPr>
          <w:rFonts w:cstheme="minorHAnsi"/>
          <w:sz w:val="24"/>
          <w:szCs w:val="24"/>
        </w:rPr>
        <w:t>2.3</w:t>
      </w:r>
      <w:r w:rsidR="00AB7C16">
        <w:rPr>
          <w:rFonts w:cstheme="minorHAnsi"/>
          <w:sz w:val="24"/>
          <w:szCs w:val="24"/>
        </w:rPr>
        <w:t xml:space="preserve"> </w:t>
      </w:r>
      <w:r w:rsidRPr="00EA5F17">
        <w:rPr>
          <w:rFonts w:cstheme="minorHAnsi"/>
          <w:sz w:val="24"/>
          <w:szCs w:val="24"/>
        </w:rPr>
        <w:t xml:space="preserve">- O Prazo de Entrega, Fornecimento e Condições de Pagamento conforme o edital convocatório. </w:t>
      </w:r>
    </w:p>
    <w:p w:rsidR="00AA001A" w:rsidRPr="00EA5F17" w:rsidRDefault="00AA001A" w:rsidP="00AA001A">
      <w:pPr>
        <w:ind w:right="-2"/>
        <w:rPr>
          <w:rFonts w:cstheme="minorHAnsi"/>
          <w:sz w:val="24"/>
          <w:szCs w:val="24"/>
        </w:rPr>
      </w:pPr>
      <w:r w:rsidRPr="00EA5F17">
        <w:rPr>
          <w:rFonts w:cstheme="minorHAnsi"/>
          <w:sz w:val="24"/>
          <w:szCs w:val="24"/>
        </w:rPr>
        <w:t>2.4</w:t>
      </w:r>
      <w:r w:rsidR="00AB7C16">
        <w:rPr>
          <w:rFonts w:cstheme="minorHAnsi"/>
          <w:sz w:val="24"/>
          <w:szCs w:val="24"/>
        </w:rPr>
        <w:t xml:space="preserve"> </w:t>
      </w:r>
      <w:r w:rsidRPr="00EA5F17">
        <w:rPr>
          <w:rFonts w:cstheme="minorHAnsi"/>
          <w:sz w:val="24"/>
          <w:szCs w:val="24"/>
        </w:rPr>
        <w:t>-</w:t>
      </w:r>
      <w:r w:rsidR="00AB7C16">
        <w:rPr>
          <w:rFonts w:cstheme="minorHAnsi"/>
          <w:sz w:val="24"/>
          <w:szCs w:val="24"/>
        </w:rPr>
        <w:t xml:space="preserve"> </w:t>
      </w:r>
      <w:r w:rsidRPr="00EA5F17">
        <w:rPr>
          <w:rFonts w:cstheme="minorHAnsi"/>
          <w:sz w:val="24"/>
          <w:szCs w:val="24"/>
        </w:rPr>
        <w:t xml:space="preserve">O preço proposto acima contempla todas as despesas necessárias ao pleno fornecimento, tais como os encargos (obrigações sociais, impostos, taxas, etc.), cotados separados e incidentes sobre a prestação de serviços. </w:t>
      </w:r>
    </w:p>
    <w:p w:rsidR="00AA001A" w:rsidRDefault="00AA001A" w:rsidP="00AA001A">
      <w:pPr>
        <w:ind w:right="-2"/>
        <w:rPr>
          <w:rFonts w:cstheme="minorHAnsi"/>
          <w:sz w:val="24"/>
          <w:szCs w:val="24"/>
        </w:rPr>
      </w:pPr>
      <w:r w:rsidRPr="00EA5F17">
        <w:rPr>
          <w:rFonts w:cstheme="minorHAnsi"/>
          <w:sz w:val="24"/>
          <w:szCs w:val="24"/>
        </w:rPr>
        <w:t>2.5</w:t>
      </w:r>
      <w:r w:rsidR="00AB7C16">
        <w:rPr>
          <w:rFonts w:cstheme="minorHAnsi"/>
          <w:sz w:val="24"/>
          <w:szCs w:val="24"/>
        </w:rPr>
        <w:t xml:space="preserve"> </w:t>
      </w:r>
      <w:r w:rsidRPr="00EA5F17">
        <w:rPr>
          <w:rFonts w:cstheme="minorHAnsi"/>
          <w:sz w:val="24"/>
          <w:szCs w:val="24"/>
        </w:rPr>
        <w:t>- Declaramos aceitar as condições expressas no Edital em anexo, e nas Leis n° 10.520/02, 123/06, Lei Federal 8.666/93, Decreto Federal 10.024/2019 e alterações.</w:t>
      </w:r>
    </w:p>
    <w:p w:rsidR="00AA001A"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r w:rsidRPr="00EA5F17">
        <w:rPr>
          <w:rFonts w:cstheme="minorHAnsi"/>
          <w:sz w:val="24"/>
          <w:szCs w:val="24"/>
        </w:rPr>
        <w:t xml:space="preserve"> Local: _______________________ Data: ___/__/202</w:t>
      </w:r>
      <w:r w:rsidR="002862B9">
        <w:rPr>
          <w:rFonts w:cstheme="minorHAnsi"/>
          <w:sz w:val="24"/>
          <w:szCs w:val="24"/>
        </w:rPr>
        <w:t>2</w:t>
      </w:r>
      <w:r w:rsidRPr="00EA5F17">
        <w:rPr>
          <w:rFonts w:cstheme="minorHAnsi"/>
          <w:sz w:val="24"/>
          <w:szCs w:val="24"/>
        </w:rPr>
        <w:t xml:space="preserve">. </w:t>
      </w:r>
    </w:p>
    <w:p w:rsidR="00AA001A" w:rsidRPr="00EA5F17" w:rsidRDefault="00AA001A" w:rsidP="00AA001A">
      <w:pPr>
        <w:ind w:left="-567" w:right="-2"/>
        <w:jc w:val="right"/>
        <w:rPr>
          <w:rFonts w:cstheme="minorHAnsi"/>
          <w:sz w:val="24"/>
          <w:szCs w:val="24"/>
        </w:rPr>
      </w:pPr>
      <w:r w:rsidRPr="00EA5F17">
        <w:rPr>
          <w:rFonts w:cstheme="minorHAnsi"/>
          <w:sz w:val="24"/>
          <w:szCs w:val="24"/>
        </w:rPr>
        <w:t>Razão Social da Empresa</w:t>
      </w:r>
    </w:p>
    <w:p w:rsidR="00AA001A" w:rsidRPr="00EA5F17" w:rsidRDefault="00AA001A" w:rsidP="00AA001A">
      <w:pPr>
        <w:ind w:left="-567" w:right="-2"/>
        <w:jc w:val="right"/>
        <w:rPr>
          <w:rFonts w:cstheme="minorHAnsi"/>
          <w:sz w:val="24"/>
          <w:szCs w:val="24"/>
        </w:rPr>
      </w:pPr>
      <w:r w:rsidRPr="00EA5F17">
        <w:rPr>
          <w:rFonts w:cstheme="minorHAnsi"/>
          <w:sz w:val="24"/>
          <w:szCs w:val="24"/>
        </w:rPr>
        <w:t>Nome do responsável legal.</w:t>
      </w:r>
    </w:p>
    <w:p w:rsidR="00FE7D0D" w:rsidRPr="00821B2C" w:rsidRDefault="00FE7D0D" w:rsidP="00AA001A">
      <w:pPr>
        <w:ind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FE7D0D" w:rsidRDefault="00FE7D0D" w:rsidP="000D02FF">
      <w:pPr>
        <w:spacing w:before="120" w:after="120" w:line="240" w:lineRule="auto"/>
        <w:ind w:left="-567" w:right="-568"/>
        <w:rPr>
          <w:rFonts w:ascii="Arial" w:hAnsi="Arial" w:cs="Arial"/>
          <w:sz w:val="20"/>
        </w:rPr>
      </w:pPr>
    </w:p>
    <w:p w:rsidR="00A05E1F" w:rsidRPr="00821B2C" w:rsidRDefault="00A05E1F" w:rsidP="000D02FF">
      <w:pPr>
        <w:spacing w:before="120" w:after="120" w:line="240" w:lineRule="auto"/>
        <w:ind w:left="-567" w:right="-568"/>
        <w:rPr>
          <w:rFonts w:ascii="Arial" w:hAnsi="Arial" w:cs="Arial"/>
          <w:sz w:val="20"/>
        </w:rPr>
      </w:pPr>
    </w:p>
    <w:p w:rsidR="000D02FF" w:rsidRPr="00821B2C" w:rsidRDefault="000D02FF" w:rsidP="000D02FF">
      <w:pPr>
        <w:pStyle w:val="Cabealho"/>
        <w:tabs>
          <w:tab w:val="clear" w:pos="8504"/>
        </w:tabs>
        <w:spacing w:before="60" w:after="60"/>
        <w:ind w:left="-567" w:right="-568"/>
        <w:jc w:val="center"/>
        <w:rPr>
          <w:rFonts w:ascii="Arial" w:hAnsi="Arial" w:cs="Arial"/>
          <w:b/>
          <w:sz w:val="20"/>
        </w:rPr>
      </w:pPr>
      <w:r w:rsidRPr="00821B2C">
        <w:rPr>
          <w:rFonts w:ascii="Arial" w:hAnsi="Arial" w:cs="Arial"/>
          <w:b/>
          <w:sz w:val="20"/>
        </w:rPr>
        <w:lastRenderedPageBreak/>
        <w:t>ANEXO III</w:t>
      </w:r>
    </w:p>
    <w:p w:rsidR="000D02FF" w:rsidRPr="00821B2C" w:rsidRDefault="000D02FF" w:rsidP="000D02FF">
      <w:pPr>
        <w:spacing w:before="60" w:after="60" w:line="240" w:lineRule="auto"/>
        <w:ind w:left="-567" w:right="-568"/>
        <w:jc w:val="center"/>
        <w:rPr>
          <w:rFonts w:ascii="Arial" w:hAnsi="Arial" w:cs="Arial"/>
          <w:b/>
          <w:sz w:val="20"/>
        </w:rPr>
      </w:pPr>
      <w:r w:rsidRPr="00821B2C">
        <w:rPr>
          <w:rFonts w:ascii="Arial" w:hAnsi="Arial" w:cs="Arial"/>
          <w:b/>
          <w:sz w:val="20"/>
        </w:rPr>
        <w:t>MODELO – EMPREGADOR PESSOA JURÍDICA</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b/>
          <w:sz w:val="20"/>
          <w:u w:val="single"/>
        </w:rPr>
      </w:pPr>
      <w:r w:rsidRPr="00821B2C">
        <w:rPr>
          <w:rFonts w:ascii="Arial" w:hAnsi="Arial" w:cs="Arial"/>
          <w:b/>
          <w:sz w:val="20"/>
          <w:u w:val="single"/>
        </w:rPr>
        <w:t>D E C L A R A Ç Ã O</w:t>
      </w:r>
    </w:p>
    <w:p w:rsidR="000D02FF" w:rsidRPr="00821B2C" w:rsidRDefault="000D02FF" w:rsidP="000D02FF">
      <w:pPr>
        <w:tabs>
          <w:tab w:val="left" w:pos="2940"/>
        </w:tabs>
        <w:spacing w:before="60" w:after="60" w:line="240" w:lineRule="auto"/>
        <w:ind w:left="426" w:right="-568"/>
        <w:rPr>
          <w:rFonts w:ascii="Arial" w:hAnsi="Arial" w:cs="Arial"/>
          <w:sz w:val="20"/>
        </w:rPr>
      </w:pPr>
      <w:r w:rsidRPr="00821B2C">
        <w:rPr>
          <w:rFonts w:ascii="Arial" w:hAnsi="Arial" w:cs="Arial"/>
          <w:sz w:val="20"/>
        </w:rPr>
        <w:tab/>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r w:rsidRPr="00821B2C">
        <w:rPr>
          <w:rFonts w:ascii="Arial" w:hAnsi="Arial" w:cs="Arial"/>
          <w:sz w:val="20"/>
        </w:rPr>
        <w:t>Ref.: (identificação da licitação)</w:t>
      </w: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400FC6">
      <w:pPr>
        <w:spacing w:before="60" w:after="60" w:line="360" w:lineRule="auto"/>
        <w:ind w:left="567" w:right="565"/>
        <w:rPr>
          <w:rFonts w:ascii="Arial" w:hAnsi="Arial" w:cs="Arial"/>
          <w:sz w:val="20"/>
        </w:rPr>
      </w:pPr>
    </w:p>
    <w:p w:rsidR="000D02FF" w:rsidRPr="00821B2C" w:rsidRDefault="000D02FF" w:rsidP="00400FC6">
      <w:pPr>
        <w:pStyle w:val="Recuodecorpodetexto2"/>
        <w:tabs>
          <w:tab w:val="left" w:pos="1560"/>
        </w:tabs>
        <w:spacing w:before="60" w:after="60" w:line="360" w:lineRule="auto"/>
        <w:ind w:left="567" w:right="565" w:firstLine="1134"/>
        <w:jc w:val="both"/>
        <w:rPr>
          <w:rFonts w:ascii="Arial" w:hAnsi="Arial" w:cs="Arial"/>
          <w:sz w:val="20"/>
        </w:rPr>
      </w:pPr>
      <w:r w:rsidRPr="00821B2C">
        <w:rPr>
          <w:rFonts w:ascii="Arial" w:hAnsi="Arial" w:cs="Arial"/>
          <w:sz w:val="20"/>
        </w:rPr>
        <w:t>................................., inscrito no CNPJ n°..................., por intermédio de seu representante legal o(a) Sr(a)...................................., portador(a) da Carteira de Identidade n</w:t>
      </w:r>
      <w:r w:rsidRPr="00821B2C">
        <w:rPr>
          <w:rFonts w:ascii="Arial" w:hAnsi="Arial" w:cs="Arial"/>
          <w:sz w:val="20"/>
          <w:u w:val="single"/>
          <w:vertAlign w:val="superscript"/>
        </w:rPr>
        <w:t>o</w:t>
      </w:r>
      <w:r w:rsidRPr="00821B2C">
        <w:rPr>
          <w:rFonts w:ascii="Arial" w:hAnsi="Arial" w:cs="Arial"/>
          <w:sz w:val="20"/>
        </w:rPr>
        <w:t>............................ e do CPF n</w:t>
      </w:r>
      <w:r w:rsidRPr="00821B2C">
        <w:rPr>
          <w:rFonts w:ascii="Arial" w:hAnsi="Arial" w:cs="Arial"/>
          <w:sz w:val="20"/>
          <w:u w:val="single"/>
          <w:vertAlign w:val="superscript"/>
        </w:rPr>
        <w:t>o</w:t>
      </w:r>
      <w:r w:rsidRPr="00821B2C">
        <w:rPr>
          <w:rFonts w:ascii="Arial" w:hAnsi="Arial" w:cs="Arial"/>
          <w:sz w:val="20"/>
        </w:rPr>
        <w:t xml:space="preserve"> ........................., DECLARA, para fins de cumprimento do disposto no inciso XXXIII do art. 7</w:t>
      </w:r>
      <w:r w:rsidRPr="00821B2C">
        <w:rPr>
          <w:rFonts w:ascii="Arial" w:hAnsi="Arial" w:cs="Arial"/>
          <w:sz w:val="20"/>
          <w:vertAlign w:val="superscript"/>
        </w:rPr>
        <w:t>o</w:t>
      </w:r>
      <w:r w:rsidRPr="00821B2C">
        <w:rPr>
          <w:rFonts w:ascii="Arial" w:hAnsi="Arial" w:cs="Arial"/>
          <w:sz w:val="20"/>
        </w:rPr>
        <w:t xml:space="preserve"> da Constituição Federal, que não emprega menor de dezoito anos em trabalho noturno, perigoso ou insalubre e não emprega menor de dezesseis anos e  mão-de-obra infantil.</w:t>
      </w: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r w:rsidRPr="00821B2C">
        <w:rPr>
          <w:rFonts w:ascii="Arial" w:hAnsi="Arial" w:cs="Arial"/>
          <w:sz w:val="20"/>
        </w:rPr>
        <w:t xml:space="preserve">Ressalva: emprega menor, a partir de quatorze anos, na condição de aprendiz </w:t>
      </w:r>
      <w:proofErr w:type="gramStart"/>
      <w:r w:rsidRPr="00821B2C">
        <w:rPr>
          <w:rFonts w:ascii="Arial" w:hAnsi="Arial" w:cs="Arial"/>
          <w:sz w:val="20"/>
        </w:rPr>
        <w:t xml:space="preserve">(      </w:t>
      </w:r>
      <w:proofErr w:type="gramEnd"/>
      <w:r w:rsidRPr="00821B2C">
        <w:rPr>
          <w:rFonts w:ascii="Arial" w:hAnsi="Arial" w:cs="Arial"/>
          <w:sz w:val="20"/>
        </w:rPr>
        <w:t>) .</w:t>
      </w:r>
    </w:p>
    <w:p w:rsidR="000D02FF" w:rsidRPr="00821B2C" w:rsidRDefault="000D02FF" w:rsidP="000D02FF">
      <w:pPr>
        <w:spacing w:before="60" w:after="60" w:line="240" w:lineRule="auto"/>
        <w:ind w:left="567" w:right="565"/>
        <w:jc w:val="center"/>
        <w:rPr>
          <w:rFonts w:ascii="Arial" w:hAnsi="Arial" w:cs="Arial"/>
          <w:sz w:val="20"/>
        </w:rPr>
      </w:pPr>
    </w:p>
    <w:p w:rsidR="000D02FF" w:rsidRPr="00821B2C" w:rsidRDefault="000D02FF" w:rsidP="000D02FF">
      <w:pPr>
        <w:spacing w:before="60" w:after="60" w:line="240" w:lineRule="auto"/>
        <w:ind w:left="567" w:right="565"/>
        <w:jc w:val="center"/>
        <w:rPr>
          <w:rFonts w:ascii="Arial" w:hAnsi="Arial" w:cs="Arial"/>
          <w:sz w:val="20"/>
        </w:rPr>
      </w:pPr>
    </w:p>
    <w:p w:rsidR="000D02FF" w:rsidRPr="00821B2C" w:rsidRDefault="000D02FF" w:rsidP="000D02FF">
      <w:pPr>
        <w:spacing w:before="240" w:after="240"/>
        <w:ind w:left="567" w:right="565"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de 20___.</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w:t>
      </w: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(representante)</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(Observação: em caso afirmativo, assinalar a ressalva acima)</w:t>
      </w:r>
    </w:p>
    <w:p w:rsidR="000D02FF" w:rsidRPr="00821B2C" w:rsidRDefault="000D02FF" w:rsidP="000D02FF">
      <w:pPr>
        <w:spacing w:before="120" w:after="120" w:line="240" w:lineRule="auto"/>
        <w:ind w:left="-567" w:right="-568"/>
        <w:rPr>
          <w:rFonts w:ascii="Arial" w:hAnsi="Arial" w:cs="Arial"/>
          <w:sz w:val="20"/>
        </w:rPr>
      </w:pPr>
      <w:r w:rsidRPr="00821B2C">
        <w:rPr>
          <w:rFonts w:ascii="Arial" w:hAnsi="Arial" w:cs="Arial"/>
        </w:rPr>
        <w:br w:type="page"/>
      </w:r>
    </w:p>
    <w:p w:rsidR="000D02FF" w:rsidRPr="00821B2C" w:rsidRDefault="000D02FF" w:rsidP="000D02FF">
      <w:pPr>
        <w:spacing w:before="60" w:after="60" w:line="240" w:lineRule="auto"/>
        <w:ind w:left="-567" w:right="-568"/>
        <w:jc w:val="center"/>
        <w:rPr>
          <w:rFonts w:ascii="Arial" w:hAnsi="Arial" w:cs="Arial"/>
          <w:b/>
          <w:sz w:val="20"/>
        </w:rPr>
      </w:pPr>
      <w:r w:rsidRPr="00821B2C">
        <w:rPr>
          <w:rFonts w:ascii="Arial" w:hAnsi="Arial" w:cs="Arial"/>
          <w:b/>
          <w:sz w:val="20"/>
        </w:rPr>
        <w:lastRenderedPageBreak/>
        <w:t>ANEXO IV</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line="240" w:lineRule="auto"/>
        <w:ind w:left="-567" w:right="-568"/>
        <w:rPr>
          <w:rFonts w:ascii="Arial" w:hAnsi="Arial" w:cs="Arial"/>
          <w:sz w:val="20"/>
        </w:rPr>
      </w:pPr>
    </w:p>
    <w:p w:rsidR="000D02FF" w:rsidRPr="00821B2C" w:rsidRDefault="000D02FF" w:rsidP="000D02FF">
      <w:pPr>
        <w:spacing w:line="240" w:lineRule="auto"/>
        <w:ind w:left="-567" w:right="-568"/>
        <w:jc w:val="center"/>
        <w:rPr>
          <w:rFonts w:ascii="Arial" w:hAnsi="Arial" w:cs="Arial"/>
          <w:b/>
          <w:sz w:val="20"/>
          <w:u w:val="single"/>
        </w:rPr>
      </w:pPr>
      <w:r w:rsidRPr="00821B2C">
        <w:rPr>
          <w:rFonts w:ascii="Arial" w:hAnsi="Arial" w:cs="Arial"/>
          <w:b/>
          <w:sz w:val="20"/>
          <w:u w:val="single"/>
        </w:rPr>
        <w:t>MODELO DE DECLARAÇÃO PARA MICROEMPRESA E EMPRESA DE PEQUENO PORTE</w:t>
      </w:r>
    </w:p>
    <w:p w:rsidR="000D02FF" w:rsidRPr="00821B2C" w:rsidRDefault="000D02FF" w:rsidP="000D02FF">
      <w:pPr>
        <w:spacing w:line="240" w:lineRule="auto"/>
        <w:ind w:left="-567" w:right="-568"/>
        <w:jc w:val="center"/>
        <w:rPr>
          <w:rFonts w:ascii="Arial" w:hAnsi="Arial" w:cs="Arial"/>
          <w:b/>
          <w:sz w:val="20"/>
        </w:rPr>
      </w:pPr>
    </w:p>
    <w:p w:rsidR="000D02FF" w:rsidRPr="00821B2C" w:rsidRDefault="000D02FF" w:rsidP="000D02FF">
      <w:pPr>
        <w:tabs>
          <w:tab w:val="left" w:pos="5873"/>
        </w:tabs>
        <w:spacing w:line="240" w:lineRule="auto"/>
        <w:ind w:left="-567" w:right="-568"/>
        <w:rPr>
          <w:rFonts w:ascii="Arial" w:hAnsi="Arial" w:cs="Arial"/>
          <w:b/>
          <w:sz w:val="20"/>
        </w:rPr>
      </w:pPr>
      <w:r w:rsidRPr="00821B2C">
        <w:rPr>
          <w:rFonts w:ascii="Arial" w:hAnsi="Arial" w:cs="Arial"/>
          <w:b/>
          <w:bCs/>
          <w:sz w:val="20"/>
          <w:szCs w:val="20"/>
        </w:rPr>
        <w:tab/>
      </w:r>
    </w:p>
    <w:p w:rsidR="000D02FF" w:rsidRPr="00821B2C" w:rsidRDefault="000D02FF" w:rsidP="001A7953">
      <w:pPr>
        <w:pStyle w:val="NormalWeb"/>
        <w:spacing w:line="360" w:lineRule="auto"/>
        <w:ind w:left="142" w:right="706" w:firstLine="1134"/>
        <w:jc w:val="both"/>
        <w:rPr>
          <w:rFonts w:ascii="Arial" w:hAnsi="Arial" w:cs="Arial"/>
          <w:sz w:val="20"/>
        </w:rPr>
      </w:pPr>
      <w:r w:rsidRPr="00821B2C">
        <w:rPr>
          <w:rFonts w:ascii="Arial" w:hAnsi="Arial" w:cs="Arial"/>
          <w:sz w:val="20"/>
        </w:rPr>
        <w:t xml:space="preserve">A empresa ................................................., inscrita no CNPJ nº..............................., por intermédio de seu representante legal o(a) Sr. (a)........................................., portador(a) da Carteira de Identidade nº............................e o CPF nº................................., DECLARA, para fins legais, </w:t>
      </w:r>
      <w:r w:rsidRPr="00821B2C">
        <w:rPr>
          <w:rFonts w:ascii="Arial" w:hAnsi="Arial" w:cs="Arial"/>
          <w:sz w:val="20"/>
          <w:u w:val="single"/>
        </w:rPr>
        <w:t>sob as penas da lei</w:t>
      </w:r>
      <w:r w:rsidRPr="00821B2C">
        <w:rPr>
          <w:rFonts w:ascii="Arial" w:hAnsi="Arial" w:cs="Arial"/>
          <w:sz w:val="20"/>
        </w:rPr>
        <w:t xml:space="preserve">,  de que cumpre os requisitos legais para a </w:t>
      </w:r>
      <w:r w:rsidRPr="00821B2C">
        <w:rPr>
          <w:rFonts w:ascii="Arial" w:hAnsi="Arial" w:cs="Arial"/>
          <w:sz w:val="20"/>
          <w:szCs w:val="20"/>
        </w:rPr>
        <w:t xml:space="preserve">sua </w:t>
      </w:r>
      <w:r w:rsidRPr="00821B2C">
        <w:rPr>
          <w:rFonts w:ascii="Arial" w:hAnsi="Arial" w:cs="Arial"/>
          <w:sz w:val="20"/>
        </w:rPr>
        <w:t>qualificação como microempresa ou empresa de pequeno porte nas condições do Estatuto Nacional da Microempresa e da Empresa de Pequeno Porte, instituído pela Lei Complementar nº. 123, de 14 de dezembro de 2006, em especial quanto ao seu art. 3º</w:t>
      </w:r>
      <w:r w:rsidRPr="00821B2C">
        <w:rPr>
          <w:rFonts w:ascii="Arial" w:hAnsi="Arial" w:cs="Arial"/>
          <w:sz w:val="20"/>
          <w:szCs w:val="20"/>
        </w:rPr>
        <w:t>;</w:t>
      </w:r>
      <w:r w:rsidRPr="00821B2C">
        <w:rPr>
          <w:rFonts w:ascii="Arial" w:hAnsi="Arial" w:cs="Arial"/>
          <w:sz w:val="20"/>
        </w:rPr>
        <w:t xml:space="preserve"> que está apta a usufruir do tratamento favorecido estabelecido nos art. 42 a 49 da referida Lei Complementar e que não se enquadra nas situações relacionadas no §4º do art. 3º da citada Lei Complementar.</w:t>
      </w:r>
    </w:p>
    <w:p w:rsidR="000D02FF" w:rsidRPr="00821B2C" w:rsidRDefault="000D02FF" w:rsidP="001A7953">
      <w:pPr>
        <w:spacing w:line="240" w:lineRule="auto"/>
        <w:ind w:left="142" w:right="706"/>
        <w:rPr>
          <w:rFonts w:ascii="Arial" w:hAnsi="Arial" w:cs="Arial"/>
          <w:sz w:val="20"/>
        </w:rPr>
      </w:pPr>
    </w:p>
    <w:p w:rsidR="000D02FF" w:rsidRPr="00821B2C" w:rsidRDefault="000D02FF" w:rsidP="001A7953">
      <w:pPr>
        <w:spacing w:before="240" w:after="240"/>
        <w:ind w:left="142" w:right="706"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de 20___.</w:t>
      </w:r>
    </w:p>
    <w:p w:rsidR="000D02FF" w:rsidRPr="00821B2C" w:rsidRDefault="000D02FF" w:rsidP="001A7953">
      <w:pPr>
        <w:spacing w:line="240" w:lineRule="auto"/>
        <w:ind w:left="142" w:right="706"/>
        <w:jc w:val="center"/>
        <w:rPr>
          <w:rFonts w:ascii="Arial" w:hAnsi="Arial" w:cs="Arial"/>
          <w:sz w:val="20"/>
        </w:rPr>
      </w:pPr>
    </w:p>
    <w:p w:rsidR="000D02FF" w:rsidRPr="00821B2C" w:rsidRDefault="000D02FF" w:rsidP="001A7953">
      <w:pPr>
        <w:spacing w:line="240" w:lineRule="auto"/>
        <w:ind w:left="142" w:right="706"/>
        <w:jc w:val="center"/>
        <w:rPr>
          <w:rFonts w:ascii="Arial" w:hAnsi="Arial" w:cs="Arial"/>
          <w:sz w:val="20"/>
        </w:rPr>
      </w:pPr>
      <w:r w:rsidRPr="00821B2C">
        <w:rPr>
          <w:rFonts w:ascii="Arial" w:hAnsi="Arial" w:cs="Arial"/>
          <w:sz w:val="20"/>
        </w:rPr>
        <w:t>________________________________________________</w:t>
      </w:r>
    </w:p>
    <w:p w:rsidR="000D02FF" w:rsidRPr="00821B2C" w:rsidRDefault="000D02FF" w:rsidP="001A7953">
      <w:pPr>
        <w:spacing w:line="240" w:lineRule="auto"/>
        <w:ind w:left="142" w:right="706"/>
        <w:jc w:val="center"/>
        <w:rPr>
          <w:rFonts w:ascii="Arial" w:hAnsi="Arial" w:cs="Arial"/>
          <w:sz w:val="20"/>
        </w:rPr>
      </w:pPr>
      <w:r w:rsidRPr="00821B2C">
        <w:rPr>
          <w:rFonts w:ascii="Arial" w:hAnsi="Arial" w:cs="Arial"/>
          <w:sz w:val="20"/>
        </w:rPr>
        <w:t>Representante Legal</w:t>
      </w:r>
    </w:p>
    <w:p w:rsidR="000D02FF" w:rsidRPr="00821B2C" w:rsidRDefault="000D02FF" w:rsidP="001A7953">
      <w:pPr>
        <w:spacing w:before="60" w:after="60" w:line="240" w:lineRule="auto"/>
        <w:ind w:left="142" w:right="706"/>
        <w:jc w:val="center"/>
        <w:rPr>
          <w:rFonts w:ascii="Arial" w:hAnsi="Arial" w:cs="Arial"/>
          <w:sz w:val="20"/>
        </w:rPr>
      </w:pPr>
    </w:p>
    <w:p w:rsidR="00B001C6" w:rsidRPr="005276A0" w:rsidRDefault="00B001C6" w:rsidP="00B001C6">
      <w:pPr>
        <w:ind w:left="1418" w:right="1699"/>
        <w:rPr>
          <w:rFonts w:ascii="Arial" w:hAnsi="Arial" w:cs="Arial"/>
          <w:b/>
          <w:sz w:val="20"/>
        </w:rPr>
      </w:pPr>
      <w:r w:rsidRPr="005276A0">
        <w:rPr>
          <w:b/>
        </w:rPr>
        <w:t>*Esta declaração deverá ser assinada pelo profissional da contabilidade responsável pelo registro contábil da empresa licitante.</w:t>
      </w:r>
    </w:p>
    <w:p w:rsidR="000D02FF" w:rsidRDefault="000D02FF"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A05E1F" w:rsidRDefault="00A05E1F" w:rsidP="000D02FF">
      <w:pPr>
        <w:ind w:left="-567" w:right="-568"/>
        <w:rPr>
          <w:rFonts w:ascii="Arial" w:hAnsi="Arial" w:cs="Arial"/>
          <w:sz w:val="20"/>
        </w:rPr>
      </w:pPr>
    </w:p>
    <w:p w:rsidR="00A05E1F" w:rsidRDefault="00A05E1F"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Pr="00821B2C" w:rsidRDefault="00B001C6" w:rsidP="000D02FF">
      <w:pPr>
        <w:ind w:left="-567" w:right="-568"/>
        <w:rPr>
          <w:rFonts w:ascii="Arial" w:hAnsi="Arial" w:cs="Arial"/>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lastRenderedPageBreak/>
        <w:t>ANEXO V</w:t>
      </w:r>
    </w:p>
    <w:p w:rsidR="000D02FF" w:rsidRPr="00821B2C" w:rsidRDefault="000D02FF" w:rsidP="000D02FF">
      <w:pPr>
        <w:widowControl w:val="0"/>
        <w:ind w:left="-567" w:right="-568"/>
        <w:jc w:val="center"/>
        <w:rPr>
          <w:rFonts w:ascii="Arial" w:hAnsi="Arial" w:cs="Arial"/>
          <w:b/>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t>M O D E L O</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t>DECLARAÇÃO DE CIÊNCIA E TERMO DE RESPONSABILIDADE</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sz w:val="20"/>
        </w:rPr>
      </w:pPr>
    </w:p>
    <w:p w:rsidR="000D02FF" w:rsidRPr="00821B2C" w:rsidRDefault="000D02FF" w:rsidP="00B001C6">
      <w:pPr>
        <w:pStyle w:val="NormalWeb"/>
        <w:spacing w:line="480" w:lineRule="auto"/>
        <w:ind w:left="284" w:right="139" w:firstLine="1134"/>
        <w:jc w:val="both"/>
        <w:rPr>
          <w:rFonts w:ascii="Arial" w:hAnsi="Arial" w:cs="Arial"/>
          <w:sz w:val="20"/>
        </w:rPr>
      </w:pPr>
      <w:r w:rsidRPr="00821B2C">
        <w:rPr>
          <w:rFonts w:ascii="Arial" w:hAnsi="Arial" w:cs="Arial"/>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gramStart"/>
      <w:r w:rsidRPr="00821B2C">
        <w:rPr>
          <w:rFonts w:ascii="Arial" w:hAnsi="Arial" w:cs="Arial"/>
          <w:sz w:val="20"/>
        </w:rPr>
        <w:t>Sr(</w:t>
      </w:r>
      <w:proofErr w:type="gramEnd"/>
      <w:r w:rsidRPr="00821B2C">
        <w:rPr>
          <w:rFonts w:ascii="Arial" w:hAnsi="Arial" w:cs="Arial"/>
          <w:sz w:val="20"/>
        </w:rPr>
        <w:t xml:space="preserve">a). _______ _________________________________________________, </w:t>
      </w:r>
      <w:proofErr w:type="gramStart"/>
      <w:r w:rsidRPr="00821B2C">
        <w:rPr>
          <w:rFonts w:ascii="Arial" w:hAnsi="Arial" w:cs="Arial"/>
          <w:sz w:val="20"/>
        </w:rPr>
        <w:t>portador(</w:t>
      </w:r>
      <w:proofErr w:type="gramEnd"/>
      <w:r w:rsidRPr="00821B2C">
        <w:rPr>
          <w:rFonts w:ascii="Arial" w:hAnsi="Arial" w:cs="Arial"/>
          <w:sz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821B2C" w:rsidRDefault="000D02FF" w:rsidP="000E7ECD">
      <w:pPr>
        <w:widowControl w:val="0"/>
        <w:ind w:left="284" w:right="139"/>
        <w:jc w:val="right"/>
        <w:rPr>
          <w:rFonts w:ascii="Arial" w:hAnsi="Arial" w:cs="Arial"/>
          <w:sz w:val="20"/>
        </w:rPr>
      </w:pPr>
    </w:p>
    <w:p w:rsidR="000D02FF" w:rsidRPr="00821B2C" w:rsidRDefault="000D02FF" w:rsidP="000E7ECD">
      <w:pPr>
        <w:spacing w:before="240" w:after="240"/>
        <w:ind w:left="284" w:right="139"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de 20___.</w:t>
      </w:r>
    </w:p>
    <w:p w:rsidR="000D02FF" w:rsidRPr="00821B2C" w:rsidRDefault="000D02FF" w:rsidP="000E7ECD">
      <w:pPr>
        <w:widowControl w:val="0"/>
        <w:ind w:left="284" w:right="139"/>
        <w:jc w:val="right"/>
        <w:rPr>
          <w:rFonts w:ascii="Arial" w:hAnsi="Arial" w:cs="Arial"/>
          <w:sz w:val="20"/>
        </w:rPr>
      </w:pPr>
    </w:p>
    <w:p w:rsidR="000D02FF" w:rsidRPr="00821B2C" w:rsidRDefault="000D02FF" w:rsidP="000E7ECD">
      <w:pPr>
        <w:widowControl w:val="0"/>
        <w:ind w:left="284" w:right="139"/>
        <w:jc w:val="right"/>
        <w:rPr>
          <w:rFonts w:ascii="Arial" w:hAnsi="Arial" w:cs="Arial"/>
          <w:sz w:val="20"/>
        </w:rPr>
      </w:pP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center"/>
        <w:rPr>
          <w:rFonts w:ascii="Arial" w:hAnsi="Arial" w:cs="Arial"/>
          <w:sz w:val="20"/>
        </w:rPr>
      </w:pPr>
      <w:r w:rsidRPr="00821B2C">
        <w:rPr>
          <w:rFonts w:ascii="Arial" w:hAnsi="Arial" w:cs="Arial"/>
          <w:sz w:val="20"/>
        </w:rPr>
        <w:t>_____________________________</w:t>
      </w:r>
    </w:p>
    <w:p w:rsidR="000D02FF" w:rsidRPr="00821B2C" w:rsidRDefault="000D02FF" w:rsidP="000D02FF">
      <w:pPr>
        <w:widowControl w:val="0"/>
        <w:ind w:left="-567" w:right="-568"/>
        <w:jc w:val="center"/>
        <w:rPr>
          <w:rFonts w:ascii="Arial" w:hAnsi="Arial" w:cs="Arial"/>
          <w:sz w:val="20"/>
        </w:rPr>
      </w:pPr>
      <w:r w:rsidRPr="00821B2C">
        <w:rPr>
          <w:rFonts w:ascii="Arial" w:hAnsi="Arial" w:cs="Arial"/>
          <w:sz w:val="20"/>
        </w:rPr>
        <w:t>Representante Legal</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ind w:right="-568"/>
        <w:rPr>
          <w:rFonts w:ascii="Arial" w:hAnsi="Arial" w:cs="Arial"/>
          <w:sz w:val="20"/>
        </w:rPr>
      </w:pPr>
      <w:r w:rsidRPr="00821B2C">
        <w:rPr>
          <w:rFonts w:ascii="Arial" w:hAnsi="Arial" w:cs="Arial"/>
        </w:rPr>
        <w:br w:type="page"/>
      </w:r>
    </w:p>
    <w:p w:rsidR="000D02FF" w:rsidRPr="00821B2C" w:rsidRDefault="000D02FF" w:rsidP="000D02FF">
      <w:pPr>
        <w:widowControl w:val="0"/>
        <w:ind w:left="-567" w:right="-568"/>
        <w:jc w:val="center"/>
        <w:rPr>
          <w:rFonts w:ascii="Arial" w:hAnsi="Arial" w:cs="Arial"/>
          <w:b/>
          <w:sz w:val="20"/>
          <w:szCs w:val="20"/>
        </w:rPr>
      </w:pPr>
      <w:proofErr w:type="gramStart"/>
      <w:r w:rsidRPr="00821B2C">
        <w:rPr>
          <w:rFonts w:ascii="Arial" w:hAnsi="Arial" w:cs="Arial"/>
          <w:b/>
          <w:sz w:val="20"/>
          <w:szCs w:val="20"/>
        </w:rPr>
        <w:lastRenderedPageBreak/>
        <w:t>ANEXO VI</w:t>
      </w:r>
      <w:proofErr w:type="gramEnd"/>
      <w:r w:rsidR="000E1408">
        <w:rPr>
          <w:rFonts w:ascii="Arial" w:hAnsi="Arial" w:cs="Arial"/>
          <w:b/>
          <w:sz w:val="20"/>
          <w:szCs w:val="20"/>
        </w:rPr>
        <w:t xml:space="preserve"> - </w:t>
      </w:r>
      <w:r w:rsidRPr="00821B2C">
        <w:rPr>
          <w:rFonts w:ascii="Arial" w:hAnsi="Arial" w:cs="Arial"/>
          <w:b/>
          <w:sz w:val="20"/>
          <w:szCs w:val="20"/>
        </w:rPr>
        <w:t>MINUTA DE CONTRATO DE AQUISIÇÃO DE BENS</w:t>
      </w:r>
    </w:p>
    <w:p w:rsidR="000D02FF" w:rsidRPr="00821B2C" w:rsidRDefault="000D02FF" w:rsidP="000D02FF">
      <w:pPr>
        <w:pStyle w:val="SemEspaamento"/>
        <w:jc w:val="center"/>
        <w:rPr>
          <w:rFonts w:ascii="Arial" w:hAnsi="Arial" w:cs="Arial"/>
          <w:b/>
        </w:rPr>
      </w:pPr>
      <w:r w:rsidRPr="00821B2C">
        <w:rPr>
          <w:rFonts w:ascii="Arial" w:hAnsi="Arial" w:cs="Arial"/>
          <w:b/>
        </w:rPr>
        <w:t>PREGÃO ELETRÔNICO</w:t>
      </w:r>
      <w:r w:rsidR="006A5490" w:rsidRPr="00821B2C">
        <w:rPr>
          <w:rFonts w:ascii="Arial" w:hAnsi="Arial" w:cs="Arial"/>
          <w:b/>
        </w:rPr>
        <w:t xml:space="preserve"> - LICITAÇÃO</w:t>
      </w:r>
      <w:r w:rsidRPr="00821B2C">
        <w:rPr>
          <w:rFonts w:ascii="Arial" w:hAnsi="Arial" w:cs="Arial"/>
          <w:b/>
        </w:rPr>
        <w:t xml:space="preserve"> N°</w:t>
      </w:r>
      <w:r w:rsidR="00DE2B5D" w:rsidRPr="00821B2C">
        <w:rPr>
          <w:rFonts w:ascii="Arial" w:hAnsi="Arial" w:cs="Arial"/>
          <w:b/>
        </w:rPr>
        <w:t xml:space="preserve"> </w:t>
      </w:r>
      <w:r w:rsidR="00F97913">
        <w:rPr>
          <w:rFonts w:ascii="Arial" w:hAnsi="Arial" w:cs="Arial"/>
          <w:b/>
        </w:rPr>
        <w:t>190/2022</w:t>
      </w:r>
    </w:p>
    <w:p w:rsidR="000D02FF" w:rsidRPr="00821B2C" w:rsidRDefault="000D02FF" w:rsidP="000D02FF">
      <w:pPr>
        <w:pStyle w:val="SemEspaamento"/>
        <w:jc w:val="center"/>
        <w:rPr>
          <w:rFonts w:ascii="Arial" w:hAnsi="Arial" w:cs="Arial"/>
          <w:b/>
        </w:rPr>
      </w:pPr>
    </w:p>
    <w:p w:rsidR="000D02FF" w:rsidRPr="00821B2C" w:rsidRDefault="000D02FF" w:rsidP="00991B28">
      <w:pPr>
        <w:rPr>
          <w:rFonts w:ascii="Arial" w:hAnsi="Arial" w:cs="Arial"/>
          <w:color w:val="000000" w:themeColor="text1"/>
          <w:sz w:val="20"/>
          <w:szCs w:val="20"/>
        </w:rPr>
      </w:pPr>
      <w:r w:rsidRPr="00821B2C">
        <w:rPr>
          <w:rFonts w:ascii="Arial" w:hAnsi="Arial" w:cs="Arial"/>
          <w:sz w:val="20"/>
          <w:szCs w:val="20"/>
        </w:rPr>
        <w:t xml:space="preserve">Pelo presente instrumento, o Município de Pinheiro Machado/RS, inscrito no cadastro de Pessoa Jurídica sob o n° 88.084.842/0001-46, com Sede Administrativa localizada à Rua Nico de </w:t>
      </w:r>
      <w:r w:rsidR="002862B9">
        <w:rPr>
          <w:rFonts w:ascii="Arial" w:hAnsi="Arial" w:cs="Arial"/>
          <w:sz w:val="20"/>
          <w:szCs w:val="20"/>
        </w:rPr>
        <w:t>O</w:t>
      </w:r>
      <w:r w:rsidRPr="00821B2C">
        <w:rPr>
          <w:rFonts w:ascii="Arial" w:hAnsi="Arial" w:cs="Arial"/>
          <w:sz w:val="20"/>
          <w:szCs w:val="20"/>
        </w:rPr>
        <w:t xml:space="preserve">liveira, n° 763, centro, Pinheiro Machado/MG, representado pelo </w:t>
      </w:r>
      <w:proofErr w:type="gramStart"/>
      <w:r w:rsidRPr="00821B2C">
        <w:rPr>
          <w:rFonts w:ascii="Arial" w:hAnsi="Arial" w:cs="Arial"/>
          <w:sz w:val="20"/>
          <w:szCs w:val="20"/>
        </w:rPr>
        <w:t>Sr.</w:t>
      </w:r>
      <w:proofErr w:type="gramEnd"/>
      <w:r w:rsidRPr="00821B2C">
        <w:rPr>
          <w:rFonts w:ascii="Arial" w:hAnsi="Arial" w:cs="Arial"/>
          <w:sz w:val="20"/>
          <w:szCs w:val="20"/>
        </w:rPr>
        <w:t xml:space="preserve"> Prefeito </w:t>
      </w:r>
      <w:r w:rsidR="00DE2B5D" w:rsidRPr="00821B2C">
        <w:rPr>
          <w:rFonts w:ascii="Arial" w:hAnsi="Arial" w:cs="Arial"/>
          <w:sz w:val="20"/>
          <w:szCs w:val="20"/>
        </w:rPr>
        <w:t>Ronaldo Costa Madruga</w:t>
      </w:r>
      <w:r w:rsidRPr="00821B2C">
        <w:rPr>
          <w:rFonts w:ascii="Arial" w:hAnsi="Arial" w:cs="Arial"/>
          <w:sz w:val="20"/>
          <w:szCs w:val="20"/>
        </w:rPr>
        <w:t>,</w:t>
      </w:r>
      <w:r w:rsidRPr="00821B2C">
        <w:rPr>
          <w:rFonts w:ascii="Arial" w:hAnsi="Arial" w:cs="Arial"/>
          <w:b/>
          <w:sz w:val="20"/>
          <w:szCs w:val="20"/>
        </w:rPr>
        <w:t xml:space="preserve"> </w:t>
      </w:r>
      <w:r w:rsidRPr="00821B2C">
        <w:rPr>
          <w:rFonts w:ascii="Arial" w:hAnsi="Arial" w:cs="Arial"/>
          <w:sz w:val="20"/>
          <w:szCs w:val="20"/>
        </w:rPr>
        <w:t xml:space="preserve">brasileiro, casado, portador de RG ............................., inscrito no CPF: ................................, residente e domiciliado na cidade de Pinheiro </w:t>
      </w:r>
      <w:r w:rsidR="005101B8" w:rsidRPr="00821B2C">
        <w:rPr>
          <w:rFonts w:ascii="Arial" w:hAnsi="Arial" w:cs="Arial"/>
          <w:sz w:val="20"/>
          <w:szCs w:val="20"/>
        </w:rPr>
        <w:t>Ma</w:t>
      </w:r>
      <w:r w:rsidRPr="00821B2C">
        <w:rPr>
          <w:rFonts w:ascii="Arial" w:hAnsi="Arial" w:cs="Arial"/>
          <w:sz w:val="20"/>
          <w:szCs w:val="20"/>
        </w:rPr>
        <w:t>chado/RS e a empresa seguinte: ..............................., CNPJ: ......................., estabelecida à ......................, Bairro ..........., ............../</w:t>
      </w:r>
      <w:r w:rsidR="0066004F" w:rsidRPr="00821B2C">
        <w:rPr>
          <w:rFonts w:ascii="Arial" w:hAnsi="Arial" w:cs="Arial"/>
          <w:sz w:val="20"/>
          <w:szCs w:val="20"/>
        </w:rPr>
        <w:t>..</w:t>
      </w:r>
      <w:r w:rsidRPr="00821B2C">
        <w:rPr>
          <w:rFonts w:ascii="Arial" w:hAnsi="Arial" w:cs="Arial"/>
          <w:sz w:val="20"/>
          <w:szCs w:val="20"/>
        </w:rPr>
        <w:t xml:space="preserve">, representada legalmente por ................., inscrito no CPF: ...................; doravante denominado </w:t>
      </w:r>
      <w:r w:rsidRPr="00821B2C">
        <w:rPr>
          <w:rFonts w:ascii="Arial" w:hAnsi="Arial" w:cs="Arial"/>
          <w:color w:val="000000" w:themeColor="text1"/>
          <w:sz w:val="20"/>
          <w:szCs w:val="20"/>
        </w:rPr>
        <w:t xml:space="preserve">simplesmente FORNECEDOR, firmam, entre si, o presente instrumento particular de contrato, decorrente e vinculado ao edital de licitação Pregão Eletrônico n° </w:t>
      </w:r>
      <w:r w:rsidR="00F97913">
        <w:rPr>
          <w:rFonts w:ascii="Arial" w:hAnsi="Arial" w:cs="Arial"/>
          <w:color w:val="000000" w:themeColor="text1"/>
          <w:sz w:val="20"/>
          <w:szCs w:val="20"/>
        </w:rPr>
        <w:t>190/2022</w:t>
      </w:r>
      <w:r w:rsidRPr="00821B2C">
        <w:rPr>
          <w:rFonts w:ascii="Arial" w:hAnsi="Arial" w:cs="Arial"/>
          <w:color w:val="000000" w:themeColor="text1"/>
          <w:sz w:val="20"/>
          <w:szCs w:val="20"/>
        </w:rPr>
        <w:t>, tudo na forma da Lei nº 8.666/93 e suas alterações, Lei n° 8.078/1990</w:t>
      </w:r>
      <w:r w:rsidR="00DE2B5D" w:rsidRPr="00821B2C">
        <w:rPr>
          <w:rFonts w:ascii="Arial" w:hAnsi="Arial" w:cs="Arial"/>
          <w:color w:val="000000" w:themeColor="text1"/>
          <w:sz w:val="20"/>
          <w:szCs w:val="20"/>
        </w:rPr>
        <w:t>, Lei nº10.520/2002, Decreto nº 10.024/2019</w:t>
      </w:r>
      <w:r w:rsidRPr="00821B2C">
        <w:rPr>
          <w:rFonts w:ascii="Arial" w:hAnsi="Arial" w:cs="Arial"/>
          <w:color w:val="000000" w:themeColor="text1"/>
          <w:sz w:val="20"/>
          <w:szCs w:val="20"/>
        </w:rPr>
        <w:t xml:space="preserve"> e, ainda, mediante as cláusulas e condições que seguem:</w:t>
      </w:r>
    </w:p>
    <w:p w:rsidR="000D02FF" w:rsidRPr="00821B2C" w:rsidRDefault="000D02FF" w:rsidP="00991B28">
      <w:pPr>
        <w:pStyle w:val="SemEspaamento"/>
        <w:jc w:val="both"/>
        <w:rPr>
          <w:rFonts w:ascii="Arial" w:hAnsi="Arial" w:cs="Arial"/>
        </w:rPr>
      </w:pPr>
    </w:p>
    <w:p w:rsidR="000D02FF" w:rsidRPr="00821B2C" w:rsidRDefault="000D02FF" w:rsidP="000E1408">
      <w:pPr>
        <w:pStyle w:val="SemEspaamento"/>
        <w:spacing w:line="276" w:lineRule="auto"/>
        <w:jc w:val="both"/>
        <w:rPr>
          <w:rFonts w:ascii="Arial" w:hAnsi="Arial" w:cs="Arial"/>
          <w:b/>
        </w:rPr>
      </w:pPr>
      <w:r w:rsidRPr="00821B2C">
        <w:rPr>
          <w:rFonts w:ascii="Arial" w:hAnsi="Arial" w:cs="Arial"/>
          <w:b/>
        </w:rPr>
        <w:t>CLÁUSULA PRIMEIRA – DO OBJETO</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1.1.</w:t>
      </w:r>
      <w:r w:rsidRPr="00821B2C">
        <w:rPr>
          <w:rFonts w:ascii="Arial" w:hAnsi="Arial" w:cs="Arial"/>
          <w:color w:val="000000"/>
          <w:sz w:val="20"/>
        </w:rPr>
        <w:t xml:space="preserve"> O presente contrato tem por objeto a </w:t>
      </w:r>
      <w:r w:rsidR="00BA3A6A" w:rsidRPr="00BA3A6A">
        <w:rPr>
          <w:rFonts w:ascii="Arial" w:hAnsi="Arial" w:cs="Arial"/>
          <w:color w:val="000000"/>
          <w:sz w:val="20"/>
        </w:rPr>
        <w:t>Aquisição de mobiliários, eletrodomésticos e equipamentos eletrônicos</w:t>
      </w:r>
      <w:r w:rsidRPr="00821B2C">
        <w:rPr>
          <w:rFonts w:ascii="Arial" w:hAnsi="Arial" w:cs="Arial"/>
          <w:color w:val="000000"/>
          <w:sz w:val="20"/>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521"/>
        <w:gridCol w:w="708"/>
        <w:gridCol w:w="993"/>
        <w:gridCol w:w="1275"/>
      </w:tblGrid>
      <w:tr w:rsidR="0091756E" w:rsidRPr="00821B2C" w:rsidTr="003D56A1">
        <w:tc>
          <w:tcPr>
            <w:tcW w:w="709" w:type="dxa"/>
            <w:shd w:val="clear" w:color="auto" w:fill="auto"/>
          </w:tcPr>
          <w:p w:rsidR="0091756E" w:rsidRPr="00821B2C" w:rsidRDefault="0091756E" w:rsidP="000E1408">
            <w:pPr>
              <w:ind w:left="-142"/>
              <w:jc w:val="center"/>
              <w:rPr>
                <w:rFonts w:ascii="Arial" w:hAnsi="Arial" w:cs="Arial"/>
                <w:b/>
                <w:sz w:val="20"/>
                <w:szCs w:val="20"/>
              </w:rPr>
            </w:pPr>
            <w:r w:rsidRPr="00821B2C">
              <w:rPr>
                <w:rFonts w:ascii="Arial" w:hAnsi="Arial" w:cs="Arial"/>
                <w:b/>
                <w:sz w:val="20"/>
                <w:szCs w:val="20"/>
              </w:rPr>
              <w:t>ITEM</w:t>
            </w:r>
          </w:p>
        </w:tc>
        <w:tc>
          <w:tcPr>
            <w:tcW w:w="6521" w:type="dxa"/>
            <w:shd w:val="clear" w:color="auto" w:fill="auto"/>
          </w:tcPr>
          <w:p w:rsidR="0091756E" w:rsidRPr="00821B2C" w:rsidRDefault="0091756E" w:rsidP="000E1408">
            <w:pPr>
              <w:ind w:left="-142"/>
              <w:jc w:val="center"/>
              <w:rPr>
                <w:rFonts w:ascii="Arial" w:hAnsi="Arial" w:cs="Arial"/>
                <w:b/>
                <w:sz w:val="20"/>
                <w:szCs w:val="20"/>
              </w:rPr>
            </w:pPr>
            <w:r w:rsidRPr="00821B2C">
              <w:rPr>
                <w:rFonts w:ascii="Arial" w:hAnsi="Arial" w:cs="Arial"/>
                <w:b/>
                <w:sz w:val="20"/>
                <w:szCs w:val="20"/>
              </w:rPr>
              <w:t>DESCRIÇÃO/ CARACTERÍSTICAS MÍNIMAS</w:t>
            </w:r>
          </w:p>
        </w:tc>
        <w:tc>
          <w:tcPr>
            <w:tcW w:w="708" w:type="dxa"/>
            <w:shd w:val="clear" w:color="auto" w:fill="auto"/>
          </w:tcPr>
          <w:p w:rsidR="0091756E" w:rsidRPr="00821B2C" w:rsidRDefault="0091756E" w:rsidP="000E1408">
            <w:pPr>
              <w:ind w:left="-142"/>
              <w:jc w:val="center"/>
              <w:rPr>
                <w:rFonts w:ascii="Arial" w:hAnsi="Arial" w:cs="Arial"/>
                <w:b/>
                <w:sz w:val="20"/>
                <w:szCs w:val="20"/>
              </w:rPr>
            </w:pPr>
            <w:r w:rsidRPr="00821B2C">
              <w:rPr>
                <w:rFonts w:ascii="Arial" w:hAnsi="Arial" w:cs="Arial"/>
                <w:b/>
                <w:sz w:val="20"/>
                <w:szCs w:val="20"/>
              </w:rPr>
              <w:t>UNID.</w:t>
            </w:r>
          </w:p>
        </w:tc>
        <w:tc>
          <w:tcPr>
            <w:tcW w:w="993" w:type="dxa"/>
            <w:shd w:val="clear" w:color="auto" w:fill="auto"/>
          </w:tcPr>
          <w:p w:rsidR="0091756E" w:rsidRPr="00821B2C" w:rsidRDefault="0091756E" w:rsidP="000E1408">
            <w:pPr>
              <w:ind w:left="-142"/>
              <w:jc w:val="center"/>
              <w:rPr>
                <w:rFonts w:ascii="Arial" w:hAnsi="Arial" w:cs="Arial"/>
                <w:b/>
                <w:sz w:val="20"/>
                <w:szCs w:val="20"/>
              </w:rPr>
            </w:pPr>
            <w:r w:rsidRPr="00821B2C">
              <w:rPr>
                <w:rFonts w:ascii="Arial" w:hAnsi="Arial" w:cs="Arial"/>
                <w:b/>
                <w:sz w:val="20"/>
                <w:szCs w:val="20"/>
              </w:rPr>
              <w:t>QUANT.</w:t>
            </w:r>
          </w:p>
        </w:tc>
        <w:tc>
          <w:tcPr>
            <w:tcW w:w="1275" w:type="dxa"/>
            <w:shd w:val="clear" w:color="auto" w:fill="auto"/>
          </w:tcPr>
          <w:p w:rsidR="0091756E" w:rsidRPr="00821B2C" w:rsidRDefault="0091756E" w:rsidP="000E1408">
            <w:pPr>
              <w:ind w:left="-142"/>
              <w:jc w:val="center"/>
              <w:rPr>
                <w:rFonts w:ascii="Arial" w:hAnsi="Arial" w:cs="Arial"/>
                <w:b/>
                <w:sz w:val="20"/>
                <w:szCs w:val="20"/>
              </w:rPr>
            </w:pPr>
            <w:r w:rsidRPr="00821B2C">
              <w:rPr>
                <w:rFonts w:ascii="Arial" w:hAnsi="Arial" w:cs="Arial"/>
                <w:b/>
                <w:sz w:val="20"/>
                <w:szCs w:val="20"/>
              </w:rPr>
              <w:t>VL. UNIT.</w:t>
            </w:r>
          </w:p>
        </w:tc>
      </w:tr>
      <w:tr w:rsidR="0091756E" w:rsidRPr="006623B2" w:rsidTr="003D56A1">
        <w:trPr>
          <w:trHeight w:val="317"/>
        </w:trPr>
        <w:tc>
          <w:tcPr>
            <w:tcW w:w="709" w:type="dxa"/>
            <w:shd w:val="clear" w:color="auto" w:fill="auto"/>
          </w:tcPr>
          <w:p w:rsidR="0091756E" w:rsidRPr="006623B2" w:rsidRDefault="0091756E" w:rsidP="000E1408">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01</w:t>
            </w:r>
          </w:p>
        </w:tc>
        <w:tc>
          <w:tcPr>
            <w:tcW w:w="6521" w:type="dxa"/>
            <w:shd w:val="clear" w:color="auto" w:fill="auto"/>
          </w:tcPr>
          <w:p w:rsidR="0091756E" w:rsidRPr="006623B2" w:rsidRDefault="0091756E" w:rsidP="000E1408">
            <w:pPr>
              <w:tabs>
                <w:tab w:val="left" w:pos="567"/>
              </w:tabs>
              <w:rPr>
                <w:rFonts w:ascii="Arial" w:hAnsi="Arial" w:cs="Arial"/>
                <w:color w:val="000000" w:themeColor="text1"/>
                <w:sz w:val="20"/>
                <w:szCs w:val="20"/>
              </w:rPr>
            </w:pPr>
          </w:p>
        </w:tc>
        <w:tc>
          <w:tcPr>
            <w:tcW w:w="708"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p>
        </w:tc>
        <w:tc>
          <w:tcPr>
            <w:tcW w:w="993"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p>
        </w:tc>
        <w:tc>
          <w:tcPr>
            <w:tcW w:w="1275" w:type="dxa"/>
            <w:shd w:val="clear" w:color="auto" w:fill="auto"/>
          </w:tcPr>
          <w:p w:rsidR="0091756E" w:rsidRPr="006623B2" w:rsidRDefault="0091756E" w:rsidP="000E1408">
            <w:pPr>
              <w:ind w:left="-53"/>
              <w:rPr>
                <w:rFonts w:ascii="Arial" w:eastAsia="Calibri" w:hAnsi="Arial" w:cs="Arial"/>
                <w:color w:val="000000" w:themeColor="text1"/>
                <w:sz w:val="20"/>
                <w:szCs w:val="20"/>
              </w:rPr>
            </w:pPr>
          </w:p>
        </w:tc>
      </w:tr>
      <w:tr w:rsidR="0091756E" w:rsidRPr="006623B2" w:rsidTr="003D56A1">
        <w:trPr>
          <w:trHeight w:val="317"/>
        </w:trPr>
        <w:tc>
          <w:tcPr>
            <w:tcW w:w="709" w:type="dxa"/>
            <w:shd w:val="clear" w:color="auto" w:fill="auto"/>
          </w:tcPr>
          <w:p w:rsidR="0091756E" w:rsidRPr="006623B2" w:rsidRDefault="0091756E" w:rsidP="000E1408">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02</w:t>
            </w:r>
          </w:p>
        </w:tc>
        <w:tc>
          <w:tcPr>
            <w:tcW w:w="6521" w:type="dxa"/>
            <w:shd w:val="clear" w:color="auto" w:fill="auto"/>
          </w:tcPr>
          <w:p w:rsidR="0091756E" w:rsidRPr="007848F0" w:rsidRDefault="0091756E" w:rsidP="000E1408">
            <w:pPr>
              <w:tabs>
                <w:tab w:val="left" w:pos="567"/>
              </w:tabs>
              <w:rPr>
                <w:rFonts w:ascii="Arial" w:hAnsi="Arial" w:cs="Arial"/>
                <w:color w:val="000000" w:themeColor="text1"/>
                <w:sz w:val="20"/>
                <w:szCs w:val="20"/>
              </w:rPr>
            </w:pPr>
          </w:p>
        </w:tc>
        <w:tc>
          <w:tcPr>
            <w:tcW w:w="708"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p>
        </w:tc>
        <w:tc>
          <w:tcPr>
            <w:tcW w:w="993"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p>
        </w:tc>
        <w:tc>
          <w:tcPr>
            <w:tcW w:w="1275" w:type="dxa"/>
            <w:shd w:val="clear" w:color="auto" w:fill="auto"/>
          </w:tcPr>
          <w:p w:rsidR="0091756E" w:rsidRPr="006623B2" w:rsidRDefault="0091756E" w:rsidP="000E1408">
            <w:pPr>
              <w:ind w:left="-53"/>
              <w:rPr>
                <w:rFonts w:ascii="Arial" w:eastAsia="Calibri" w:hAnsi="Arial" w:cs="Arial"/>
                <w:color w:val="000000" w:themeColor="text1"/>
                <w:sz w:val="20"/>
                <w:szCs w:val="20"/>
              </w:rPr>
            </w:pPr>
          </w:p>
        </w:tc>
      </w:tr>
      <w:tr w:rsidR="0091756E" w:rsidRPr="006623B2" w:rsidTr="003D56A1">
        <w:trPr>
          <w:trHeight w:val="317"/>
        </w:trPr>
        <w:tc>
          <w:tcPr>
            <w:tcW w:w="709" w:type="dxa"/>
            <w:shd w:val="clear" w:color="auto" w:fill="auto"/>
          </w:tcPr>
          <w:p w:rsidR="0091756E" w:rsidRPr="006623B2" w:rsidRDefault="0091756E" w:rsidP="000E1408">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03</w:t>
            </w:r>
          </w:p>
        </w:tc>
        <w:tc>
          <w:tcPr>
            <w:tcW w:w="6521" w:type="dxa"/>
            <w:shd w:val="clear" w:color="auto" w:fill="auto"/>
          </w:tcPr>
          <w:p w:rsidR="0091756E" w:rsidRPr="00342060" w:rsidRDefault="0091756E" w:rsidP="000E1408">
            <w:pPr>
              <w:tabs>
                <w:tab w:val="left" w:pos="567"/>
              </w:tabs>
              <w:rPr>
                <w:rFonts w:ascii="Arial" w:hAnsi="Arial" w:cs="Arial"/>
                <w:color w:val="000000" w:themeColor="text1"/>
                <w:sz w:val="20"/>
                <w:szCs w:val="20"/>
              </w:rPr>
            </w:pPr>
            <w:r>
              <w:rPr>
                <w:rFonts w:ascii="Arial" w:hAnsi="Arial" w:cs="Arial"/>
                <w:color w:val="000000" w:themeColor="text1"/>
                <w:sz w:val="20"/>
                <w:szCs w:val="20"/>
              </w:rPr>
              <w:t>...............</w:t>
            </w:r>
            <w:r w:rsidRPr="00342060">
              <w:rPr>
                <w:rFonts w:ascii="Arial" w:hAnsi="Arial" w:cs="Arial"/>
                <w:color w:val="000000" w:themeColor="text1"/>
                <w:sz w:val="20"/>
                <w:szCs w:val="20"/>
              </w:rPr>
              <w:t>.</w:t>
            </w:r>
          </w:p>
        </w:tc>
        <w:tc>
          <w:tcPr>
            <w:tcW w:w="708"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993"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275" w:type="dxa"/>
            <w:shd w:val="clear" w:color="auto" w:fill="auto"/>
          </w:tcPr>
          <w:p w:rsidR="0091756E" w:rsidRPr="006623B2" w:rsidRDefault="0091756E" w:rsidP="000E1408">
            <w:pPr>
              <w:ind w:left="-53"/>
              <w:rPr>
                <w:rFonts w:ascii="Arial" w:eastAsia="Calibri" w:hAnsi="Arial" w:cs="Arial"/>
                <w:color w:val="000000" w:themeColor="text1"/>
                <w:sz w:val="20"/>
                <w:szCs w:val="20"/>
              </w:rPr>
            </w:pPr>
          </w:p>
        </w:tc>
      </w:tr>
    </w:tbl>
    <w:p w:rsidR="00F17FCD" w:rsidRPr="006623B2" w:rsidRDefault="00F17FCD" w:rsidP="000E1408">
      <w:pPr>
        <w:pStyle w:val="SemEspaamento"/>
        <w:spacing w:line="276" w:lineRule="auto"/>
        <w:ind w:right="423"/>
        <w:jc w:val="both"/>
        <w:rPr>
          <w:rFonts w:ascii="Arial" w:hAnsi="Arial" w:cs="Arial"/>
          <w:b/>
        </w:rPr>
      </w:pP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u w:val="single"/>
        </w:rPr>
        <w:t>CLÁUSULA SEGUNDA – Do prazo de entrega e vigência contratual.</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 xml:space="preserve">2.1. </w:t>
      </w:r>
      <w:proofErr w:type="gramStart"/>
      <w:r w:rsidR="00F30E48">
        <w:rPr>
          <w:rFonts w:ascii="Arial" w:hAnsi="Arial" w:cs="Arial"/>
          <w:color w:val="000000"/>
          <w:sz w:val="20"/>
        </w:rPr>
        <w:t>os</w:t>
      </w:r>
      <w:proofErr w:type="gramEnd"/>
      <w:r w:rsidR="00F30E48">
        <w:rPr>
          <w:rFonts w:ascii="Arial" w:hAnsi="Arial" w:cs="Arial"/>
          <w:color w:val="000000"/>
          <w:sz w:val="20"/>
        </w:rPr>
        <w:t xml:space="preserve"> produtos</w:t>
      </w:r>
      <w:r w:rsidRPr="00821B2C">
        <w:rPr>
          <w:rFonts w:ascii="Arial" w:hAnsi="Arial" w:cs="Arial"/>
          <w:color w:val="000000"/>
          <w:sz w:val="20"/>
        </w:rPr>
        <w:t xml:space="preserve"> constante</w:t>
      </w:r>
      <w:r w:rsidR="00F30E48">
        <w:rPr>
          <w:rFonts w:ascii="Arial" w:hAnsi="Arial" w:cs="Arial"/>
          <w:color w:val="000000"/>
          <w:sz w:val="20"/>
        </w:rPr>
        <w:t>s</w:t>
      </w:r>
      <w:r w:rsidRPr="00821B2C">
        <w:rPr>
          <w:rFonts w:ascii="Arial" w:hAnsi="Arial" w:cs="Arial"/>
          <w:color w:val="000000"/>
          <w:sz w:val="20"/>
        </w:rPr>
        <w:t xml:space="preserve"> </w:t>
      </w:r>
      <w:r w:rsidR="00F30E48">
        <w:rPr>
          <w:rFonts w:ascii="Arial" w:hAnsi="Arial" w:cs="Arial"/>
          <w:color w:val="000000"/>
          <w:sz w:val="20"/>
        </w:rPr>
        <w:t>n</w:t>
      </w:r>
      <w:r w:rsidRPr="00821B2C">
        <w:rPr>
          <w:rFonts w:ascii="Arial" w:hAnsi="Arial" w:cs="Arial"/>
          <w:color w:val="000000"/>
          <w:sz w:val="20"/>
        </w:rPr>
        <w:t>o objeto deste instrumento de contrato ser</w:t>
      </w:r>
      <w:r w:rsidR="00F30E48">
        <w:rPr>
          <w:rFonts w:ascii="Arial" w:hAnsi="Arial" w:cs="Arial"/>
          <w:color w:val="000000"/>
          <w:sz w:val="20"/>
        </w:rPr>
        <w:t>ão</w:t>
      </w:r>
      <w:r w:rsidRPr="00821B2C">
        <w:rPr>
          <w:rFonts w:ascii="Arial" w:hAnsi="Arial" w:cs="Arial"/>
          <w:color w:val="000000"/>
          <w:sz w:val="20"/>
        </w:rPr>
        <w:t xml:space="preserve"> fornecido</w:t>
      </w:r>
      <w:r w:rsidR="00F30E48">
        <w:rPr>
          <w:rFonts w:ascii="Arial" w:hAnsi="Arial" w:cs="Arial"/>
          <w:color w:val="000000"/>
          <w:sz w:val="20"/>
        </w:rPr>
        <w:t>s</w:t>
      </w:r>
      <w:r w:rsidRPr="00821B2C">
        <w:rPr>
          <w:rFonts w:ascii="Arial" w:hAnsi="Arial" w:cs="Arial"/>
          <w:color w:val="000000"/>
          <w:sz w:val="20"/>
        </w:rPr>
        <w:t xml:space="preserve"> no prazo máximo de </w:t>
      </w:r>
      <w:r w:rsidR="00AB7C16">
        <w:rPr>
          <w:rFonts w:ascii="Arial" w:hAnsi="Arial" w:cs="Arial"/>
          <w:color w:val="000000"/>
          <w:sz w:val="20"/>
        </w:rPr>
        <w:t>15</w:t>
      </w:r>
      <w:r w:rsidRPr="00F30E48">
        <w:rPr>
          <w:rFonts w:ascii="Arial" w:hAnsi="Arial" w:cs="Arial"/>
          <w:color w:val="FF0000"/>
          <w:sz w:val="20"/>
        </w:rPr>
        <w:t xml:space="preserve"> </w:t>
      </w:r>
      <w:r w:rsidRPr="001A7953">
        <w:rPr>
          <w:rFonts w:ascii="Arial" w:hAnsi="Arial" w:cs="Arial"/>
          <w:color w:val="000000" w:themeColor="text1"/>
          <w:sz w:val="20"/>
        </w:rPr>
        <w:t>(</w:t>
      </w:r>
      <w:r w:rsidR="00AB7C16">
        <w:rPr>
          <w:rFonts w:ascii="Arial" w:hAnsi="Arial" w:cs="Arial"/>
          <w:color w:val="000000" w:themeColor="text1"/>
          <w:sz w:val="20"/>
        </w:rPr>
        <w:t>quinze</w:t>
      </w:r>
      <w:r w:rsidRPr="001A7953">
        <w:rPr>
          <w:rFonts w:ascii="Arial" w:hAnsi="Arial" w:cs="Arial"/>
          <w:color w:val="000000" w:themeColor="text1"/>
          <w:sz w:val="20"/>
        </w:rPr>
        <w:t>) dias consecutivos, após</w:t>
      </w:r>
      <w:r w:rsidRPr="00821B2C">
        <w:rPr>
          <w:rFonts w:ascii="Arial" w:hAnsi="Arial" w:cs="Arial"/>
          <w:color w:val="000000"/>
          <w:sz w:val="20"/>
        </w:rPr>
        <w:t xml:space="preserve"> a emissão da nota de empenho emitida pelo Município de Pinheiro</w:t>
      </w:r>
      <w:r w:rsidR="0048328D" w:rsidRPr="00821B2C">
        <w:rPr>
          <w:rFonts w:ascii="Arial" w:hAnsi="Arial" w:cs="Arial"/>
          <w:sz w:val="20"/>
        </w:rPr>
        <w:t>, podendo este prazo ser prorrogado por iguais períodos mediante justificativa</w:t>
      </w:r>
      <w:r w:rsidRPr="00821B2C">
        <w:rPr>
          <w:rFonts w:ascii="Arial" w:hAnsi="Arial" w:cs="Arial"/>
          <w:color w:val="000000"/>
          <w:sz w:val="20"/>
        </w:rPr>
        <w:t>.</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2.2.</w:t>
      </w:r>
      <w:r w:rsidRPr="00821B2C">
        <w:rPr>
          <w:rFonts w:ascii="Arial" w:hAnsi="Arial" w:cs="Arial"/>
          <w:color w:val="000000"/>
          <w:sz w:val="20"/>
        </w:rPr>
        <w:t xml:space="preserve"> </w:t>
      </w:r>
      <w:r w:rsidR="001A7953">
        <w:rPr>
          <w:rFonts w:ascii="Arial" w:hAnsi="Arial" w:cs="Arial"/>
          <w:color w:val="000000"/>
          <w:sz w:val="20"/>
        </w:rPr>
        <w:t>Os produtos deverão</w:t>
      </w:r>
      <w:r w:rsidRPr="00821B2C">
        <w:rPr>
          <w:rFonts w:ascii="Arial" w:hAnsi="Arial" w:cs="Arial"/>
          <w:color w:val="000000"/>
          <w:sz w:val="20"/>
        </w:rPr>
        <w:t xml:space="preserve"> ser entregue</w:t>
      </w:r>
      <w:r w:rsidR="001A7953">
        <w:rPr>
          <w:rFonts w:ascii="Arial" w:hAnsi="Arial" w:cs="Arial"/>
          <w:color w:val="000000"/>
          <w:sz w:val="20"/>
        </w:rPr>
        <w:t>s</w:t>
      </w:r>
      <w:r w:rsidRPr="00821B2C">
        <w:rPr>
          <w:rFonts w:ascii="Arial" w:hAnsi="Arial" w:cs="Arial"/>
          <w:color w:val="000000"/>
          <w:sz w:val="20"/>
        </w:rPr>
        <w:t xml:space="preserve"> na Prefeitura Municipal de Pinheiro Machado, localizada na Rua Nico de Oliveira, 763, Centro, Pinheiro Machado/RS, CEP. 96.470-000.</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 xml:space="preserve">2.3. </w:t>
      </w:r>
      <w:r w:rsidRPr="00821B2C">
        <w:rPr>
          <w:rFonts w:ascii="Arial" w:hAnsi="Arial" w:cs="Arial"/>
          <w:color w:val="000000"/>
          <w:sz w:val="20"/>
        </w:rPr>
        <w:t xml:space="preserve">Não será aceito, no momento da entrega, </w:t>
      </w:r>
      <w:r w:rsidR="001A7953">
        <w:rPr>
          <w:rFonts w:ascii="Arial" w:hAnsi="Arial" w:cs="Arial"/>
          <w:color w:val="000000"/>
          <w:sz w:val="20"/>
        </w:rPr>
        <w:t>produto</w:t>
      </w:r>
      <w:r w:rsidR="005101B8" w:rsidRPr="00821B2C">
        <w:rPr>
          <w:rFonts w:ascii="Arial" w:hAnsi="Arial" w:cs="Arial"/>
          <w:color w:val="000000"/>
          <w:sz w:val="20"/>
        </w:rPr>
        <w:t xml:space="preserve"> </w:t>
      </w:r>
      <w:r w:rsidRPr="00821B2C">
        <w:rPr>
          <w:rFonts w:ascii="Arial" w:hAnsi="Arial" w:cs="Arial"/>
          <w:color w:val="000000"/>
          <w:sz w:val="20"/>
        </w:rPr>
        <w:t>de marca e/ou especificações diferentes daqueles constantes na proposta vencedora.</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2.3.</w:t>
      </w:r>
      <w:r w:rsidRPr="00821B2C">
        <w:rPr>
          <w:rFonts w:ascii="Arial" w:hAnsi="Arial" w:cs="Arial"/>
          <w:color w:val="000000"/>
          <w:sz w:val="20"/>
        </w:rPr>
        <w:t xml:space="preserve"> O presente instrumento de contrato passará a vigorar a partir da assinatura, pelas partes, e terá vigência </w:t>
      </w:r>
      <w:r w:rsidR="001A7953">
        <w:rPr>
          <w:rFonts w:ascii="Arial" w:hAnsi="Arial" w:cs="Arial"/>
          <w:color w:val="000000"/>
          <w:sz w:val="20"/>
        </w:rPr>
        <w:t>de</w:t>
      </w:r>
      <w:r w:rsidRPr="00821B2C">
        <w:rPr>
          <w:rFonts w:ascii="Arial" w:hAnsi="Arial" w:cs="Arial"/>
          <w:color w:val="000000"/>
          <w:sz w:val="20"/>
        </w:rPr>
        <w:t xml:space="preserve"> </w:t>
      </w:r>
      <w:r w:rsidR="0048328D" w:rsidRPr="00821B2C">
        <w:rPr>
          <w:rFonts w:ascii="Arial" w:hAnsi="Arial" w:cs="Arial"/>
          <w:color w:val="000000"/>
          <w:sz w:val="20"/>
        </w:rPr>
        <w:t>12</w:t>
      </w:r>
      <w:r w:rsidRPr="00821B2C">
        <w:rPr>
          <w:rFonts w:ascii="Arial" w:hAnsi="Arial" w:cs="Arial"/>
          <w:color w:val="000000"/>
          <w:sz w:val="20"/>
        </w:rPr>
        <w:t xml:space="preserve"> (</w:t>
      </w:r>
      <w:r w:rsidR="0048328D" w:rsidRPr="00821B2C">
        <w:rPr>
          <w:rFonts w:ascii="Arial" w:hAnsi="Arial" w:cs="Arial"/>
          <w:color w:val="000000"/>
          <w:sz w:val="20"/>
        </w:rPr>
        <w:t>doze</w:t>
      </w:r>
      <w:r w:rsidRPr="00821B2C">
        <w:rPr>
          <w:rFonts w:ascii="Arial" w:hAnsi="Arial" w:cs="Arial"/>
          <w:color w:val="000000"/>
          <w:sz w:val="20"/>
        </w:rPr>
        <w:t>) meses.</w:t>
      </w:r>
    </w:p>
    <w:p w:rsidR="000D02FF" w:rsidRPr="00821B2C" w:rsidRDefault="000D02FF" w:rsidP="000E1408">
      <w:pPr>
        <w:pStyle w:val="Corpodetexto"/>
        <w:spacing w:line="276" w:lineRule="auto"/>
        <w:rPr>
          <w:rFonts w:ascii="Arial" w:hAnsi="Arial" w:cs="Arial"/>
          <w:color w:val="000000"/>
          <w:sz w:val="20"/>
        </w:rPr>
      </w:pPr>
    </w:p>
    <w:p w:rsidR="000D02FF" w:rsidRPr="00821B2C" w:rsidRDefault="000D02FF" w:rsidP="000E1408">
      <w:pPr>
        <w:rPr>
          <w:rFonts w:ascii="Arial" w:hAnsi="Arial" w:cs="Arial"/>
          <w:sz w:val="20"/>
          <w:szCs w:val="20"/>
        </w:rPr>
      </w:pPr>
      <w:r w:rsidRPr="00821B2C">
        <w:rPr>
          <w:rFonts w:ascii="Arial" w:hAnsi="Arial" w:cs="Arial"/>
          <w:b/>
          <w:color w:val="000000"/>
          <w:sz w:val="20"/>
          <w:szCs w:val="20"/>
          <w:u w:val="single"/>
        </w:rPr>
        <w:t>CLÁUSULA TERCEIRA – Das condições de fornecimento:</w:t>
      </w:r>
    </w:p>
    <w:p w:rsidR="000D02FF" w:rsidRPr="00821B2C" w:rsidRDefault="000D02FF" w:rsidP="000E1408">
      <w:pPr>
        <w:rPr>
          <w:rFonts w:ascii="Arial" w:hAnsi="Arial" w:cs="Arial"/>
          <w:color w:val="000000"/>
          <w:sz w:val="20"/>
          <w:szCs w:val="20"/>
        </w:rPr>
      </w:pPr>
      <w:r w:rsidRPr="00821B2C">
        <w:rPr>
          <w:rFonts w:ascii="Arial" w:hAnsi="Arial" w:cs="Arial"/>
          <w:b/>
          <w:bCs/>
          <w:color w:val="000000"/>
          <w:sz w:val="20"/>
          <w:szCs w:val="20"/>
        </w:rPr>
        <w:t xml:space="preserve">3.1. </w:t>
      </w:r>
      <w:r w:rsidRPr="00821B2C">
        <w:rPr>
          <w:rFonts w:ascii="Arial" w:hAnsi="Arial" w:cs="Arial"/>
          <w:color w:val="000000"/>
          <w:sz w:val="20"/>
          <w:szCs w:val="20"/>
        </w:rPr>
        <w:t>A contratada deverá entregar o objeto em perfeitas condições de uso e funcionamento compatível com as obrigações assumidas.</w:t>
      </w:r>
    </w:p>
    <w:p w:rsidR="000D02FF" w:rsidRPr="00821B2C" w:rsidRDefault="000D02FF" w:rsidP="000E1408">
      <w:pPr>
        <w:rPr>
          <w:rFonts w:ascii="Arial" w:hAnsi="Arial" w:cs="Arial"/>
          <w:sz w:val="20"/>
          <w:szCs w:val="20"/>
        </w:rPr>
      </w:pPr>
      <w:r w:rsidRPr="00821B2C">
        <w:rPr>
          <w:rFonts w:ascii="Arial" w:hAnsi="Arial" w:cs="Arial"/>
          <w:b/>
          <w:bCs/>
          <w:color w:val="000000"/>
          <w:sz w:val="20"/>
          <w:szCs w:val="20"/>
        </w:rPr>
        <w:t>3.2.</w:t>
      </w:r>
      <w:r w:rsidRPr="00821B2C">
        <w:rPr>
          <w:rFonts w:ascii="Arial" w:hAnsi="Arial" w:cs="Arial"/>
          <w:color w:val="000000"/>
          <w:sz w:val="20"/>
          <w:szCs w:val="20"/>
        </w:rPr>
        <w:t xml:space="preserve"> A contratada não poderá transferir a responsabilidade do fornecimento nem protelar suas entregas.</w:t>
      </w:r>
    </w:p>
    <w:p w:rsidR="000D02FF" w:rsidRPr="00821B2C" w:rsidRDefault="000D02FF" w:rsidP="000E1408">
      <w:pPr>
        <w:pStyle w:val="Corpodetexto"/>
        <w:spacing w:line="276" w:lineRule="auto"/>
        <w:rPr>
          <w:rFonts w:ascii="Arial" w:hAnsi="Arial" w:cs="Arial"/>
          <w:color w:val="000000"/>
          <w:sz w:val="20"/>
        </w:rPr>
      </w:pPr>
      <w:r w:rsidRPr="00821B2C">
        <w:rPr>
          <w:rFonts w:ascii="Arial" w:hAnsi="Arial" w:cs="Arial"/>
          <w:b/>
          <w:bCs/>
          <w:color w:val="000000"/>
          <w:sz w:val="20"/>
        </w:rPr>
        <w:t>3.</w:t>
      </w:r>
      <w:r w:rsidR="001A7953">
        <w:rPr>
          <w:rFonts w:ascii="Arial" w:hAnsi="Arial" w:cs="Arial"/>
          <w:b/>
          <w:bCs/>
          <w:color w:val="000000"/>
          <w:sz w:val="20"/>
        </w:rPr>
        <w:t>3</w:t>
      </w:r>
      <w:r w:rsidRPr="00821B2C">
        <w:rPr>
          <w:rFonts w:ascii="Arial" w:hAnsi="Arial" w:cs="Arial"/>
          <w:b/>
          <w:bCs/>
          <w:color w:val="000000"/>
          <w:sz w:val="20"/>
        </w:rPr>
        <w:t>.</w:t>
      </w:r>
      <w:r w:rsidRPr="00821B2C">
        <w:rPr>
          <w:rFonts w:ascii="Arial" w:hAnsi="Arial" w:cs="Arial"/>
          <w:color w:val="000000"/>
          <w:sz w:val="20"/>
        </w:rPr>
        <w:t xml:space="preserve"> A CONTRATADA deverá fornecer e-mail e telefone, para contato, para fins de sanar possíveis dúvidas e/ou problemas que venham a ocorrer com </w:t>
      </w:r>
      <w:r w:rsidR="001A7953">
        <w:rPr>
          <w:rFonts w:ascii="Arial" w:hAnsi="Arial" w:cs="Arial"/>
          <w:color w:val="000000"/>
          <w:sz w:val="20"/>
        </w:rPr>
        <w:t>os produtos</w:t>
      </w:r>
      <w:r w:rsidRPr="00821B2C">
        <w:rPr>
          <w:rFonts w:ascii="Arial" w:hAnsi="Arial" w:cs="Arial"/>
          <w:color w:val="000000"/>
          <w:sz w:val="20"/>
        </w:rPr>
        <w:t>.</w:t>
      </w:r>
    </w:p>
    <w:p w:rsidR="001A7953" w:rsidRPr="00821B2C" w:rsidRDefault="001A7953" w:rsidP="000E1408">
      <w:pPr>
        <w:pStyle w:val="Corpodetexto"/>
        <w:spacing w:line="276" w:lineRule="auto"/>
        <w:rPr>
          <w:rFonts w:ascii="Arial" w:hAnsi="Arial" w:cs="Arial"/>
          <w:color w:val="000000"/>
          <w:sz w:val="20"/>
        </w:rPr>
      </w:pPr>
    </w:p>
    <w:p w:rsidR="000D02FF" w:rsidRPr="00821B2C" w:rsidRDefault="000D02FF" w:rsidP="000E1408">
      <w:pPr>
        <w:rPr>
          <w:rFonts w:ascii="Arial" w:hAnsi="Arial" w:cs="Arial"/>
          <w:sz w:val="20"/>
          <w:szCs w:val="20"/>
        </w:rPr>
      </w:pPr>
      <w:r w:rsidRPr="00821B2C">
        <w:rPr>
          <w:rFonts w:ascii="Arial" w:hAnsi="Arial" w:cs="Arial"/>
          <w:b/>
          <w:color w:val="000000"/>
          <w:sz w:val="20"/>
          <w:szCs w:val="20"/>
          <w:u w:val="single"/>
        </w:rPr>
        <w:t>CLÁUSULA QUARTA – Da forma de Pagamento</w:t>
      </w:r>
    </w:p>
    <w:p w:rsidR="000D02FF" w:rsidRPr="00821B2C" w:rsidRDefault="000D02FF" w:rsidP="000E1408">
      <w:pPr>
        <w:pStyle w:val="NormalWeb"/>
        <w:spacing w:beforeAutospacing="0" w:after="0" w:afterAutospacing="0" w:line="276" w:lineRule="auto"/>
        <w:jc w:val="both"/>
        <w:rPr>
          <w:rFonts w:ascii="Arial" w:hAnsi="Arial" w:cs="Arial"/>
          <w:color w:val="000000"/>
          <w:sz w:val="20"/>
          <w:szCs w:val="20"/>
        </w:rPr>
      </w:pPr>
      <w:r w:rsidRPr="00821B2C">
        <w:rPr>
          <w:rFonts w:ascii="Arial" w:hAnsi="Arial" w:cs="Arial"/>
          <w:b/>
          <w:bCs/>
          <w:color w:val="000000"/>
          <w:sz w:val="20"/>
          <w:szCs w:val="20"/>
        </w:rPr>
        <w:t>4.1.</w:t>
      </w:r>
      <w:r w:rsidRPr="00821B2C">
        <w:rPr>
          <w:rFonts w:ascii="Arial" w:hAnsi="Arial" w:cs="Arial"/>
          <w:color w:val="000000"/>
          <w:sz w:val="20"/>
          <w:szCs w:val="20"/>
        </w:rPr>
        <w:t xml:space="preserve"> O MUNICÍPIO pagará a CONTRATADA após a entrega feita, na forma estabelecida no presente contrato, de acordo com </w:t>
      </w:r>
      <w:r w:rsidR="001A7953">
        <w:rPr>
          <w:rFonts w:ascii="Arial" w:hAnsi="Arial" w:cs="Arial"/>
          <w:color w:val="000000"/>
          <w:sz w:val="20"/>
          <w:szCs w:val="20"/>
        </w:rPr>
        <w:t>o produto</w:t>
      </w:r>
      <w:r w:rsidRPr="00821B2C">
        <w:rPr>
          <w:rFonts w:ascii="Arial" w:hAnsi="Arial" w:cs="Arial"/>
          <w:color w:val="000000"/>
          <w:sz w:val="20"/>
          <w:szCs w:val="20"/>
        </w:rPr>
        <w:t xml:space="preserve"> efetivamente entregue, mediante apresentação da fatura/nota fiscal respectiva atestada pela comissão de recebimento de bens.</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b/>
          <w:bCs/>
          <w:color w:val="000000"/>
          <w:sz w:val="20"/>
          <w:szCs w:val="20"/>
        </w:rPr>
        <w:t>4.2.</w:t>
      </w:r>
      <w:r w:rsidRPr="00821B2C">
        <w:rPr>
          <w:rFonts w:ascii="Arial" w:hAnsi="Arial" w:cs="Arial"/>
          <w:color w:val="000000"/>
          <w:sz w:val="20"/>
          <w:szCs w:val="20"/>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b/>
          <w:bCs/>
          <w:color w:val="000000"/>
          <w:sz w:val="20"/>
          <w:szCs w:val="20"/>
        </w:rPr>
        <w:t>4.3.</w:t>
      </w:r>
      <w:r w:rsidRPr="00821B2C">
        <w:rPr>
          <w:rFonts w:ascii="Arial" w:hAnsi="Arial" w:cs="Arial"/>
          <w:color w:val="000000"/>
          <w:sz w:val="20"/>
          <w:szCs w:val="20"/>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0E1408" w:rsidRDefault="000E1408" w:rsidP="000E1408">
      <w:pPr>
        <w:pStyle w:val="NormalWeb"/>
        <w:spacing w:beforeAutospacing="0" w:after="0" w:afterAutospacing="0" w:line="276" w:lineRule="auto"/>
        <w:jc w:val="both"/>
        <w:rPr>
          <w:rFonts w:ascii="Arial" w:hAnsi="Arial" w:cs="Arial"/>
          <w:b/>
          <w:color w:val="000000"/>
          <w:sz w:val="20"/>
          <w:szCs w:val="20"/>
          <w:u w:val="single"/>
        </w:rPr>
      </w:pPr>
    </w:p>
    <w:p w:rsidR="00B61DC0" w:rsidRDefault="000D02FF" w:rsidP="000E1408">
      <w:pPr>
        <w:pStyle w:val="NormalWeb"/>
        <w:spacing w:beforeAutospacing="0" w:after="0" w:afterAutospacing="0" w:line="276" w:lineRule="auto"/>
        <w:jc w:val="both"/>
        <w:rPr>
          <w:rFonts w:ascii="Arial" w:hAnsi="Arial" w:cs="Arial"/>
          <w:b/>
          <w:color w:val="000000"/>
          <w:sz w:val="20"/>
          <w:szCs w:val="20"/>
          <w:u w:val="single"/>
        </w:rPr>
      </w:pPr>
      <w:r w:rsidRPr="00821B2C">
        <w:rPr>
          <w:rFonts w:ascii="Arial" w:hAnsi="Arial" w:cs="Arial"/>
          <w:b/>
          <w:color w:val="000000"/>
          <w:sz w:val="20"/>
          <w:szCs w:val="20"/>
          <w:u w:val="single"/>
        </w:rPr>
        <w:t>CLÁUSULA QUINTA – Da dotação orçamentária</w:t>
      </w:r>
    </w:p>
    <w:p w:rsidR="000D02FF" w:rsidRPr="00821B2C" w:rsidRDefault="000D02FF" w:rsidP="000E1408">
      <w:pPr>
        <w:pStyle w:val="NormalWeb"/>
        <w:spacing w:beforeAutospacing="0" w:after="0" w:afterAutospacing="0" w:line="276" w:lineRule="auto"/>
        <w:jc w:val="both"/>
        <w:rPr>
          <w:rFonts w:ascii="Arial" w:hAnsi="Arial" w:cs="Arial"/>
          <w:color w:val="000000"/>
          <w:sz w:val="20"/>
          <w:szCs w:val="20"/>
        </w:rPr>
      </w:pPr>
      <w:r w:rsidRPr="00821B2C">
        <w:rPr>
          <w:rFonts w:ascii="Arial" w:hAnsi="Arial" w:cs="Arial"/>
          <w:b/>
          <w:bCs/>
          <w:color w:val="000000"/>
          <w:sz w:val="20"/>
          <w:szCs w:val="20"/>
        </w:rPr>
        <w:t xml:space="preserve">5.1. </w:t>
      </w:r>
      <w:r w:rsidRPr="00821B2C">
        <w:rPr>
          <w:rFonts w:ascii="Arial" w:hAnsi="Arial" w:cs="Arial"/>
          <w:color w:val="000000"/>
          <w:sz w:val="20"/>
          <w:szCs w:val="20"/>
        </w:rPr>
        <w:t>As despesas decorrentes do presente contrato serão atendidas pela verba da seguinte rubrica do orçamento municipal do exercício de 202</w:t>
      </w:r>
      <w:r w:rsidR="002862B9">
        <w:rPr>
          <w:rFonts w:ascii="Arial" w:hAnsi="Arial" w:cs="Arial"/>
          <w:color w:val="000000"/>
          <w:sz w:val="20"/>
          <w:szCs w:val="20"/>
        </w:rPr>
        <w:t>2</w:t>
      </w:r>
      <w:r w:rsidRPr="00821B2C">
        <w:rPr>
          <w:rFonts w:ascii="Arial" w:hAnsi="Arial" w:cs="Arial"/>
          <w:color w:val="000000"/>
          <w:sz w:val="20"/>
          <w:szCs w:val="20"/>
        </w:rPr>
        <w:t>:</w:t>
      </w:r>
    </w:p>
    <w:p w:rsidR="00D96735" w:rsidRPr="00D96735" w:rsidRDefault="00D96735" w:rsidP="00D96735">
      <w:pPr>
        <w:snapToGrid w:val="0"/>
        <w:rPr>
          <w:rFonts w:ascii="Arial" w:hAnsi="Arial" w:cs="Arial"/>
          <w:sz w:val="20"/>
          <w:szCs w:val="20"/>
        </w:rPr>
      </w:pPr>
      <w:proofErr w:type="gramStart"/>
      <w:r w:rsidRPr="00D96735">
        <w:rPr>
          <w:rFonts w:ascii="Arial" w:hAnsi="Arial" w:cs="Arial"/>
          <w:sz w:val="20"/>
          <w:szCs w:val="20"/>
        </w:rPr>
        <w:lastRenderedPageBreak/>
        <w:t xml:space="preserve">0800 </w:t>
      </w:r>
      <w:r w:rsidRPr="00D96735">
        <w:rPr>
          <w:rFonts w:ascii="Arial" w:hAnsi="Arial" w:cs="Arial"/>
          <w:sz w:val="20"/>
          <w:szCs w:val="20"/>
          <w:lang w:eastAsia="pt-BR"/>
        </w:rPr>
        <w:t>Secretaria</w:t>
      </w:r>
      <w:proofErr w:type="gramEnd"/>
      <w:r w:rsidRPr="00D96735">
        <w:rPr>
          <w:rFonts w:ascii="Arial" w:hAnsi="Arial" w:cs="Arial"/>
          <w:sz w:val="20"/>
          <w:szCs w:val="20"/>
          <w:lang w:eastAsia="pt-BR"/>
        </w:rPr>
        <w:t xml:space="preserve"> Municipal de Saúde e Ação Social.</w:t>
      </w:r>
    </w:p>
    <w:p w:rsidR="00D96735" w:rsidRPr="00D96735" w:rsidRDefault="00D96735" w:rsidP="00D96735">
      <w:pPr>
        <w:snapToGrid w:val="0"/>
        <w:rPr>
          <w:rFonts w:ascii="Arial" w:hAnsi="Arial" w:cs="Arial"/>
          <w:sz w:val="20"/>
          <w:szCs w:val="20"/>
        </w:rPr>
      </w:pPr>
      <w:proofErr w:type="spellStart"/>
      <w:r w:rsidRPr="00D96735">
        <w:rPr>
          <w:rFonts w:ascii="Arial" w:hAnsi="Arial" w:cs="Arial"/>
          <w:sz w:val="20"/>
          <w:szCs w:val="20"/>
        </w:rPr>
        <w:t>Proj</w:t>
      </w:r>
      <w:proofErr w:type="spellEnd"/>
      <w:r w:rsidRPr="00D96735">
        <w:rPr>
          <w:rFonts w:ascii="Arial" w:hAnsi="Arial" w:cs="Arial"/>
          <w:sz w:val="20"/>
          <w:szCs w:val="20"/>
        </w:rPr>
        <w:t xml:space="preserve">./Ativ. </w:t>
      </w:r>
      <w:proofErr w:type="gramStart"/>
      <w:r w:rsidRPr="00D96735">
        <w:rPr>
          <w:rFonts w:ascii="Arial" w:hAnsi="Arial" w:cs="Arial"/>
          <w:sz w:val="20"/>
          <w:szCs w:val="20"/>
        </w:rPr>
        <w:t xml:space="preserve">2025 - </w:t>
      </w:r>
      <w:r w:rsidRPr="00D96735">
        <w:rPr>
          <w:rFonts w:ascii="Arial" w:hAnsi="Arial" w:cs="Arial"/>
          <w:bCs/>
          <w:sz w:val="20"/>
          <w:szCs w:val="20"/>
          <w:lang w:eastAsia="pt-BR"/>
        </w:rPr>
        <w:t>Manutenção</w:t>
      </w:r>
      <w:proofErr w:type="gramEnd"/>
      <w:r w:rsidRPr="00D96735">
        <w:rPr>
          <w:rFonts w:ascii="Arial" w:hAnsi="Arial" w:cs="Arial"/>
          <w:bCs/>
          <w:sz w:val="20"/>
          <w:szCs w:val="20"/>
          <w:lang w:eastAsia="pt-BR"/>
        </w:rPr>
        <w:t xml:space="preserve"> das atividades da secretaria</w:t>
      </w:r>
      <w:r w:rsidRPr="00D96735">
        <w:rPr>
          <w:rFonts w:ascii="Arial" w:hAnsi="Arial" w:cs="Arial"/>
          <w:b/>
          <w:bCs/>
          <w:sz w:val="20"/>
          <w:szCs w:val="20"/>
          <w:lang w:eastAsia="pt-BR"/>
        </w:rPr>
        <w:t xml:space="preserve"> da Saúde</w:t>
      </w:r>
    </w:p>
    <w:p w:rsidR="00D96735" w:rsidRPr="00D96735" w:rsidRDefault="00D96735" w:rsidP="00D96735">
      <w:pPr>
        <w:snapToGrid w:val="0"/>
        <w:rPr>
          <w:rFonts w:ascii="Arial" w:hAnsi="Arial" w:cs="Arial"/>
          <w:sz w:val="20"/>
          <w:szCs w:val="20"/>
          <w:lang w:eastAsia="pt-BR"/>
        </w:rPr>
      </w:pPr>
      <w:r w:rsidRPr="00D96735">
        <w:rPr>
          <w:rFonts w:ascii="Arial" w:hAnsi="Arial" w:cs="Arial"/>
          <w:sz w:val="20"/>
          <w:szCs w:val="20"/>
          <w:lang w:eastAsia="pt-BR"/>
        </w:rPr>
        <w:t>Despesa: 4643 – 040 ASPS</w:t>
      </w:r>
    </w:p>
    <w:p w:rsidR="00D96735" w:rsidRPr="00D96735" w:rsidRDefault="00D96735" w:rsidP="00D96735">
      <w:pPr>
        <w:snapToGrid w:val="0"/>
        <w:rPr>
          <w:rFonts w:ascii="Arial" w:hAnsi="Arial" w:cs="Arial"/>
          <w:sz w:val="20"/>
          <w:szCs w:val="20"/>
          <w:lang w:eastAsia="pt-BR"/>
        </w:rPr>
      </w:pPr>
    </w:p>
    <w:p w:rsidR="00D96735" w:rsidRPr="00D96735" w:rsidRDefault="00D96735" w:rsidP="00D96735">
      <w:pPr>
        <w:snapToGrid w:val="0"/>
        <w:rPr>
          <w:rFonts w:ascii="Arial" w:hAnsi="Arial" w:cs="Arial"/>
          <w:sz w:val="20"/>
          <w:szCs w:val="20"/>
          <w:lang w:eastAsia="pt-BR"/>
        </w:rPr>
      </w:pPr>
    </w:p>
    <w:p w:rsidR="00D96735" w:rsidRPr="00D96735" w:rsidRDefault="00D96735" w:rsidP="00D96735">
      <w:pPr>
        <w:snapToGrid w:val="0"/>
        <w:rPr>
          <w:rFonts w:ascii="Arial" w:hAnsi="Arial" w:cs="Arial"/>
          <w:sz w:val="20"/>
          <w:szCs w:val="20"/>
        </w:rPr>
      </w:pPr>
      <w:proofErr w:type="gramStart"/>
      <w:r w:rsidRPr="00D96735">
        <w:rPr>
          <w:rFonts w:ascii="Arial" w:hAnsi="Arial" w:cs="Arial"/>
          <w:sz w:val="20"/>
          <w:szCs w:val="20"/>
        </w:rPr>
        <w:t xml:space="preserve">0800 </w:t>
      </w:r>
      <w:r w:rsidRPr="00D96735">
        <w:rPr>
          <w:rFonts w:ascii="Arial" w:hAnsi="Arial" w:cs="Arial"/>
          <w:sz w:val="20"/>
          <w:szCs w:val="20"/>
          <w:lang w:eastAsia="pt-BR"/>
        </w:rPr>
        <w:t>Secretaria</w:t>
      </w:r>
      <w:proofErr w:type="gramEnd"/>
      <w:r w:rsidRPr="00D96735">
        <w:rPr>
          <w:rFonts w:ascii="Arial" w:hAnsi="Arial" w:cs="Arial"/>
          <w:sz w:val="20"/>
          <w:szCs w:val="20"/>
          <w:lang w:eastAsia="pt-BR"/>
        </w:rPr>
        <w:t xml:space="preserve"> Municipal de Saúde e Ação Social.</w:t>
      </w:r>
    </w:p>
    <w:p w:rsidR="00D96735" w:rsidRPr="00D96735" w:rsidRDefault="00D96735" w:rsidP="00D96735">
      <w:pPr>
        <w:snapToGrid w:val="0"/>
        <w:rPr>
          <w:rFonts w:ascii="Arial" w:hAnsi="Arial" w:cs="Arial"/>
          <w:sz w:val="20"/>
          <w:szCs w:val="20"/>
        </w:rPr>
      </w:pPr>
      <w:proofErr w:type="spellStart"/>
      <w:r w:rsidRPr="00D96735">
        <w:rPr>
          <w:rFonts w:ascii="Arial" w:hAnsi="Arial" w:cs="Arial"/>
          <w:sz w:val="20"/>
          <w:szCs w:val="20"/>
        </w:rPr>
        <w:t>Proj</w:t>
      </w:r>
      <w:proofErr w:type="spellEnd"/>
      <w:r w:rsidRPr="00D96735">
        <w:rPr>
          <w:rFonts w:ascii="Arial" w:hAnsi="Arial" w:cs="Arial"/>
          <w:sz w:val="20"/>
          <w:szCs w:val="20"/>
        </w:rPr>
        <w:t xml:space="preserve">./Ativ. </w:t>
      </w:r>
      <w:proofErr w:type="gramStart"/>
      <w:r w:rsidRPr="00D96735">
        <w:rPr>
          <w:rFonts w:ascii="Arial" w:hAnsi="Arial" w:cs="Arial"/>
          <w:sz w:val="20"/>
          <w:szCs w:val="20"/>
        </w:rPr>
        <w:t>2071 – Saúde</w:t>
      </w:r>
      <w:proofErr w:type="gramEnd"/>
      <w:r w:rsidRPr="00D96735">
        <w:rPr>
          <w:rFonts w:ascii="Arial" w:hAnsi="Arial" w:cs="Arial"/>
          <w:sz w:val="20"/>
          <w:szCs w:val="20"/>
        </w:rPr>
        <w:t xml:space="preserve"> À população</w:t>
      </w:r>
    </w:p>
    <w:p w:rsidR="00D96735" w:rsidRPr="00D96735" w:rsidRDefault="00D96735" w:rsidP="00D96735">
      <w:pPr>
        <w:snapToGrid w:val="0"/>
        <w:rPr>
          <w:rFonts w:ascii="Arial" w:hAnsi="Arial" w:cs="Arial"/>
          <w:sz w:val="20"/>
          <w:szCs w:val="20"/>
          <w:lang w:eastAsia="pt-BR"/>
        </w:rPr>
      </w:pPr>
      <w:r w:rsidRPr="00D96735">
        <w:rPr>
          <w:rFonts w:ascii="Arial" w:hAnsi="Arial" w:cs="Arial"/>
          <w:sz w:val="20"/>
          <w:szCs w:val="20"/>
          <w:lang w:eastAsia="pt-BR"/>
        </w:rPr>
        <w:t xml:space="preserve">Despesa: </w:t>
      </w:r>
      <w:proofErr w:type="gramStart"/>
      <w:r w:rsidRPr="00D96735">
        <w:rPr>
          <w:rFonts w:ascii="Arial" w:hAnsi="Arial" w:cs="Arial"/>
          <w:sz w:val="20"/>
          <w:szCs w:val="20"/>
          <w:lang w:eastAsia="pt-BR"/>
        </w:rPr>
        <w:t>4501 – Custeio</w:t>
      </w:r>
      <w:proofErr w:type="gramEnd"/>
    </w:p>
    <w:p w:rsidR="00D96735" w:rsidRPr="00D96735" w:rsidRDefault="00D96735" w:rsidP="00D96735">
      <w:pPr>
        <w:snapToGrid w:val="0"/>
        <w:rPr>
          <w:rFonts w:ascii="Arial" w:hAnsi="Arial" w:cs="Arial"/>
          <w:sz w:val="20"/>
          <w:szCs w:val="20"/>
          <w:lang w:eastAsia="pt-BR"/>
        </w:rPr>
      </w:pPr>
    </w:p>
    <w:p w:rsidR="00D96735" w:rsidRPr="00D96735" w:rsidRDefault="00D96735" w:rsidP="00D96735">
      <w:pPr>
        <w:snapToGrid w:val="0"/>
        <w:rPr>
          <w:rFonts w:ascii="Arial" w:hAnsi="Arial" w:cs="Arial"/>
          <w:sz w:val="20"/>
          <w:szCs w:val="20"/>
        </w:rPr>
      </w:pPr>
      <w:proofErr w:type="gramStart"/>
      <w:r w:rsidRPr="00D96735">
        <w:rPr>
          <w:rFonts w:ascii="Arial" w:hAnsi="Arial" w:cs="Arial"/>
          <w:sz w:val="20"/>
          <w:szCs w:val="20"/>
        </w:rPr>
        <w:t xml:space="preserve">0800 </w:t>
      </w:r>
      <w:r w:rsidRPr="00D96735">
        <w:rPr>
          <w:rFonts w:ascii="Arial" w:hAnsi="Arial" w:cs="Arial"/>
          <w:sz w:val="20"/>
          <w:szCs w:val="20"/>
          <w:lang w:eastAsia="pt-BR"/>
        </w:rPr>
        <w:t>Secretaria</w:t>
      </w:r>
      <w:proofErr w:type="gramEnd"/>
      <w:r w:rsidRPr="00D96735">
        <w:rPr>
          <w:rFonts w:ascii="Arial" w:hAnsi="Arial" w:cs="Arial"/>
          <w:sz w:val="20"/>
          <w:szCs w:val="20"/>
          <w:lang w:eastAsia="pt-BR"/>
        </w:rPr>
        <w:t xml:space="preserve"> Municipal de Saúde e Ação Social.</w:t>
      </w:r>
    </w:p>
    <w:p w:rsidR="00D96735" w:rsidRPr="00D96735" w:rsidRDefault="00D96735" w:rsidP="00D96735">
      <w:pPr>
        <w:snapToGrid w:val="0"/>
        <w:rPr>
          <w:rFonts w:ascii="Arial" w:hAnsi="Arial" w:cs="Arial"/>
          <w:sz w:val="20"/>
          <w:szCs w:val="20"/>
        </w:rPr>
      </w:pPr>
      <w:proofErr w:type="spellStart"/>
      <w:r w:rsidRPr="00D96735">
        <w:rPr>
          <w:rFonts w:ascii="Arial" w:hAnsi="Arial" w:cs="Arial"/>
          <w:sz w:val="20"/>
          <w:szCs w:val="20"/>
        </w:rPr>
        <w:t>Proj</w:t>
      </w:r>
      <w:proofErr w:type="spellEnd"/>
      <w:r w:rsidRPr="00D96735">
        <w:rPr>
          <w:rFonts w:ascii="Arial" w:hAnsi="Arial" w:cs="Arial"/>
          <w:sz w:val="20"/>
          <w:szCs w:val="20"/>
        </w:rPr>
        <w:t xml:space="preserve">./Ativ. </w:t>
      </w:r>
      <w:proofErr w:type="gramStart"/>
      <w:r w:rsidRPr="00D96735">
        <w:rPr>
          <w:rFonts w:ascii="Arial" w:hAnsi="Arial" w:cs="Arial"/>
          <w:sz w:val="20"/>
          <w:szCs w:val="20"/>
        </w:rPr>
        <w:t xml:space="preserve">2025 - </w:t>
      </w:r>
      <w:r w:rsidRPr="00D96735">
        <w:rPr>
          <w:rFonts w:ascii="Arial" w:hAnsi="Arial" w:cs="Arial"/>
          <w:bCs/>
          <w:sz w:val="20"/>
          <w:szCs w:val="20"/>
          <w:lang w:eastAsia="pt-BR"/>
        </w:rPr>
        <w:t>Manutenção</w:t>
      </w:r>
      <w:proofErr w:type="gramEnd"/>
      <w:r w:rsidRPr="00D96735">
        <w:rPr>
          <w:rFonts w:ascii="Arial" w:hAnsi="Arial" w:cs="Arial"/>
          <w:bCs/>
          <w:sz w:val="20"/>
          <w:szCs w:val="20"/>
          <w:lang w:eastAsia="pt-BR"/>
        </w:rPr>
        <w:t xml:space="preserve"> das atividades da secretaria</w:t>
      </w:r>
      <w:r w:rsidRPr="00D96735">
        <w:rPr>
          <w:rFonts w:ascii="Arial" w:hAnsi="Arial" w:cs="Arial"/>
          <w:b/>
          <w:bCs/>
          <w:sz w:val="20"/>
          <w:szCs w:val="20"/>
          <w:lang w:eastAsia="pt-BR"/>
        </w:rPr>
        <w:t xml:space="preserve"> da Saúde</w:t>
      </w:r>
    </w:p>
    <w:p w:rsidR="00D96735" w:rsidRPr="00D96735" w:rsidRDefault="00D96735" w:rsidP="00D96735">
      <w:pPr>
        <w:snapToGrid w:val="0"/>
        <w:rPr>
          <w:rFonts w:ascii="Arial" w:hAnsi="Arial" w:cs="Arial"/>
          <w:sz w:val="20"/>
          <w:szCs w:val="20"/>
          <w:lang w:eastAsia="pt-BR"/>
        </w:rPr>
      </w:pPr>
      <w:r w:rsidRPr="00D96735">
        <w:rPr>
          <w:rFonts w:ascii="Arial" w:hAnsi="Arial" w:cs="Arial"/>
          <w:sz w:val="20"/>
          <w:szCs w:val="20"/>
          <w:lang w:eastAsia="pt-BR"/>
        </w:rPr>
        <w:t>Despesa: 4643 – 040 ASPS</w:t>
      </w:r>
    </w:p>
    <w:p w:rsidR="00D96735" w:rsidRPr="00D96735" w:rsidRDefault="00D96735" w:rsidP="00D96735">
      <w:pPr>
        <w:snapToGrid w:val="0"/>
        <w:rPr>
          <w:rFonts w:ascii="Arial" w:hAnsi="Arial" w:cs="Arial"/>
          <w:sz w:val="20"/>
          <w:szCs w:val="20"/>
        </w:rPr>
      </w:pPr>
    </w:p>
    <w:p w:rsidR="00D96735" w:rsidRPr="00D96735" w:rsidRDefault="00D96735" w:rsidP="00D96735">
      <w:pPr>
        <w:snapToGrid w:val="0"/>
        <w:rPr>
          <w:rFonts w:ascii="Arial" w:hAnsi="Arial" w:cs="Arial"/>
          <w:sz w:val="20"/>
          <w:szCs w:val="20"/>
        </w:rPr>
      </w:pPr>
      <w:proofErr w:type="gramStart"/>
      <w:r w:rsidRPr="00D96735">
        <w:rPr>
          <w:rFonts w:ascii="Arial" w:hAnsi="Arial" w:cs="Arial"/>
          <w:sz w:val="20"/>
          <w:szCs w:val="20"/>
        </w:rPr>
        <w:t>1102 – Fundo</w:t>
      </w:r>
      <w:proofErr w:type="gramEnd"/>
      <w:r w:rsidRPr="00D96735">
        <w:rPr>
          <w:rFonts w:ascii="Arial" w:hAnsi="Arial" w:cs="Arial"/>
          <w:sz w:val="20"/>
          <w:szCs w:val="20"/>
        </w:rPr>
        <w:t xml:space="preserve"> Municipal de </w:t>
      </w:r>
      <w:proofErr w:type="spellStart"/>
      <w:r w:rsidRPr="00D96735">
        <w:rPr>
          <w:rFonts w:ascii="Arial" w:hAnsi="Arial" w:cs="Arial"/>
          <w:sz w:val="20"/>
          <w:szCs w:val="20"/>
        </w:rPr>
        <w:t>Assitência</w:t>
      </w:r>
      <w:proofErr w:type="spellEnd"/>
      <w:r w:rsidRPr="00D96735">
        <w:rPr>
          <w:rFonts w:ascii="Arial" w:hAnsi="Arial" w:cs="Arial"/>
          <w:sz w:val="20"/>
          <w:szCs w:val="20"/>
        </w:rPr>
        <w:t xml:space="preserve"> Social</w:t>
      </w:r>
    </w:p>
    <w:p w:rsidR="00D96735" w:rsidRPr="00D96735" w:rsidRDefault="00D96735" w:rsidP="00D96735">
      <w:pPr>
        <w:snapToGrid w:val="0"/>
        <w:rPr>
          <w:rFonts w:ascii="Arial" w:hAnsi="Arial" w:cs="Arial"/>
          <w:sz w:val="20"/>
          <w:szCs w:val="20"/>
        </w:rPr>
      </w:pPr>
      <w:proofErr w:type="gramStart"/>
      <w:r w:rsidRPr="00D96735">
        <w:rPr>
          <w:rFonts w:ascii="Arial" w:hAnsi="Arial" w:cs="Arial"/>
          <w:sz w:val="20"/>
          <w:szCs w:val="20"/>
        </w:rPr>
        <w:t>2045 – Programa</w:t>
      </w:r>
      <w:proofErr w:type="gramEnd"/>
      <w:r w:rsidRPr="00D96735">
        <w:rPr>
          <w:rFonts w:ascii="Arial" w:hAnsi="Arial" w:cs="Arial"/>
          <w:sz w:val="20"/>
          <w:szCs w:val="20"/>
        </w:rPr>
        <w:t xml:space="preserve"> PEAS</w:t>
      </w:r>
    </w:p>
    <w:p w:rsidR="00D96735" w:rsidRPr="00D96735" w:rsidRDefault="00D96735" w:rsidP="00D96735">
      <w:pPr>
        <w:snapToGrid w:val="0"/>
        <w:rPr>
          <w:rFonts w:ascii="Arial" w:hAnsi="Arial" w:cs="Arial"/>
          <w:sz w:val="20"/>
          <w:szCs w:val="20"/>
        </w:rPr>
      </w:pPr>
      <w:r w:rsidRPr="00D96735">
        <w:rPr>
          <w:rFonts w:ascii="Arial" w:hAnsi="Arial" w:cs="Arial"/>
          <w:sz w:val="20"/>
          <w:szCs w:val="20"/>
        </w:rPr>
        <w:t>Despesa 6107 – recurso 2009</w:t>
      </w:r>
    </w:p>
    <w:p w:rsidR="00D96735" w:rsidRPr="00D96735" w:rsidRDefault="00D96735" w:rsidP="00D96735">
      <w:pPr>
        <w:snapToGrid w:val="0"/>
        <w:rPr>
          <w:rFonts w:ascii="Arial" w:hAnsi="Arial" w:cs="Arial"/>
          <w:sz w:val="20"/>
          <w:szCs w:val="20"/>
        </w:rPr>
      </w:pPr>
    </w:p>
    <w:p w:rsidR="00D96735" w:rsidRPr="00D96735" w:rsidRDefault="00D96735" w:rsidP="00D96735">
      <w:pPr>
        <w:snapToGrid w:val="0"/>
        <w:rPr>
          <w:rFonts w:ascii="Arial" w:hAnsi="Arial" w:cs="Arial"/>
          <w:sz w:val="20"/>
          <w:szCs w:val="20"/>
        </w:rPr>
      </w:pPr>
      <w:proofErr w:type="gramStart"/>
      <w:r w:rsidRPr="00D96735">
        <w:rPr>
          <w:rFonts w:ascii="Arial" w:hAnsi="Arial" w:cs="Arial"/>
          <w:sz w:val="20"/>
          <w:szCs w:val="20"/>
        </w:rPr>
        <w:t>0602 – Secretaria</w:t>
      </w:r>
      <w:proofErr w:type="gramEnd"/>
      <w:r w:rsidRPr="00D96735">
        <w:rPr>
          <w:rFonts w:ascii="Arial" w:hAnsi="Arial" w:cs="Arial"/>
          <w:sz w:val="20"/>
          <w:szCs w:val="20"/>
        </w:rPr>
        <w:t xml:space="preserve"> Municipal de Educação</w:t>
      </w:r>
    </w:p>
    <w:p w:rsidR="00D96735" w:rsidRPr="00D96735" w:rsidRDefault="00D96735" w:rsidP="00D96735">
      <w:pPr>
        <w:snapToGrid w:val="0"/>
        <w:rPr>
          <w:rFonts w:ascii="Arial" w:hAnsi="Arial" w:cs="Arial"/>
          <w:sz w:val="20"/>
          <w:szCs w:val="20"/>
        </w:rPr>
      </w:pPr>
      <w:proofErr w:type="gramStart"/>
      <w:r w:rsidRPr="00D96735">
        <w:rPr>
          <w:rFonts w:ascii="Arial" w:hAnsi="Arial" w:cs="Arial"/>
          <w:sz w:val="20"/>
          <w:szCs w:val="20"/>
        </w:rPr>
        <w:t>2015 – Manutenção</w:t>
      </w:r>
      <w:proofErr w:type="gramEnd"/>
      <w:r w:rsidRPr="00D96735">
        <w:rPr>
          <w:rFonts w:ascii="Arial" w:hAnsi="Arial" w:cs="Arial"/>
          <w:sz w:val="20"/>
          <w:szCs w:val="20"/>
        </w:rPr>
        <w:t xml:space="preserve"> das atividades educacionais</w:t>
      </w:r>
    </w:p>
    <w:p w:rsidR="00D96735" w:rsidRPr="00D96735" w:rsidRDefault="00D96735" w:rsidP="00D96735">
      <w:pPr>
        <w:snapToGrid w:val="0"/>
        <w:rPr>
          <w:rFonts w:ascii="Arial" w:hAnsi="Arial" w:cs="Arial"/>
          <w:sz w:val="20"/>
          <w:szCs w:val="20"/>
        </w:rPr>
      </w:pPr>
      <w:r w:rsidRPr="00D96735">
        <w:rPr>
          <w:rFonts w:ascii="Arial" w:hAnsi="Arial" w:cs="Arial"/>
          <w:sz w:val="20"/>
          <w:szCs w:val="20"/>
        </w:rPr>
        <w:t xml:space="preserve">Despesa 4438 – Fonte 1070 Salário </w:t>
      </w:r>
      <w:proofErr w:type="spellStart"/>
      <w:r w:rsidRPr="00D96735">
        <w:rPr>
          <w:rFonts w:ascii="Arial" w:hAnsi="Arial" w:cs="Arial"/>
          <w:sz w:val="20"/>
          <w:szCs w:val="20"/>
        </w:rPr>
        <w:t>educacão</w:t>
      </w:r>
      <w:proofErr w:type="spellEnd"/>
    </w:p>
    <w:p w:rsidR="00D96735" w:rsidRPr="00D96735" w:rsidRDefault="00D96735" w:rsidP="00D96735">
      <w:pPr>
        <w:snapToGrid w:val="0"/>
        <w:rPr>
          <w:rFonts w:ascii="Arial" w:hAnsi="Arial" w:cs="Arial"/>
          <w:sz w:val="20"/>
          <w:szCs w:val="20"/>
        </w:rPr>
      </w:pPr>
    </w:p>
    <w:p w:rsidR="00D96735" w:rsidRPr="00D96735" w:rsidRDefault="00D96735" w:rsidP="00D96735">
      <w:pPr>
        <w:snapToGrid w:val="0"/>
        <w:rPr>
          <w:rFonts w:ascii="Arial" w:hAnsi="Arial" w:cs="Arial"/>
          <w:sz w:val="20"/>
          <w:szCs w:val="20"/>
        </w:rPr>
      </w:pPr>
      <w:proofErr w:type="gramStart"/>
      <w:r w:rsidRPr="00D96735">
        <w:rPr>
          <w:rFonts w:ascii="Arial" w:hAnsi="Arial" w:cs="Arial"/>
          <w:sz w:val="20"/>
          <w:szCs w:val="20"/>
        </w:rPr>
        <w:t>0601 – Secretaria</w:t>
      </w:r>
      <w:proofErr w:type="gramEnd"/>
      <w:r w:rsidRPr="00D96735">
        <w:rPr>
          <w:rFonts w:ascii="Arial" w:hAnsi="Arial" w:cs="Arial"/>
          <w:sz w:val="20"/>
          <w:szCs w:val="20"/>
        </w:rPr>
        <w:t xml:space="preserve"> Municipal de Educação</w:t>
      </w:r>
    </w:p>
    <w:p w:rsidR="00D96735" w:rsidRPr="00D96735" w:rsidRDefault="00D96735" w:rsidP="00D96735">
      <w:pPr>
        <w:snapToGrid w:val="0"/>
        <w:rPr>
          <w:rFonts w:ascii="Arial" w:hAnsi="Arial" w:cs="Arial"/>
          <w:sz w:val="20"/>
          <w:szCs w:val="20"/>
        </w:rPr>
      </w:pPr>
      <w:proofErr w:type="gramStart"/>
      <w:r w:rsidRPr="00D96735">
        <w:rPr>
          <w:rFonts w:ascii="Arial" w:hAnsi="Arial" w:cs="Arial"/>
          <w:sz w:val="20"/>
          <w:szCs w:val="20"/>
        </w:rPr>
        <w:t>2015 – Manutenção</w:t>
      </w:r>
      <w:proofErr w:type="gramEnd"/>
      <w:r w:rsidRPr="00D96735">
        <w:rPr>
          <w:rFonts w:ascii="Arial" w:hAnsi="Arial" w:cs="Arial"/>
          <w:sz w:val="20"/>
          <w:szCs w:val="20"/>
        </w:rPr>
        <w:t xml:space="preserve"> das atividades educacionais</w:t>
      </w:r>
    </w:p>
    <w:p w:rsidR="00D96735" w:rsidRPr="00D96735" w:rsidRDefault="00D96735" w:rsidP="00D96735">
      <w:pPr>
        <w:snapToGrid w:val="0"/>
        <w:rPr>
          <w:rFonts w:ascii="Arial" w:hAnsi="Arial" w:cs="Arial"/>
          <w:sz w:val="20"/>
          <w:szCs w:val="20"/>
        </w:rPr>
      </w:pPr>
      <w:r w:rsidRPr="00D96735">
        <w:rPr>
          <w:rFonts w:ascii="Arial" w:hAnsi="Arial" w:cs="Arial"/>
          <w:sz w:val="20"/>
          <w:szCs w:val="20"/>
        </w:rPr>
        <w:t>Despesa 6142 – Fonte 0020 MDE</w:t>
      </w:r>
    </w:p>
    <w:p w:rsidR="00D96735" w:rsidRPr="00D96735" w:rsidRDefault="00D96735" w:rsidP="00D96735">
      <w:pPr>
        <w:snapToGrid w:val="0"/>
        <w:rPr>
          <w:rFonts w:ascii="Arial" w:hAnsi="Arial" w:cs="Arial"/>
          <w:sz w:val="20"/>
          <w:szCs w:val="20"/>
        </w:rPr>
      </w:pPr>
    </w:p>
    <w:p w:rsidR="00D96735" w:rsidRPr="00D96735" w:rsidRDefault="00D96735" w:rsidP="00D96735">
      <w:pPr>
        <w:snapToGrid w:val="0"/>
        <w:rPr>
          <w:rFonts w:ascii="Arial" w:hAnsi="Arial" w:cs="Arial"/>
          <w:sz w:val="20"/>
          <w:szCs w:val="20"/>
        </w:rPr>
      </w:pPr>
      <w:proofErr w:type="gramStart"/>
      <w:r w:rsidRPr="00D96735">
        <w:rPr>
          <w:rFonts w:ascii="Arial" w:hAnsi="Arial" w:cs="Arial"/>
          <w:sz w:val="20"/>
          <w:szCs w:val="20"/>
        </w:rPr>
        <w:t>0601 – Secretaria</w:t>
      </w:r>
      <w:proofErr w:type="gramEnd"/>
      <w:r w:rsidRPr="00D96735">
        <w:rPr>
          <w:rFonts w:ascii="Arial" w:hAnsi="Arial" w:cs="Arial"/>
          <w:sz w:val="20"/>
          <w:szCs w:val="20"/>
        </w:rPr>
        <w:t xml:space="preserve"> Municipal de Educação</w:t>
      </w:r>
    </w:p>
    <w:p w:rsidR="00D96735" w:rsidRPr="00D96735" w:rsidRDefault="00D96735" w:rsidP="00D96735">
      <w:pPr>
        <w:snapToGrid w:val="0"/>
        <w:rPr>
          <w:rFonts w:ascii="Arial" w:hAnsi="Arial" w:cs="Arial"/>
          <w:sz w:val="20"/>
          <w:szCs w:val="20"/>
        </w:rPr>
      </w:pPr>
      <w:proofErr w:type="gramStart"/>
      <w:r w:rsidRPr="00D96735">
        <w:rPr>
          <w:rFonts w:ascii="Arial" w:hAnsi="Arial" w:cs="Arial"/>
          <w:sz w:val="20"/>
          <w:szCs w:val="20"/>
        </w:rPr>
        <w:t>2015 – Manutenção</w:t>
      </w:r>
      <w:proofErr w:type="gramEnd"/>
      <w:r w:rsidRPr="00D96735">
        <w:rPr>
          <w:rFonts w:ascii="Arial" w:hAnsi="Arial" w:cs="Arial"/>
          <w:sz w:val="20"/>
          <w:szCs w:val="20"/>
        </w:rPr>
        <w:t xml:space="preserve"> das atividades educacionais</w:t>
      </w:r>
    </w:p>
    <w:p w:rsidR="00D96735" w:rsidRPr="00D96735" w:rsidRDefault="00D96735" w:rsidP="00D96735">
      <w:pPr>
        <w:snapToGrid w:val="0"/>
        <w:rPr>
          <w:rFonts w:ascii="Arial" w:hAnsi="Arial" w:cs="Arial"/>
          <w:sz w:val="20"/>
          <w:szCs w:val="20"/>
        </w:rPr>
      </w:pPr>
      <w:r w:rsidRPr="00D96735">
        <w:rPr>
          <w:rFonts w:ascii="Arial" w:hAnsi="Arial" w:cs="Arial"/>
          <w:sz w:val="20"/>
          <w:szCs w:val="20"/>
        </w:rPr>
        <w:t>Despesa 5478 – Fonte 0020 MDE</w:t>
      </w:r>
    </w:p>
    <w:p w:rsidR="00D96735" w:rsidRPr="00D96735" w:rsidRDefault="00D96735" w:rsidP="00D96735">
      <w:pPr>
        <w:snapToGrid w:val="0"/>
        <w:rPr>
          <w:rFonts w:ascii="Arial" w:hAnsi="Arial" w:cs="Arial"/>
          <w:sz w:val="20"/>
          <w:szCs w:val="20"/>
        </w:rPr>
      </w:pPr>
    </w:p>
    <w:p w:rsidR="00D96735" w:rsidRPr="00D96735" w:rsidRDefault="00D96735" w:rsidP="00D96735">
      <w:pPr>
        <w:snapToGrid w:val="0"/>
        <w:rPr>
          <w:rFonts w:ascii="Arial" w:hAnsi="Arial" w:cs="Arial"/>
          <w:sz w:val="20"/>
          <w:szCs w:val="20"/>
        </w:rPr>
      </w:pPr>
      <w:proofErr w:type="gramStart"/>
      <w:r w:rsidRPr="00D96735">
        <w:rPr>
          <w:rFonts w:ascii="Arial" w:hAnsi="Arial" w:cs="Arial"/>
          <w:sz w:val="20"/>
          <w:szCs w:val="20"/>
        </w:rPr>
        <w:t>0601 – Secretaria</w:t>
      </w:r>
      <w:proofErr w:type="gramEnd"/>
      <w:r w:rsidRPr="00D96735">
        <w:rPr>
          <w:rFonts w:ascii="Arial" w:hAnsi="Arial" w:cs="Arial"/>
          <w:sz w:val="20"/>
          <w:szCs w:val="20"/>
        </w:rPr>
        <w:t xml:space="preserve"> Municipal de Educação</w:t>
      </w:r>
    </w:p>
    <w:p w:rsidR="00D96735" w:rsidRPr="00D96735" w:rsidRDefault="00D96735" w:rsidP="00D96735">
      <w:pPr>
        <w:snapToGrid w:val="0"/>
        <w:rPr>
          <w:rFonts w:ascii="Arial" w:hAnsi="Arial" w:cs="Arial"/>
          <w:sz w:val="20"/>
          <w:szCs w:val="20"/>
        </w:rPr>
      </w:pPr>
      <w:proofErr w:type="gramStart"/>
      <w:r w:rsidRPr="00D96735">
        <w:rPr>
          <w:rFonts w:ascii="Arial" w:hAnsi="Arial" w:cs="Arial"/>
          <w:sz w:val="20"/>
          <w:szCs w:val="20"/>
        </w:rPr>
        <w:t>2015 – Manutenção</w:t>
      </w:r>
      <w:proofErr w:type="gramEnd"/>
      <w:r w:rsidRPr="00D96735">
        <w:rPr>
          <w:rFonts w:ascii="Arial" w:hAnsi="Arial" w:cs="Arial"/>
          <w:sz w:val="20"/>
          <w:szCs w:val="20"/>
        </w:rPr>
        <w:t xml:space="preserve"> das atividades educacionais</w:t>
      </w:r>
    </w:p>
    <w:p w:rsidR="00D96735" w:rsidRPr="00D96735" w:rsidRDefault="00D96735" w:rsidP="00D96735">
      <w:pPr>
        <w:snapToGrid w:val="0"/>
        <w:rPr>
          <w:rFonts w:ascii="Arial" w:hAnsi="Arial" w:cs="Arial"/>
          <w:sz w:val="20"/>
          <w:szCs w:val="20"/>
        </w:rPr>
      </w:pPr>
      <w:r w:rsidRPr="00D96735">
        <w:rPr>
          <w:rFonts w:ascii="Arial" w:hAnsi="Arial" w:cs="Arial"/>
          <w:sz w:val="20"/>
          <w:szCs w:val="20"/>
        </w:rPr>
        <w:t>Despesa 5769 – Fonte 0020 MDE</w:t>
      </w:r>
    </w:p>
    <w:p w:rsidR="00D96735" w:rsidRPr="00D96735" w:rsidRDefault="00D96735" w:rsidP="00D96735">
      <w:pPr>
        <w:snapToGrid w:val="0"/>
        <w:rPr>
          <w:rFonts w:ascii="Arial" w:hAnsi="Arial" w:cs="Arial"/>
          <w:sz w:val="20"/>
          <w:szCs w:val="20"/>
        </w:rPr>
      </w:pPr>
    </w:p>
    <w:p w:rsidR="00D96735" w:rsidRPr="00D96735" w:rsidRDefault="00D96735" w:rsidP="00D96735">
      <w:pPr>
        <w:snapToGrid w:val="0"/>
        <w:rPr>
          <w:rFonts w:ascii="Arial" w:hAnsi="Arial" w:cs="Arial"/>
          <w:sz w:val="20"/>
          <w:szCs w:val="20"/>
        </w:rPr>
      </w:pPr>
      <w:proofErr w:type="gramStart"/>
      <w:r w:rsidRPr="00D96735">
        <w:rPr>
          <w:rFonts w:ascii="Arial" w:hAnsi="Arial" w:cs="Arial"/>
          <w:sz w:val="20"/>
          <w:szCs w:val="20"/>
        </w:rPr>
        <w:t>0602 – Secretaria</w:t>
      </w:r>
      <w:proofErr w:type="gramEnd"/>
      <w:r w:rsidRPr="00D96735">
        <w:rPr>
          <w:rFonts w:ascii="Arial" w:hAnsi="Arial" w:cs="Arial"/>
          <w:sz w:val="20"/>
          <w:szCs w:val="20"/>
        </w:rPr>
        <w:t xml:space="preserve"> Municipal de Educação</w:t>
      </w:r>
    </w:p>
    <w:p w:rsidR="00D96735" w:rsidRPr="00D96735" w:rsidRDefault="00D96735" w:rsidP="00D96735">
      <w:pPr>
        <w:snapToGrid w:val="0"/>
        <w:rPr>
          <w:rFonts w:ascii="Arial" w:hAnsi="Arial" w:cs="Arial"/>
          <w:sz w:val="20"/>
          <w:szCs w:val="20"/>
        </w:rPr>
      </w:pPr>
      <w:proofErr w:type="gramStart"/>
      <w:r w:rsidRPr="00D96735">
        <w:rPr>
          <w:rFonts w:ascii="Arial" w:hAnsi="Arial" w:cs="Arial"/>
          <w:sz w:val="20"/>
          <w:szCs w:val="20"/>
        </w:rPr>
        <w:t>1122 – Aquisição</w:t>
      </w:r>
      <w:proofErr w:type="gramEnd"/>
      <w:r w:rsidRPr="00D96735">
        <w:rPr>
          <w:rFonts w:ascii="Arial" w:hAnsi="Arial" w:cs="Arial"/>
          <w:sz w:val="20"/>
          <w:szCs w:val="20"/>
        </w:rPr>
        <w:t xml:space="preserve"> de material permanente para as escolas</w:t>
      </w:r>
    </w:p>
    <w:p w:rsidR="00D96735" w:rsidRPr="00D96735" w:rsidRDefault="00D96735" w:rsidP="00D96735">
      <w:pPr>
        <w:snapToGrid w:val="0"/>
        <w:rPr>
          <w:rFonts w:ascii="Arial" w:hAnsi="Arial" w:cs="Arial"/>
          <w:sz w:val="20"/>
          <w:szCs w:val="20"/>
        </w:rPr>
      </w:pPr>
      <w:r w:rsidRPr="00D96735">
        <w:rPr>
          <w:rFonts w:ascii="Arial" w:hAnsi="Arial" w:cs="Arial"/>
          <w:sz w:val="20"/>
          <w:szCs w:val="20"/>
        </w:rPr>
        <w:t>Despesa 2438 – Fonte 1070 MDE</w:t>
      </w:r>
    </w:p>
    <w:p w:rsidR="00D96735" w:rsidRPr="00D96735" w:rsidRDefault="00D96735" w:rsidP="00D96735">
      <w:pPr>
        <w:snapToGrid w:val="0"/>
        <w:rPr>
          <w:rFonts w:ascii="Arial" w:hAnsi="Arial" w:cs="Arial"/>
          <w:sz w:val="20"/>
          <w:szCs w:val="20"/>
        </w:rPr>
      </w:pPr>
    </w:p>
    <w:p w:rsidR="00D96735" w:rsidRPr="00D96735" w:rsidRDefault="00D96735" w:rsidP="00D96735">
      <w:pPr>
        <w:snapToGrid w:val="0"/>
        <w:rPr>
          <w:rFonts w:ascii="Arial" w:hAnsi="Arial" w:cs="Arial"/>
          <w:sz w:val="20"/>
          <w:szCs w:val="20"/>
        </w:rPr>
      </w:pPr>
      <w:proofErr w:type="gramStart"/>
      <w:r w:rsidRPr="00D96735">
        <w:rPr>
          <w:rFonts w:ascii="Arial" w:hAnsi="Arial" w:cs="Arial"/>
          <w:sz w:val="20"/>
          <w:szCs w:val="20"/>
        </w:rPr>
        <w:t>0602 – Secretaria</w:t>
      </w:r>
      <w:proofErr w:type="gramEnd"/>
      <w:r w:rsidRPr="00D96735">
        <w:rPr>
          <w:rFonts w:ascii="Arial" w:hAnsi="Arial" w:cs="Arial"/>
          <w:sz w:val="20"/>
          <w:szCs w:val="20"/>
        </w:rPr>
        <w:t xml:space="preserve"> Municipal de Educação</w:t>
      </w:r>
    </w:p>
    <w:p w:rsidR="00D96735" w:rsidRPr="00D96735" w:rsidRDefault="00D96735" w:rsidP="00D96735">
      <w:pPr>
        <w:snapToGrid w:val="0"/>
        <w:rPr>
          <w:rFonts w:ascii="Arial" w:hAnsi="Arial" w:cs="Arial"/>
          <w:sz w:val="20"/>
          <w:szCs w:val="20"/>
        </w:rPr>
      </w:pPr>
      <w:proofErr w:type="gramStart"/>
      <w:r w:rsidRPr="00D96735">
        <w:rPr>
          <w:rFonts w:ascii="Arial" w:hAnsi="Arial" w:cs="Arial"/>
          <w:sz w:val="20"/>
          <w:szCs w:val="20"/>
        </w:rPr>
        <w:t>1122 – Aquisição</w:t>
      </w:r>
      <w:proofErr w:type="gramEnd"/>
      <w:r w:rsidRPr="00D96735">
        <w:rPr>
          <w:rFonts w:ascii="Arial" w:hAnsi="Arial" w:cs="Arial"/>
          <w:sz w:val="20"/>
          <w:szCs w:val="20"/>
        </w:rPr>
        <w:t xml:space="preserve"> de material permanente para as escolas</w:t>
      </w:r>
    </w:p>
    <w:p w:rsidR="00D96735" w:rsidRPr="00D96735" w:rsidRDefault="00D96735" w:rsidP="00D96735">
      <w:pPr>
        <w:snapToGrid w:val="0"/>
        <w:rPr>
          <w:rFonts w:ascii="Arial" w:hAnsi="Arial" w:cs="Arial"/>
          <w:sz w:val="20"/>
          <w:szCs w:val="20"/>
        </w:rPr>
      </w:pPr>
      <w:r w:rsidRPr="00D96735">
        <w:rPr>
          <w:rFonts w:ascii="Arial" w:hAnsi="Arial" w:cs="Arial"/>
          <w:sz w:val="20"/>
          <w:szCs w:val="20"/>
        </w:rPr>
        <w:t>Despesa 5004 – Fonte 1070 MDE</w:t>
      </w:r>
    </w:p>
    <w:p w:rsidR="00D96735" w:rsidRPr="00D96735" w:rsidRDefault="00D96735" w:rsidP="00D96735">
      <w:pPr>
        <w:snapToGrid w:val="0"/>
        <w:rPr>
          <w:rFonts w:ascii="Arial" w:hAnsi="Arial" w:cs="Arial"/>
          <w:sz w:val="20"/>
          <w:szCs w:val="20"/>
        </w:rPr>
      </w:pPr>
    </w:p>
    <w:p w:rsidR="00D96735" w:rsidRPr="00D96735" w:rsidRDefault="00D96735" w:rsidP="00D96735">
      <w:pPr>
        <w:snapToGrid w:val="0"/>
        <w:rPr>
          <w:rFonts w:ascii="Arial" w:hAnsi="Arial" w:cs="Arial"/>
          <w:sz w:val="20"/>
          <w:szCs w:val="20"/>
        </w:rPr>
      </w:pPr>
      <w:proofErr w:type="gramStart"/>
      <w:r w:rsidRPr="00D96735">
        <w:rPr>
          <w:rFonts w:ascii="Arial" w:hAnsi="Arial" w:cs="Arial"/>
          <w:sz w:val="20"/>
          <w:szCs w:val="20"/>
        </w:rPr>
        <w:t>0602 – Secretaria</w:t>
      </w:r>
      <w:proofErr w:type="gramEnd"/>
      <w:r w:rsidRPr="00D96735">
        <w:rPr>
          <w:rFonts w:ascii="Arial" w:hAnsi="Arial" w:cs="Arial"/>
          <w:sz w:val="20"/>
          <w:szCs w:val="20"/>
        </w:rPr>
        <w:t xml:space="preserve"> Municipal de Educação</w:t>
      </w:r>
    </w:p>
    <w:p w:rsidR="00D96735" w:rsidRPr="00D96735" w:rsidRDefault="00D96735" w:rsidP="00D96735">
      <w:pPr>
        <w:snapToGrid w:val="0"/>
        <w:rPr>
          <w:rFonts w:ascii="Arial" w:hAnsi="Arial" w:cs="Arial"/>
          <w:sz w:val="20"/>
          <w:szCs w:val="20"/>
        </w:rPr>
      </w:pPr>
      <w:r w:rsidRPr="00D96735">
        <w:rPr>
          <w:rFonts w:ascii="Arial" w:hAnsi="Arial" w:cs="Arial"/>
          <w:sz w:val="20"/>
          <w:szCs w:val="20"/>
        </w:rPr>
        <w:t>1158 –</w:t>
      </w:r>
      <w:proofErr w:type="gramStart"/>
      <w:r w:rsidRPr="00D96735">
        <w:rPr>
          <w:rFonts w:ascii="Arial" w:hAnsi="Arial" w:cs="Arial"/>
          <w:sz w:val="20"/>
          <w:szCs w:val="20"/>
        </w:rPr>
        <w:t xml:space="preserve">  </w:t>
      </w:r>
      <w:proofErr w:type="gramEnd"/>
      <w:r w:rsidRPr="00D96735">
        <w:rPr>
          <w:rFonts w:ascii="Arial" w:hAnsi="Arial" w:cs="Arial"/>
          <w:sz w:val="20"/>
          <w:szCs w:val="20"/>
        </w:rPr>
        <w:t>Polo Universidade Aberta do Brasil</w:t>
      </w:r>
    </w:p>
    <w:p w:rsidR="00D96735" w:rsidRPr="00D96735" w:rsidRDefault="00D96735" w:rsidP="00D96735">
      <w:pPr>
        <w:snapToGrid w:val="0"/>
        <w:rPr>
          <w:rFonts w:ascii="Arial" w:hAnsi="Arial" w:cs="Arial"/>
          <w:sz w:val="20"/>
          <w:szCs w:val="20"/>
        </w:rPr>
      </w:pPr>
      <w:r w:rsidRPr="00D96735">
        <w:rPr>
          <w:rFonts w:ascii="Arial" w:hAnsi="Arial" w:cs="Arial"/>
          <w:sz w:val="20"/>
          <w:szCs w:val="20"/>
        </w:rPr>
        <w:t>Despesa 6205 – Fonte 001</w:t>
      </w:r>
    </w:p>
    <w:p w:rsidR="00D96735" w:rsidRPr="00D96735" w:rsidRDefault="00D96735" w:rsidP="00D96735">
      <w:pPr>
        <w:snapToGrid w:val="0"/>
        <w:rPr>
          <w:rFonts w:ascii="Arial" w:hAnsi="Arial" w:cs="Arial"/>
          <w:sz w:val="20"/>
          <w:szCs w:val="20"/>
        </w:rPr>
      </w:pPr>
    </w:p>
    <w:p w:rsidR="00D96735" w:rsidRPr="00D96735" w:rsidRDefault="00D96735" w:rsidP="00D96735">
      <w:pPr>
        <w:snapToGrid w:val="0"/>
        <w:rPr>
          <w:rFonts w:ascii="Arial" w:hAnsi="Arial" w:cs="Arial"/>
          <w:sz w:val="20"/>
          <w:szCs w:val="20"/>
        </w:rPr>
      </w:pPr>
      <w:proofErr w:type="gramStart"/>
      <w:r w:rsidRPr="00D96735">
        <w:rPr>
          <w:rFonts w:ascii="Arial" w:hAnsi="Arial" w:cs="Arial"/>
          <w:sz w:val="20"/>
          <w:szCs w:val="20"/>
        </w:rPr>
        <w:t>0400 – Secretaria</w:t>
      </w:r>
      <w:proofErr w:type="gramEnd"/>
      <w:r w:rsidRPr="00D96735">
        <w:rPr>
          <w:rFonts w:ascii="Arial" w:hAnsi="Arial" w:cs="Arial"/>
          <w:sz w:val="20"/>
          <w:szCs w:val="20"/>
        </w:rPr>
        <w:t xml:space="preserve"> Municipal da Fazenda</w:t>
      </w:r>
    </w:p>
    <w:p w:rsidR="00D96735" w:rsidRPr="00D96735" w:rsidRDefault="00D96735" w:rsidP="00D96735">
      <w:pPr>
        <w:snapToGrid w:val="0"/>
        <w:rPr>
          <w:rFonts w:ascii="Arial" w:hAnsi="Arial" w:cs="Arial"/>
          <w:sz w:val="20"/>
          <w:szCs w:val="20"/>
        </w:rPr>
      </w:pPr>
      <w:proofErr w:type="gramStart"/>
      <w:r w:rsidRPr="00D96735">
        <w:rPr>
          <w:rFonts w:ascii="Arial" w:hAnsi="Arial" w:cs="Arial"/>
          <w:sz w:val="20"/>
          <w:szCs w:val="20"/>
        </w:rPr>
        <w:t>2144 – Manutenção</w:t>
      </w:r>
      <w:proofErr w:type="gramEnd"/>
      <w:r w:rsidRPr="00D96735">
        <w:rPr>
          <w:rFonts w:ascii="Arial" w:hAnsi="Arial" w:cs="Arial"/>
          <w:sz w:val="20"/>
          <w:szCs w:val="20"/>
        </w:rPr>
        <w:t xml:space="preserve"> das atividades d Administração Tributária</w:t>
      </w:r>
    </w:p>
    <w:p w:rsidR="00D96735" w:rsidRPr="00D96735" w:rsidRDefault="00D96735" w:rsidP="00D96735">
      <w:pPr>
        <w:snapToGrid w:val="0"/>
        <w:rPr>
          <w:rFonts w:ascii="Arial" w:hAnsi="Arial" w:cs="Arial"/>
          <w:sz w:val="20"/>
          <w:szCs w:val="20"/>
        </w:rPr>
      </w:pPr>
      <w:r w:rsidRPr="00D96735">
        <w:rPr>
          <w:rFonts w:ascii="Arial" w:hAnsi="Arial" w:cs="Arial"/>
          <w:sz w:val="20"/>
          <w:szCs w:val="20"/>
        </w:rPr>
        <w:t>0001 – Recurso Livre</w:t>
      </w:r>
    </w:p>
    <w:p w:rsidR="00416935" w:rsidRPr="00821B2C" w:rsidRDefault="00416935" w:rsidP="000E1408">
      <w:pPr>
        <w:snapToGrid w:val="0"/>
        <w:rPr>
          <w:rFonts w:ascii="Arial" w:hAnsi="Arial" w:cs="Arial"/>
          <w:color w:val="000000" w:themeColor="text1"/>
          <w:sz w:val="20"/>
          <w:szCs w:val="20"/>
        </w:rPr>
      </w:pPr>
    </w:p>
    <w:p w:rsidR="000D02FF" w:rsidRPr="00821B2C" w:rsidRDefault="00991B28" w:rsidP="000E1408">
      <w:pPr>
        <w:pStyle w:val="Corpodetexto"/>
        <w:spacing w:line="276" w:lineRule="auto"/>
        <w:rPr>
          <w:rFonts w:ascii="Arial" w:hAnsi="Arial" w:cs="Arial"/>
          <w:sz w:val="20"/>
        </w:rPr>
      </w:pPr>
      <w:r w:rsidRPr="00821B2C">
        <w:rPr>
          <w:rFonts w:ascii="Arial" w:hAnsi="Arial" w:cs="Arial"/>
          <w:b/>
          <w:bCs/>
          <w:color w:val="000000"/>
          <w:sz w:val="20"/>
          <w:u w:val="single"/>
        </w:rPr>
        <w:t>C</w:t>
      </w:r>
      <w:r w:rsidR="000D02FF" w:rsidRPr="00821B2C">
        <w:rPr>
          <w:rFonts w:ascii="Arial" w:hAnsi="Arial" w:cs="Arial"/>
          <w:b/>
          <w:bCs/>
          <w:color w:val="000000"/>
          <w:sz w:val="20"/>
          <w:u w:val="single"/>
        </w:rPr>
        <w:t>LÁUSULA SEXTA – Das penalidades</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6.1.</w:t>
      </w:r>
      <w:r w:rsidR="000E1408">
        <w:rPr>
          <w:rFonts w:ascii="Arial" w:hAnsi="Arial" w:cs="Arial"/>
          <w:b/>
          <w:bCs/>
          <w:color w:val="000000"/>
          <w:sz w:val="20"/>
        </w:rPr>
        <w:t xml:space="preserve"> </w:t>
      </w:r>
      <w:r w:rsidRPr="00821B2C">
        <w:rPr>
          <w:rFonts w:ascii="Arial" w:hAnsi="Arial" w:cs="Arial"/>
          <w:color w:val="000000"/>
          <w:sz w:val="20"/>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color w:val="000000"/>
          <w:sz w:val="20"/>
          <w:szCs w:val="20"/>
        </w:rPr>
        <w:t>I - Advertência;</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color w:val="000000"/>
          <w:sz w:val="20"/>
          <w:szCs w:val="20"/>
        </w:rPr>
        <w:lastRenderedPageBreak/>
        <w:t>II – Multa,</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color w:val="000000"/>
          <w:sz w:val="20"/>
          <w:szCs w:val="20"/>
        </w:rPr>
        <w:t>a) de 10% (dez por cento) sobre o valor estimado para o contrato, pela recusa injustificada do adjudicatário em executá-lo;</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color w:val="000000"/>
          <w:sz w:val="20"/>
          <w:szCs w:val="20"/>
        </w:rPr>
        <w:t>b) de 10% (dez por cento) sobre o valor do contrato, relativo a execução em desacordo com o solicitado;</w:t>
      </w:r>
    </w:p>
    <w:p w:rsidR="000D02FF" w:rsidRPr="00821B2C" w:rsidRDefault="000D02FF" w:rsidP="000E1408">
      <w:pPr>
        <w:pStyle w:val="NormalWeb"/>
        <w:spacing w:beforeAutospacing="0" w:after="0" w:afterAutospacing="0" w:line="276" w:lineRule="auto"/>
        <w:ind w:left="-33"/>
        <w:jc w:val="both"/>
        <w:rPr>
          <w:rFonts w:ascii="Arial" w:hAnsi="Arial" w:cs="Arial"/>
          <w:sz w:val="20"/>
          <w:szCs w:val="20"/>
        </w:rPr>
      </w:pPr>
      <w:r w:rsidRPr="00821B2C">
        <w:rPr>
          <w:rFonts w:ascii="Arial" w:hAnsi="Arial" w:cs="Arial"/>
          <w:color w:val="000000"/>
          <w:sz w:val="20"/>
          <w:szCs w:val="20"/>
        </w:rPr>
        <w:tab/>
        <w:t>III - Suspensão temporária de participação em licitações e impedimento de contratar com o Município, no prazo de até 02 (dois) anos;</w:t>
      </w:r>
    </w:p>
    <w:p w:rsidR="000D02FF" w:rsidRPr="00821B2C" w:rsidRDefault="000D02FF" w:rsidP="000E1408">
      <w:pPr>
        <w:pStyle w:val="Corpodetexto"/>
        <w:spacing w:line="276" w:lineRule="auto"/>
        <w:rPr>
          <w:rFonts w:ascii="Arial" w:hAnsi="Arial" w:cs="Arial"/>
          <w:sz w:val="20"/>
        </w:rPr>
      </w:pPr>
      <w:r w:rsidRPr="00821B2C">
        <w:rPr>
          <w:rFonts w:ascii="Arial" w:hAnsi="Arial" w:cs="Arial"/>
          <w:color w:val="000000"/>
          <w:sz w:val="20"/>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Pr="00821B2C" w:rsidRDefault="000D02FF" w:rsidP="000E1408">
      <w:pPr>
        <w:pStyle w:val="Corpodetexto"/>
        <w:tabs>
          <w:tab w:val="left" w:pos="360"/>
        </w:tabs>
        <w:spacing w:line="276" w:lineRule="auto"/>
        <w:ind w:right="99"/>
        <w:rPr>
          <w:rFonts w:ascii="Arial" w:hAnsi="Arial" w:cs="Arial"/>
          <w:color w:val="000000"/>
          <w:sz w:val="20"/>
        </w:rPr>
      </w:pPr>
    </w:p>
    <w:p w:rsidR="000D02FF" w:rsidRPr="00821B2C" w:rsidRDefault="000D02FF" w:rsidP="000E1408">
      <w:pPr>
        <w:pStyle w:val="Corpodetexto"/>
        <w:tabs>
          <w:tab w:val="left" w:pos="360"/>
        </w:tabs>
        <w:spacing w:line="276" w:lineRule="auto"/>
        <w:ind w:right="99"/>
        <w:rPr>
          <w:rFonts w:ascii="Arial" w:hAnsi="Arial" w:cs="Arial"/>
          <w:sz w:val="20"/>
        </w:rPr>
      </w:pPr>
      <w:r w:rsidRPr="00821B2C">
        <w:rPr>
          <w:rFonts w:ascii="Arial" w:hAnsi="Arial" w:cs="Arial"/>
          <w:b/>
          <w:bCs/>
          <w:color w:val="000000"/>
          <w:sz w:val="20"/>
          <w:u w:val="single"/>
        </w:rPr>
        <w:t>CLÁUSULA SÉTIMA– Da vinculação ao edital e à proposta</w:t>
      </w:r>
    </w:p>
    <w:p w:rsidR="000D02FF" w:rsidRPr="00821B2C" w:rsidRDefault="000D02FF" w:rsidP="000E1408">
      <w:pPr>
        <w:pStyle w:val="Corpodetexto"/>
        <w:tabs>
          <w:tab w:val="left" w:pos="360"/>
        </w:tabs>
        <w:spacing w:line="276" w:lineRule="auto"/>
        <w:ind w:right="99"/>
        <w:rPr>
          <w:rFonts w:ascii="Arial" w:hAnsi="Arial" w:cs="Arial"/>
          <w:sz w:val="20"/>
        </w:rPr>
      </w:pPr>
      <w:r w:rsidRPr="00821B2C">
        <w:rPr>
          <w:rFonts w:ascii="Arial" w:hAnsi="Arial" w:cs="Arial"/>
          <w:b/>
          <w:color w:val="000000"/>
          <w:sz w:val="20"/>
        </w:rPr>
        <w:t xml:space="preserve">7.1. </w:t>
      </w:r>
      <w:r w:rsidRPr="00821B2C">
        <w:rPr>
          <w:rFonts w:ascii="Arial" w:hAnsi="Arial" w:cs="Arial"/>
          <w:color w:val="000000"/>
          <w:sz w:val="20"/>
        </w:rPr>
        <w:t xml:space="preserve">Vincula-se a este contrato o edital de Pregão Eletrônico </w:t>
      </w:r>
      <w:r w:rsidR="006A5490" w:rsidRPr="00821B2C">
        <w:rPr>
          <w:rFonts w:ascii="Arial" w:hAnsi="Arial" w:cs="Arial"/>
          <w:color w:val="000000"/>
          <w:sz w:val="20"/>
        </w:rPr>
        <w:t xml:space="preserve">- Licitação nº </w:t>
      </w:r>
      <w:r w:rsidR="00F97913">
        <w:rPr>
          <w:rFonts w:ascii="Arial" w:hAnsi="Arial" w:cs="Arial"/>
          <w:color w:val="000000"/>
          <w:sz w:val="20"/>
        </w:rPr>
        <w:t>190/2022</w:t>
      </w:r>
      <w:r w:rsidRPr="00821B2C">
        <w:rPr>
          <w:rFonts w:ascii="Arial" w:hAnsi="Arial" w:cs="Arial"/>
          <w:color w:val="000000"/>
          <w:sz w:val="20"/>
        </w:rPr>
        <w:t>, bem como seus anexos.</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color w:val="000000"/>
          <w:sz w:val="20"/>
        </w:rPr>
        <w:t>7.2.</w:t>
      </w:r>
      <w:r w:rsidRPr="00821B2C">
        <w:rPr>
          <w:rFonts w:ascii="Arial" w:hAnsi="Arial" w:cs="Arial"/>
          <w:color w:val="000000"/>
          <w:sz w:val="20"/>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7.1.1.</w:t>
      </w:r>
      <w:r w:rsidRPr="00821B2C">
        <w:rPr>
          <w:rFonts w:ascii="Arial" w:hAnsi="Arial" w:cs="Arial"/>
          <w:color w:val="000000"/>
          <w:sz w:val="20"/>
        </w:rPr>
        <w:t xml:space="preserve"> Proposta da contratada de folhas xx do processo;</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7.1.2.</w:t>
      </w:r>
      <w:r w:rsidRPr="00821B2C">
        <w:rPr>
          <w:rFonts w:ascii="Arial" w:hAnsi="Arial" w:cs="Arial"/>
          <w:color w:val="000000"/>
          <w:sz w:val="20"/>
        </w:rPr>
        <w:t xml:space="preserve"> Edital de Pregão Eletrônico nº </w:t>
      </w:r>
      <w:r w:rsidR="00F97913">
        <w:rPr>
          <w:rFonts w:ascii="Arial" w:hAnsi="Arial" w:cs="Arial"/>
          <w:color w:val="000000"/>
          <w:sz w:val="20"/>
        </w:rPr>
        <w:t>190/2022</w:t>
      </w:r>
      <w:r w:rsidRPr="00821B2C">
        <w:rPr>
          <w:rFonts w:ascii="Arial" w:hAnsi="Arial" w:cs="Arial"/>
          <w:color w:val="000000"/>
          <w:sz w:val="20"/>
        </w:rPr>
        <w:t xml:space="preserve"> e seus anexos;</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 xml:space="preserve">7.1.3. </w:t>
      </w:r>
      <w:r w:rsidRPr="00821B2C">
        <w:rPr>
          <w:rFonts w:ascii="Arial" w:hAnsi="Arial" w:cs="Arial"/>
          <w:color w:val="000000"/>
          <w:sz w:val="20"/>
        </w:rPr>
        <w:t>Termo de referência.</w:t>
      </w:r>
    </w:p>
    <w:p w:rsidR="000D02FF" w:rsidRPr="00821B2C" w:rsidRDefault="000D02FF" w:rsidP="000E1408">
      <w:pPr>
        <w:pStyle w:val="Corpodetexto"/>
        <w:spacing w:line="276" w:lineRule="auto"/>
        <w:rPr>
          <w:rFonts w:ascii="Arial" w:hAnsi="Arial" w:cs="Arial"/>
          <w:b/>
          <w:bCs/>
          <w:color w:val="000000"/>
          <w:sz w:val="20"/>
          <w:u w:val="single"/>
        </w:rPr>
      </w:pPr>
    </w:p>
    <w:p w:rsidR="000D02FF" w:rsidRPr="00821B2C" w:rsidRDefault="000D02FF" w:rsidP="000E1408">
      <w:pPr>
        <w:pStyle w:val="Corpodetexto"/>
        <w:spacing w:line="276" w:lineRule="auto"/>
        <w:rPr>
          <w:rFonts w:ascii="Arial" w:hAnsi="Arial" w:cs="Arial"/>
          <w:sz w:val="20"/>
        </w:rPr>
      </w:pPr>
      <w:r w:rsidRPr="00821B2C">
        <w:rPr>
          <w:rFonts w:ascii="Arial" w:eastAsia="Arial" w:hAnsi="Arial" w:cs="Arial"/>
          <w:b/>
          <w:bCs/>
          <w:color w:val="000000"/>
          <w:sz w:val="20"/>
          <w:u w:val="single"/>
        </w:rPr>
        <w:t xml:space="preserve"> </w:t>
      </w:r>
      <w:r w:rsidRPr="00821B2C">
        <w:rPr>
          <w:rFonts w:ascii="Arial" w:hAnsi="Arial" w:cs="Arial"/>
          <w:b/>
          <w:bCs/>
          <w:color w:val="000000"/>
          <w:sz w:val="20"/>
          <w:u w:val="single"/>
        </w:rPr>
        <w:t>CLÁUSULA OITAVA – Da fiscalização</w:t>
      </w:r>
    </w:p>
    <w:p w:rsidR="000D02FF" w:rsidRPr="00821B2C" w:rsidRDefault="000D02FF" w:rsidP="000E1408">
      <w:pPr>
        <w:rPr>
          <w:rFonts w:ascii="Arial" w:hAnsi="Arial" w:cs="Arial"/>
          <w:sz w:val="20"/>
          <w:szCs w:val="20"/>
        </w:rPr>
      </w:pPr>
      <w:r w:rsidRPr="00821B2C">
        <w:rPr>
          <w:rFonts w:ascii="Arial" w:hAnsi="Arial" w:cs="Arial"/>
          <w:b/>
          <w:color w:val="000000"/>
          <w:sz w:val="20"/>
          <w:szCs w:val="20"/>
        </w:rPr>
        <w:t>8.1.</w:t>
      </w:r>
      <w:r w:rsidRPr="00821B2C">
        <w:rPr>
          <w:rFonts w:ascii="Arial" w:hAnsi="Arial" w:cs="Arial"/>
          <w:color w:val="000000"/>
          <w:sz w:val="20"/>
          <w:szCs w:val="2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Pr="00821B2C" w:rsidRDefault="000D02FF" w:rsidP="000E1408">
      <w:pPr>
        <w:rPr>
          <w:rFonts w:ascii="Arial" w:hAnsi="Arial" w:cs="Arial"/>
          <w:sz w:val="20"/>
          <w:szCs w:val="20"/>
        </w:rPr>
      </w:pPr>
      <w:r w:rsidRPr="00821B2C">
        <w:rPr>
          <w:rFonts w:ascii="Arial" w:hAnsi="Arial" w:cs="Arial"/>
          <w:b/>
          <w:bCs/>
          <w:color w:val="000000"/>
          <w:sz w:val="20"/>
          <w:szCs w:val="20"/>
        </w:rPr>
        <w:t xml:space="preserve">8.1.1. </w:t>
      </w:r>
      <w:r w:rsidRPr="00821B2C">
        <w:rPr>
          <w:rFonts w:ascii="Arial" w:hAnsi="Arial" w:cs="Arial"/>
          <w:color w:val="000000"/>
          <w:sz w:val="20"/>
          <w:szCs w:val="20"/>
        </w:rPr>
        <w:t>Promover a avaliação e fiscalização das entregas, solicitando à CONTRATADA e seus prepostos todas as providências necessárias ao bom andamento deste contrato;</w:t>
      </w:r>
    </w:p>
    <w:p w:rsidR="000D02FF" w:rsidRPr="00821B2C" w:rsidRDefault="000D02FF" w:rsidP="000E1408">
      <w:pPr>
        <w:rPr>
          <w:rFonts w:ascii="Arial" w:hAnsi="Arial" w:cs="Arial"/>
          <w:sz w:val="20"/>
          <w:szCs w:val="20"/>
        </w:rPr>
      </w:pPr>
      <w:r w:rsidRPr="00821B2C">
        <w:rPr>
          <w:rFonts w:ascii="Arial" w:hAnsi="Arial" w:cs="Arial"/>
          <w:b/>
          <w:bCs/>
          <w:color w:val="000000"/>
          <w:sz w:val="20"/>
          <w:szCs w:val="20"/>
        </w:rPr>
        <w:t>8.1.2.</w:t>
      </w:r>
      <w:r w:rsidRPr="00821B2C">
        <w:rPr>
          <w:rFonts w:ascii="Arial" w:hAnsi="Arial" w:cs="Arial"/>
          <w:color w:val="000000"/>
          <w:sz w:val="20"/>
          <w:szCs w:val="20"/>
        </w:rPr>
        <w:t xml:space="preserve"> Atestar as notas fiscais da CONTRATADA para efeitos de pagamento;</w:t>
      </w:r>
    </w:p>
    <w:p w:rsidR="000D02FF" w:rsidRPr="00821B2C" w:rsidRDefault="000D02FF" w:rsidP="000E1408">
      <w:pPr>
        <w:rPr>
          <w:rFonts w:ascii="Arial" w:hAnsi="Arial" w:cs="Arial"/>
          <w:sz w:val="20"/>
          <w:szCs w:val="20"/>
        </w:rPr>
      </w:pPr>
      <w:r w:rsidRPr="00821B2C">
        <w:rPr>
          <w:rFonts w:ascii="Arial" w:hAnsi="Arial" w:cs="Arial"/>
          <w:b/>
          <w:bCs/>
          <w:color w:val="000000"/>
          <w:sz w:val="20"/>
          <w:szCs w:val="20"/>
        </w:rPr>
        <w:t xml:space="preserve">8.1.3. </w:t>
      </w:r>
      <w:r w:rsidRPr="00821B2C">
        <w:rPr>
          <w:rFonts w:ascii="Arial" w:hAnsi="Arial" w:cs="Arial"/>
          <w:color w:val="000000"/>
          <w:sz w:val="20"/>
          <w:szCs w:val="20"/>
        </w:rPr>
        <w:t>Solicitar ao Prefeito, as providências que ultrapassarem a sua competência, possibilitando a adoção das medidas convenientes para a perfeita execução deste contrato.</w:t>
      </w:r>
    </w:p>
    <w:p w:rsidR="000D02FF" w:rsidRPr="00821B2C" w:rsidRDefault="000D02FF" w:rsidP="000E1408">
      <w:pPr>
        <w:rPr>
          <w:rFonts w:ascii="Arial" w:hAnsi="Arial" w:cs="Arial"/>
          <w:sz w:val="20"/>
          <w:szCs w:val="20"/>
        </w:rPr>
      </w:pPr>
      <w:r w:rsidRPr="00821B2C">
        <w:rPr>
          <w:rFonts w:ascii="Arial" w:hAnsi="Arial" w:cs="Arial"/>
          <w:b/>
          <w:color w:val="000000"/>
          <w:sz w:val="20"/>
          <w:szCs w:val="20"/>
        </w:rPr>
        <w:t>8.2.</w:t>
      </w:r>
      <w:r w:rsidRPr="00821B2C">
        <w:rPr>
          <w:rFonts w:ascii="Arial" w:hAnsi="Arial" w:cs="Arial"/>
          <w:color w:val="000000"/>
          <w:sz w:val="20"/>
          <w:szCs w:val="20"/>
        </w:rPr>
        <w:t xml:space="preserve"> A ação da fiscalização não exonera a CONTRATADA de suas responsabilidades contratuais.</w:t>
      </w:r>
    </w:p>
    <w:p w:rsidR="000D02FF" w:rsidRPr="00821B2C" w:rsidRDefault="000D02FF" w:rsidP="000E1408">
      <w:pPr>
        <w:rPr>
          <w:rFonts w:ascii="Arial" w:hAnsi="Arial" w:cs="Arial"/>
          <w:color w:val="000000"/>
          <w:sz w:val="20"/>
          <w:szCs w:val="20"/>
        </w:rPr>
      </w:pP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u w:val="single"/>
        </w:rPr>
        <w:t>CLÁUSULA NONA - Do foro</w:t>
      </w:r>
    </w:p>
    <w:p w:rsidR="000D02FF" w:rsidRPr="00821B2C" w:rsidRDefault="000D02FF" w:rsidP="000E1408">
      <w:pPr>
        <w:pStyle w:val="Corpodetexto"/>
        <w:spacing w:line="276" w:lineRule="auto"/>
        <w:rPr>
          <w:rFonts w:ascii="Arial" w:hAnsi="Arial" w:cs="Arial"/>
          <w:sz w:val="20"/>
        </w:rPr>
      </w:pPr>
      <w:r w:rsidRPr="00821B2C">
        <w:rPr>
          <w:rFonts w:ascii="Arial" w:hAnsi="Arial" w:cs="Arial"/>
          <w:color w:val="000000"/>
          <w:sz w:val="20"/>
        </w:rPr>
        <w:t>Fica eleito o Foro da Comarca de Pinheiro Machado para dirimir qualquer processo envolvendo o objeto do contrato.</w:t>
      </w:r>
    </w:p>
    <w:p w:rsidR="000D02FF" w:rsidRPr="00821B2C" w:rsidRDefault="000D02FF" w:rsidP="000E1408">
      <w:pPr>
        <w:pStyle w:val="Corpodetexto"/>
        <w:spacing w:line="276" w:lineRule="auto"/>
        <w:rPr>
          <w:rFonts w:ascii="Arial" w:hAnsi="Arial" w:cs="Arial"/>
          <w:sz w:val="20"/>
        </w:rPr>
      </w:pPr>
      <w:r w:rsidRPr="00821B2C">
        <w:rPr>
          <w:rFonts w:ascii="Arial" w:hAnsi="Arial" w:cs="Arial"/>
          <w:color w:val="000000"/>
          <w:sz w:val="20"/>
        </w:rPr>
        <w:t>E, por estarem justos e acordados, assinam o presente contrato em duas vias de igual teor e forma, na presença de 02 testemunhas.</w:t>
      </w:r>
    </w:p>
    <w:p w:rsidR="000D02FF" w:rsidRDefault="000D02FF" w:rsidP="000E1408">
      <w:pPr>
        <w:pStyle w:val="Corpodetexto"/>
        <w:spacing w:line="276" w:lineRule="auto"/>
        <w:rPr>
          <w:rFonts w:ascii="Arial" w:hAnsi="Arial" w:cs="Arial"/>
          <w:color w:val="000000"/>
          <w:sz w:val="20"/>
        </w:rPr>
      </w:pPr>
    </w:p>
    <w:p w:rsidR="000C3168" w:rsidRPr="00821B2C" w:rsidRDefault="000C3168" w:rsidP="000E1408">
      <w:pPr>
        <w:pStyle w:val="Corpodetexto"/>
        <w:spacing w:line="276" w:lineRule="auto"/>
        <w:rPr>
          <w:rFonts w:ascii="Arial" w:hAnsi="Arial" w:cs="Arial"/>
          <w:color w:val="000000"/>
          <w:sz w:val="20"/>
        </w:rPr>
      </w:pPr>
    </w:p>
    <w:p w:rsidR="000D02FF" w:rsidRPr="00821B2C" w:rsidRDefault="000D02FF" w:rsidP="000E1408">
      <w:pPr>
        <w:pStyle w:val="Corpodetexto"/>
        <w:spacing w:line="276" w:lineRule="auto"/>
        <w:jc w:val="center"/>
        <w:rPr>
          <w:rFonts w:ascii="Arial" w:hAnsi="Arial" w:cs="Arial"/>
          <w:sz w:val="20"/>
        </w:rPr>
      </w:pPr>
      <w:r w:rsidRPr="00821B2C">
        <w:rPr>
          <w:rFonts w:ascii="Arial" w:hAnsi="Arial" w:cs="Arial"/>
          <w:color w:val="000000"/>
          <w:sz w:val="20"/>
        </w:rPr>
        <w:t xml:space="preserve">Pinheiro Machado, </w:t>
      </w:r>
      <w:proofErr w:type="spellStart"/>
      <w:r w:rsidRPr="00821B2C">
        <w:rPr>
          <w:rFonts w:ascii="Arial" w:hAnsi="Arial" w:cs="Arial"/>
          <w:color w:val="000000"/>
          <w:sz w:val="20"/>
        </w:rPr>
        <w:t>xxx</w:t>
      </w:r>
      <w:proofErr w:type="spellEnd"/>
      <w:r w:rsidRPr="00821B2C">
        <w:rPr>
          <w:rFonts w:ascii="Arial" w:hAnsi="Arial" w:cs="Arial"/>
          <w:color w:val="000000"/>
          <w:sz w:val="20"/>
        </w:rPr>
        <w:t xml:space="preserve"> de </w:t>
      </w:r>
      <w:proofErr w:type="spellStart"/>
      <w:r w:rsidRPr="00821B2C">
        <w:rPr>
          <w:rFonts w:ascii="Arial" w:hAnsi="Arial" w:cs="Arial"/>
          <w:color w:val="000000"/>
          <w:sz w:val="20"/>
        </w:rPr>
        <w:t>xxx</w:t>
      </w:r>
      <w:proofErr w:type="spellEnd"/>
      <w:r w:rsidRPr="00821B2C">
        <w:rPr>
          <w:rFonts w:ascii="Arial" w:hAnsi="Arial" w:cs="Arial"/>
          <w:color w:val="000000"/>
          <w:sz w:val="20"/>
        </w:rPr>
        <w:t xml:space="preserve"> de 20</w:t>
      </w:r>
      <w:r w:rsidR="002862B9">
        <w:rPr>
          <w:rFonts w:ascii="Arial" w:hAnsi="Arial" w:cs="Arial"/>
          <w:color w:val="000000"/>
          <w:sz w:val="20"/>
        </w:rPr>
        <w:t>22</w:t>
      </w:r>
      <w:r w:rsidRPr="00821B2C">
        <w:rPr>
          <w:rFonts w:ascii="Arial" w:hAnsi="Arial" w:cs="Arial"/>
          <w:color w:val="000000"/>
          <w:sz w:val="20"/>
        </w:rPr>
        <w:t>.</w:t>
      </w:r>
    </w:p>
    <w:p w:rsidR="000D02FF" w:rsidRPr="00821B2C" w:rsidRDefault="000D02FF" w:rsidP="000E1408">
      <w:pPr>
        <w:pStyle w:val="Corpodetexto"/>
        <w:spacing w:line="276" w:lineRule="auto"/>
        <w:rPr>
          <w:rFonts w:ascii="Arial" w:hAnsi="Arial" w:cs="Arial"/>
          <w:color w:val="000000"/>
          <w:sz w:val="20"/>
        </w:rPr>
      </w:pPr>
    </w:p>
    <w:p w:rsidR="000D02FF" w:rsidRPr="00821B2C" w:rsidRDefault="000D02FF" w:rsidP="000E1408">
      <w:pPr>
        <w:pStyle w:val="Corpodetexto"/>
        <w:spacing w:line="276" w:lineRule="auto"/>
        <w:rPr>
          <w:rFonts w:ascii="Arial" w:hAnsi="Arial" w:cs="Arial"/>
          <w:color w:val="000000"/>
          <w:sz w:val="20"/>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821B2C" w:rsidTr="00991B28">
        <w:tc>
          <w:tcPr>
            <w:tcW w:w="5220" w:type="dxa"/>
            <w:shd w:val="clear" w:color="auto" w:fill="auto"/>
          </w:tcPr>
          <w:p w:rsidR="000D02FF" w:rsidRPr="00821B2C" w:rsidRDefault="00416935" w:rsidP="000E1408">
            <w:pPr>
              <w:snapToGrid w:val="0"/>
              <w:jc w:val="center"/>
              <w:rPr>
                <w:rFonts w:ascii="Arial" w:hAnsi="Arial" w:cs="Arial"/>
                <w:sz w:val="20"/>
                <w:szCs w:val="20"/>
              </w:rPr>
            </w:pPr>
            <w:r w:rsidRPr="00821B2C">
              <w:rPr>
                <w:rFonts w:ascii="Arial" w:hAnsi="Arial" w:cs="Arial"/>
                <w:b/>
                <w:bCs/>
                <w:color w:val="000000"/>
                <w:sz w:val="20"/>
                <w:szCs w:val="20"/>
              </w:rPr>
              <w:t>RONALDO COSTA MADRUGA</w:t>
            </w:r>
          </w:p>
          <w:p w:rsidR="000D02FF" w:rsidRPr="00821B2C" w:rsidRDefault="000D02FF" w:rsidP="000E1408">
            <w:pPr>
              <w:snapToGrid w:val="0"/>
              <w:jc w:val="center"/>
              <w:rPr>
                <w:rFonts w:ascii="Arial" w:hAnsi="Arial" w:cs="Arial"/>
                <w:sz w:val="20"/>
                <w:szCs w:val="20"/>
              </w:rPr>
            </w:pPr>
            <w:r w:rsidRPr="00821B2C">
              <w:rPr>
                <w:rFonts w:ascii="Arial" w:hAnsi="Arial" w:cs="Arial"/>
                <w:b/>
                <w:bCs/>
                <w:color w:val="000000"/>
                <w:sz w:val="20"/>
                <w:szCs w:val="20"/>
              </w:rPr>
              <w:t>PREFEITO</w:t>
            </w:r>
          </w:p>
          <w:p w:rsidR="000D02FF" w:rsidRPr="00821B2C" w:rsidRDefault="000D02FF" w:rsidP="000E1408">
            <w:pPr>
              <w:jc w:val="center"/>
              <w:rPr>
                <w:rFonts w:ascii="Arial" w:hAnsi="Arial" w:cs="Arial"/>
                <w:sz w:val="20"/>
                <w:szCs w:val="20"/>
              </w:rPr>
            </w:pPr>
            <w:r w:rsidRPr="00821B2C">
              <w:rPr>
                <w:rFonts w:ascii="Arial" w:hAnsi="Arial" w:cs="Arial"/>
                <w:color w:val="000000"/>
                <w:sz w:val="20"/>
                <w:szCs w:val="20"/>
              </w:rPr>
              <w:t>CONTRATANTE</w:t>
            </w:r>
          </w:p>
        </w:tc>
        <w:tc>
          <w:tcPr>
            <w:tcW w:w="5100" w:type="dxa"/>
            <w:shd w:val="clear" w:color="auto" w:fill="auto"/>
          </w:tcPr>
          <w:p w:rsidR="000D02FF" w:rsidRPr="00821B2C" w:rsidRDefault="000D02FF" w:rsidP="000E1408">
            <w:pPr>
              <w:snapToGrid w:val="0"/>
              <w:jc w:val="center"/>
              <w:rPr>
                <w:rFonts w:ascii="Arial" w:hAnsi="Arial" w:cs="Arial"/>
                <w:sz w:val="20"/>
                <w:szCs w:val="20"/>
              </w:rPr>
            </w:pPr>
            <w:proofErr w:type="spellStart"/>
            <w:r w:rsidRPr="00821B2C">
              <w:rPr>
                <w:rFonts w:ascii="Arial" w:hAnsi="Arial" w:cs="Arial"/>
                <w:b/>
                <w:bCs/>
                <w:color w:val="000000"/>
                <w:sz w:val="20"/>
                <w:szCs w:val="20"/>
              </w:rPr>
              <w:t>Xxxxxxxxxx</w:t>
            </w:r>
            <w:proofErr w:type="spellEnd"/>
          </w:p>
          <w:p w:rsidR="000D02FF" w:rsidRPr="00821B2C" w:rsidRDefault="000D02FF" w:rsidP="000E1408">
            <w:pPr>
              <w:snapToGrid w:val="0"/>
              <w:jc w:val="center"/>
              <w:rPr>
                <w:rFonts w:ascii="Arial" w:hAnsi="Arial" w:cs="Arial"/>
                <w:sz w:val="20"/>
                <w:szCs w:val="20"/>
              </w:rPr>
            </w:pPr>
            <w:r w:rsidRPr="00821B2C">
              <w:rPr>
                <w:rFonts w:ascii="Arial" w:hAnsi="Arial" w:cs="Arial"/>
                <w:color w:val="000000"/>
                <w:sz w:val="20"/>
                <w:szCs w:val="20"/>
              </w:rPr>
              <w:t>CONTRATADA</w:t>
            </w:r>
          </w:p>
          <w:p w:rsidR="000D02FF" w:rsidRPr="00821B2C" w:rsidRDefault="000D02FF" w:rsidP="000E1408">
            <w:pPr>
              <w:rPr>
                <w:rFonts w:ascii="Arial" w:hAnsi="Arial" w:cs="Arial"/>
                <w:color w:val="000000"/>
                <w:sz w:val="20"/>
                <w:szCs w:val="20"/>
              </w:rPr>
            </w:pPr>
          </w:p>
        </w:tc>
      </w:tr>
      <w:tr w:rsidR="000D02FF" w:rsidRPr="00821B2C" w:rsidTr="00991B28">
        <w:tc>
          <w:tcPr>
            <w:tcW w:w="5220" w:type="dxa"/>
            <w:shd w:val="clear" w:color="auto" w:fill="auto"/>
          </w:tcPr>
          <w:p w:rsidR="000D02FF" w:rsidRPr="00821B2C" w:rsidRDefault="000D02FF" w:rsidP="000E1408">
            <w:pPr>
              <w:snapToGrid w:val="0"/>
              <w:rPr>
                <w:rFonts w:ascii="Arial" w:hAnsi="Arial" w:cs="Arial"/>
                <w:b/>
                <w:color w:val="000000"/>
                <w:sz w:val="20"/>
                <w:szCs w:val="20"/>
              </w:rPr>
            </w:pPr>
          </w:p>
          <w:p w:rsidR="000D02FF" w:rsidRPr="00821B2C" w:rsidRDefault="000D02FF" w:rsidP="000E1408">
            <w:pPr>
              <w:snapToGrid w:val="0"/>
              <w:rPr>
                <w:rFonts w:ascii="Arial" w:hAnsi="Arial" w:cs="Arial"/>
                <w:sz w:val="20"/>
                <w:szCs w:val="20"/>
              </w:rPr>
            </w:pPr>
            <w:r w:rsidRPr="00821B2C">
              <w:rPr>
                <w:rFonts w:ascii="Arial" w:hAnsi="Arial" w:cs="Arial"/>
                <w:b/>
                <w:color w:val="000000"/>
                <w:sz w:val="20"/>
                <w:szCs w:val="20"/>
              </w:rPr>
              <w:t>TESTEMUNHAS</w:t>
            </w:r>
          </w:p>
          <w:p w:rsidR="000D02FF" w:rsidRPr="00821B2C" w:rsidRDefault="000D02FF" w:rsidP="000E1408">
            <w:pPr>
              <w:rPr>
                <w:rFonts w:ascii="Arial" w:hAnsi="Arial" w:cs="Arial"/>
                <w:sz w:val="20"/>
                <w:szCs w:val="20"/>
              </w:rPr>
            </w:pPr>
            <w:r w:rsidRPr="00821B2C">
              <w:rPr>
                <w:rFonts w:ascii="Arial" w:hAnsi="Arial" w:cs="Arial"/>
                <w:color w:val="000000"/>
                <w:sz w:val="20"/>
                <w:szCs w:val="20"/>
              </w:rPr>
              <w:t>NOME:</w:t>
            </w:r>
          </w:p>
          <w:p w:rsidR="000D02FF" w:rsidRPr="00821B2C" w:rsidRDefault="000D02FF" w:rsidP="000E1408">
            <w:pPr>
              <w:rPr>
                <w:rFonts w:ascii="Arial" w:hAnsi="Arial" w:cs="Arial"/>
                <w:sz w:val="20"/>
                <w:szCs w:val="20"/>
              </w:rPr>
            </w:pPr>
            <w:r w:rsidRPr="00821B2C">
              <w:rPr>
                <w:rFonts w:ascii="Arial" w:hAnsi="Arial" w:cs="Arial"/>
                <w:color w:val="000000"/>
                <w:sz w:val="20"/>
                <w:szCs w:val="20"/>
              </w:rPr>
              <w:t>CPF:</w:t>
            </w:r>
          </w:p>
          <w:p w:rsidR="000D02FF" w:rsidRPr="00821B2C" w:rsidRDefault="000D02FF" w:rsidP="000E1408">
            <w:pPr>
              <w:rPr>
                <w:rFonts w:ascii="Arial" w:hAnsi="Arial" w:cs="Arial"/>
                <w:sz w:val="20"/>
                <w:szCs w:val="20"/>
              </w:rPr>
            </w:pPr>
            <w:r w:rsidRPr="00821B2C">
              <w:rPr>
                <w:rFonts w:ascii="Arial" w:hAnsi="Arial" w:cs="Arial"/>
                <w:color w:val="000000"/>
                <w:sz w:val="20"/>
                <w:szCs w:val="20"/>
              </w:rPr>
              <w:t>ASSINATURA:</w:t>
            </w:r>
          </w:p>
        </w:tc>
        <w:tc>
          <w:tcPr>
            <w:tcW w:w="5100" w:type="dxa"/>
            <w:shd w:val="clear" w:color="auto" w:fill="auto"/>
          </w:tcPr>
          <w:p w:rsidR="000D02FF" w:rsidRPr="00821B2C" w:rsidRDefault="000D02FF" w:rsidP="000E1408">
            <w:pPr>
              <w:snapToGrid w:val="0"/>
              <w:rPr>
                <w:rFonts w:ascii="Arial" w:hAnsi="Arial" w:cs="Arial"/>
                <w:color w:val="000000"/>
                <w:sz w:val="20"/>
                <w:szCs w:val="20"/>
              </w:rPr>
            </w:pPr>
          </w:p>
          <w:p w:rsidR="000D02FF" w:rsidRPr="00821B2C" w:rsidRDefault="000D02FF" w:rsidP="000E1408">
            <w:pPr>
              <w:snapToGrid w:val="0"/>
              <w:rPr>
                <w:rFonts w:ascii="Arial" w:hAnsi="Arial" w:cs="Arial"/>
                <w:sz w:val="20"/>
                <w:szCs w:val="20"/>
              </w:rPr>
            </w:pPr>
            <w:r w:rsidRPr="00821B2C">
              <w:rPr>
                <w:rFonts w:ascii="Arial" w:hAnsi="Arial" w:cs="Arial"/>
                <w:color w:val="000000"/>
                <w:sz w:val="20"/>
                <w:szCs w:val="20"/>
              </w:rPr>
              <w:t xml:space="preserve">NOME: </w:t>
            </w:r>
          </w:p>
          <w:p w:rsidR="000D02FF" w:rsidRPr="00821B2C" w:rsidRDefault="000D02FF" w:rsidP="000E1408">
            <w:pPr>
              <w:snapToGrid w:val="0"/>
              <w:rPr>
                <w:rFonts w:ascii="Arial" w:hAnsi="Arial" w:cs="Arial"/>
                <w:sz w:val="20"/>
                <w:szCs w:val="20"/>
              </w:rPr>
            </w:pPr>
            <w:r w:rsidRPr="00821B2C">
              <w:rPr>
                <w:rFonts w:ascii="Arial" w:hAnsi="Arial" w:cs="Arial"/>
                <w:color w:val="000000"/>
                <w:sz w:val="20"/>
                <w:szCs w:val="20"/>
              </w:rPr>
              <w:t>CPF:</w:t>
            </w:r>
          </w:p>
          <w:p w:rsidR="000D02FF" w:rsidRPr="00821B2C" w:rsidRDefault="000D02FF" w:rsidP="000E1408">
            <w:pPr>
              <w:snapToGrid w:val="0"/>
              <w:rPr>
                <w:rFonts w:ascii="Arial" w:hAnsi="Arial" w:cs="Arial"/>
                <w:sz w:val="20"/>
                <w:szCs w:val="20"/>
              </w:rPr>
            </w:pPr>
            <w:r w:rsidRPr="00821B2C">
              <w:rPr>
                <w:rFonts w:ascii="Arial" w:hAnsi="Arial" w:cs="Arial"/>
                <w:color w:val="000000"/>
                <w:sz w:val="20"/>
                <w:szCs w:val="20"/>
              </w:rPr>
              <w:t>ASSINATURA:</w:t>
            </w:r>
          </w:p>
        </w:tc>
      </w:tr>
    </w:tbl>
    <w:p w:rsidR="000D02FF" w:rsidRPr="00821B2C" w:rsidRDefault="000D02FF" w:rsidP="000E1408">
      <w:pPr>
        <w:rPr>
          <w:rFonts w:ascii="Arial" w:hAnsi="Arial" w:cs="Arial"/>
          <w:sz w:val="21"/>
          <w:szCs w:val="21"/>
        </w:rPr>
      </w:pPr>
    </w:p>
    <w:p w:rsidR="000D02FF" w:rsidRPr="00821B2C" w:rsidRDefault="000D02FF" w:rsidP="000E1408">
      <w:pPr>
        <w:pStyle w:val="Corpodetexto"/>
        <w:spacing w:line="276" w:lineRule="auto"/>
        <w:rPr>
          <w:rFonts w:ascii="Arial" w:hAnsi="Arial" w:cs="Arial"/>
        </w:rPr>
      </w:pPr>
    </w:p>
    <w:p w:rsidR="000D02FF" w:rsidRPr="00821B2C" w:rsidRDefault="000D02FF" w:rsidP="000D02FF">
      <w:pPr>
        <w:pStyle w:val="Recuodecorpodetexto"/>
        <w:ind w:left="-567" w:right="-568"/>
        <w:jc w:val="center"/>
        <w:rPr>
          <w:rFonts w:ascii="Arial" w:hAnsi="Arial" w:cs="Arial"/>
        </w:rPr>
      </w:pPr>
    </w:p>
    <w:p w:rsidR="007C7A75" w:rsidRPr="00821B2C" w:rsidRDefault="007C7A75" w:rsidP="000D02FF">
      <w:pPr>
        <w:jc w:val="center"/>
        <w:rPr>
          <w:rFonts w:ascii="Arial" w:hAnsi="Arial" w:cs="Arial"/>
          <w:sz w:val="24"/>
          <w:szCs w:val="24"/>
        </w:rPr>
      </w:pPr>
    </w:p>
    <w:sectPr w:rsidR="007C7A75" w:rsidRPr="00821B2C" w:rsidSect="00651D0D">
      <w:headerReference w:type="default" r:id="rId24"/>
      <w:pgSz w:w="11906" w:h="16838"/>
      <w:pgMar w:top="381" w:right="851" w:bottom="851" w:left="851" w:header="567"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243" w:rsidRDefault="00246243" w:rsidP="00C27B4B">
      <w:pPr>
        <w:spacing w:line="240" w:lineRule="auto"/>
      </w:pPr>
      <w:r>
        <w:separator/>
      </w:r>
    </w:p>
  </w:endnote>
  <w:endnote w:type="continuationSeparator" w:id="0">
    <w:p w:rsidR="00246243" w:rsidRDefault="00246243"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243" w:rsidRDefault="00246243" w:rsidP="00C27B4B">
      <w:pPr>
        <w:spacing w:line="240" w:lineRule="auto"/>
      </w:pPr>
      <w:r>
        <w:separator/>
      </w:r>
    </w:p>
  </w:footnote>
  <w:footnote w:type="continuationSeparator" w:id="0">
    <w:p w:rsidR="00246243" w:rsidRDefault="00246243"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FB" w:rsidRPr="008F4B86" w:rsidRDefault="000F2EFB"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62A54608" wp14:editId="797C8109">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0F2EFB" w:rsidRPr="008F4B86" w:rsidRDefault="000F2EFB"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0F2EFB" w:rsidRDefault="000F2EFB"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26D749B7"/>
    <w:multiLevelType w:val="multilevel"/>
    <w:tmpl w:val="DD8ABC3E"/>
    <w:lvl w:ilvl="0">
      <w:start w:val="9"/>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4">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5">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6">
    <w:nsid w:val="564D019D"/>
    <w:multiLevelType w:val="multilevel"/>
    <w:tmpl w:val="430C9BE4"/>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B5A5F85"/>
    <w:multiLevelType w:val="multilevel"/>
    <w:tmpl w:val="60AE574E"/>
    <w:lvl w:ilvl="0">
      <w:start w:val="13"/>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9">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11">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1"/>
  </w:num>
  <w:num w:numId="5">
    <w:abstractNumId w:val="4"/>
  </w:num>
  <w:num w:numId="6">
    <w:abstractNumId w:val="2"/>
  </w:num>
  <w:num w:numId="7">
    <w:abstractNumId w:val="3"/>
  </w:num>
  <w:num w:numId="8">
    <w:abstractNumId w:val="7"/>
  </w:num>
  <w:num w:numId="9">
    <w:abstractNumId w:val="11"/>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178D5"/>
    <w:rsid w:val="0002067D"/>
    <w:rsid w:val="00023DE9"/>
    <w:rsid w:val="000318E7"/>
    <w:rsid w:val="00070266"/>
    <w:rsid w:val="00076669"/>
    <w:rsid w:val="00082E5E"/>
    <w:rsid w:val="0008450B"/>
    <w:rsid w:val="00084A0A"/>
    <w:rsid w:val="00084EB7"/>
    <w:rsid w:val="0009044D"/>
    <w:rsid w:val="000C00D2"/>
    <w:rsid w:val="000C30AB"/>
    <w:rsid w:val="000C3168"/>
    <w:rsid w:val="000D02FF"/>
    <w:rsid w:val="000D25AF"/>
    <w:rsid w:val="000D5ACD"/>
    <w:rsid w:val="000D7FC6"/>
    <w:rsid w:val="000E0A68"/>
    <w:rsid w:val="000E1408"/>
    <w:rsid w:val="000E7DD4"/>
    <w:rsid w:val="000E7ECD"/>
    <w:rsid w:val="000F2EFB"/>
    <w:rsid w:val="00106B7A"/>
    <w:rsid w:val="00107BC7"/>
    <w:rsid w:val="00117D08"/>
    <w:rsid w:val="00122021"/>
    <w:rsid w:val="00122C2A"/>
    <w:rsid w:val="0012659D"/>
    <w:rsid w:val="00130FD8"/>
    <w:rsid w:val="00132EED"/>
    <w:rsid w:val="00134BED"/>
    <w:rsid w:val="00142361"/>
    <w:rsid w:val="0014486D"/>
    <w:rsid w:val="0018169C"/>
    <w:rsid w:val="0018193B"/>
    <w:rsid w:val="00182674"/>
    <w:rsid w:val="001873E2"/>
    <w:rsid w:val="001879CA"/>
    <w:rsid w:val="00197968"/>
    <w:rsid w:val="001A0C58"/>
    <w:rsid w:val="001A7953"/>
    <w:rsid w:val="001B3331"/>
    <w:rsid w:val="001B536A"/>
    <w:rsid w:val="001D0B1B"/>
    <w:rsid w:val="001D0D5B"/>
    <w:rsid w:val="001D5F07"/>
    <w:rsid w:val="001D7CB2"/>
    <w:rsid w:val="001D7DF0"/>
    <w:rsid w:val="001E473B"/>
    <w:rsid w:val="001F14BD"/>
    <w:rsid w:val="001F43CB"/>
    <w:rsid w:val="00207600"/>
    <w:rsid w:val="0021436D"/>
    <w:rsid w:val="00215A41"/>
    <w:rsid w:val="0023058E"/>
    <w:rsid w:val="0024011F"/>
    <w:rsid w:val="002430D7"/>
    <w:rsid w:val="00246243"/>
    <w:rsid w:val="00246A4B"/>
    <w:rsid w:val="00247D0F"/>
    <w:rsid w:val="0025478D"/>
    <w:rsid w:val="002631E7"/>
    <w:rsid w:val="002659F9"/>
    <w:rsid w:val="00277D56"/>
    <w:rsid w:val="00281606"/>
    <w:rsid w:val="002862B9"/>
    <w:rsid w:val="0029520C"/>
    <w:rsid w:val="002957A3"/>
    <w:rsid w:val="002A1BAD"/>
    <w:rsid w:val="002B04CB"/>
    <w:rsid w:val="002B3E1F"/>
    <w:rsid w:val="002B6621"/>
    <w:rsid w:val="002B7E58"/>
    <w:rsid w:val="002C590A"/>
    <w:rsid w:val="002C67F8"/>
    <w:rsid w:val="002C6C8C"/>
    <w:rsid w:val="002D6603"/>
    <w:rsid w:val="002E17EF"/>
    <w:rsid w:val="002E3D59"/>
    <w:rsid w:val="002F4DEF"/>
    <w:rsid w:val="00305B07"/>
    <w:rsid w:val="00307139"/>
    <w:rsid w:val="00312012"/>
    <w:rsid w:val="00312315"/>
    <w:rsid w:val="003167C5"/>
    <w:rsid w:val="003208C4"/>
    <w:rsid w:val="003227A2"/>
    <w:rsid w:val="00326A86"/>
    <w:rsid w:val="0033263B"/>
    <w:rsid w:val="003419E7"/>
    <w:rsid w:val="00342060"/>
    <w:rsid w:val="00347648"/>
    <w:rsid w:val="003479B2"/>
    <w:rsid w:val="00360D67"/>
    <w:rsid w:val="00363DEF"/>
    <w:rsid w:val="00371F0D"/>
    <w:rsid w:val="003728E0"/>
    <w:rsid w:val="00372BB6"/>
    <w:rsid w:val="003847F1"/>
    <w:rsid w:val="00385DD7"/>
    <w:rsid w:val="00391B2E"/>
    <w:rsid w:val="0039277E"/>
    <w:rsid w:val="003A1183"/>
    <w:rsid w:val="003A32AE"/>
    <w:rsid w:val="003B5D79"/>
    <w:rsid w:val="003B5F24"/>
    <w:rsid w:val="003B7897"/>
    <w:rsid w:val="003C6056"/>
    <w:rsid w:val="003C7A7A"/>
    <w:rsid w:val="003D56A1"/>
    <w:rsid w:val="003E2DC1"/>
    <w:rsid w:val="00400FC6"/>
    <w:rsid w:val="0040400B"/>
    <w:rsid w:val="00414649"/>
    <w:rsid w:val="004163FA"/>
    <w:rsid w:val="00416935"/>
    <w:rsid w:val="00416B7C"/>
    <w:rsid w:val="00417327"/>
    <w:rsid w:val="00432159"/>
    <w:rsid w:val="00442495"/>
    <w:rsid w:val="00450CB1"/>
    <w:rsid w:val="00463299"/>
    <w:rsid w:val="004712A9"/>
    <w:rsid w:val="00472571"/>
    <w:rsid w:val="00474C12"/>
    <w:rsid w:val="0048328D"/>
    <w:rsid w:val="004849B1"/>
    <w:rsid w:val="00486D81"/>
    <w:rsid w:val="00494CF1"/>
    <w:rsid w:val="00497295"/>
    <w:rsid w:val="004A70B9"/>
    <w:rsid w:val="004B6718"/>
    <w:rsid w:val="004D43CA"/>
    <w:rsid w:val="004D572E"/>
    <w:rsid w:val="004E510D"/>
    <w:rsid w:val="004E674F"/>
    <w:rsid w:val="004F19CE"/>
    <w:rsid w:val="004F237F"/>
    <w:rsid w:val="004F5CC9"/>
    <w:rsid w:val="0050233E"/>
    <w:rsid w:val="00504ECF"/>
    <w:rsid w:val="00506F75"/>
    <w:rsid w:val="005101B8"/>
    <w:rsid w:val="00516DAA"/>
    <w:rsid w:val="00530CBB"/>
    <w:rsid w:val="00545423"/>
    <w:rsid w:val="0055744F"/>
    <w:rsid w:val="00560401"/>
    <w:rsid w:val="00581A70"/>
    <w:rsid w:val="005A76A7"/>
    <w:rsid w:val="005B303B"/>
    <w:rsid w:val="005B78DD"/>
    <w:rsid w:val="005C3426"/>
    <w:rsid w:val="005C396D"/>
    <w:rsid w:val="005E6DB9"/>
    <w:rsid w:val="005F0481"/>
    <w:rsid w:val="005F7579"/>
    <w:rsid w:val="006038D9"/>
    <w:rsid w:val="006048B8"/>
    <w:rsid w:val="00605230"/>
    <w:rsid w:val="00605B42"/>
    <w:rsid w:val="00615D54"/>
    <w:rsid w:val="0062643E"/>
    <w:rsid w:val="00634F23"/>
    <w:rsid w:val="00642B2F"/>
    <w:rsid w:val="006432B0"/>
    <w:rsid w:val="00651D0D"/>
    <w:rsid w:val="00653301"/>
    <w:rsid w:val="0066004F"/>
    <w:rsid w:val="00660250"/>
    <w:rsid w:val="006669E7"/>
    <w:rsid w:val="006728C3"/>
    <w:rsid w:val="00673C38"/>
    <w:rsid w:val="00674F00"/>
    <w:rsid w:val="00684A59"/>
    <w:rsid w:val="006972E5"/>
    <w:rsid w:val="006A1AA9"/>
    <w:rsid w:val="006A2D4F"/>
    <w:rsid w:val="006A5490"/>
    <w:rsid w:val="006B13DE"/>
    <w:rsid w:val="006B255F"/>
    <w:rsid w:val="006E29DF"/>
    <w:rsid w:val="007051CA"/>
    <w:rsid w:val="00707CFA"/>
    <w:rsid w:val="00710386"/>
    <w:rsid w:val="00713706"/>
    <w:rsid w:val="00715C80"/>
    <w:rsid w:val="007253D1"/>
    <w:rsid w:val="00727E57"/>
    <w:rsid w:val="00734E3C"/>
    <w:rsid w:val="0073519C"/>
    <w:rsid w:val="00756E48"/>
    <w:rsid w:val="00761C38"/>
    <w:rsid w:val="00766DC9"/>
    <w:rsid w:val="00775D88"/>
    <w:rsid w:val="007848F0"/>
    <w:rsid w:val="00792F62"/>
    <w:rsid w:val="007A5847"/>
    <w:rsid w:val="007A6552"/>
    <w:rsid w:val="007A6732"/>
    <w:rsid w:val="007B0B2D"/>
    <w:rsid w:val="007B2B09"/>
    <w:rsid w:val="007B2C92"/>
    <w:rsid w:val="007C7351"/>
    <w:rsid w:val="007C7A75"/>
    <w:rsid w:val="007E7C96"/>
    <w:rsid w:val="007F6F70"/>
    <w:rsid w:val="00802EA3"/>
    <w:rsid w:val="00804368"/>
    <w:rsid w:val="00812CA7"/>
    <w:rsid w:val="00817B56"/>
    <w:rsid w:val="00821B2C"/>
    <w:rsid w:val="00824DC4"/>
    <w:rsid w:val="00841643"/>
    <w:rsid w:val="00843577"/>
    <w:rsid w:val="00852EB9"/>
    <w:rsid w:val="00866018"/>
    <w:rsid w:val="00880E06"/>
    <w:rsid w:val="008903C8"/>
    <w:rsid w:val="008925E7"/>
    <w:rsid w:val="00894593"/>
    <w:rsid w:val="008A6C0B"/>
    <w:rsid w:val="008B154C"/>
    <w:rsid w:val="008B68A3"/>
    <w:rsid w:val="008B7066"/>
    <w:rsid w:val="008E5898"/>
    <w:rsid w:val="008F043D"/>
    <w:rsid w:val="008F67A1"/>
    <w:rsid w:val="009003CB"/>
    <w:rsid w:val="00900AEB"/>
    <w:rsid w:val="00901DE2"/>
    <w:rsid w:val="0091756E"/>
    <w:rsid w:val="00917739"/>
    <w:rsid w:val="00921CF0"/>
    <w:rsid w:val="00922066"/>
    <w:rsid w:val="0093080D"/>
    <w:rsid w:val="00936C2D"/>
    <w:rsid w:val="0094537B"/>
    <w:rsid w:val="009724DC"/>
    <w:rsid w:val="00977BE8"/>
    <w:rsid w:val="00980B07"/>
    <w:rsid w:val="00991345"/>
    <w:rsid w:val="00991749"/>
    <w:rsid w:val="00991B28"/>
    <w:rsid w:val="00995234"/>
    <w:rsid w:val="009A170D"/>
    <w:rsid w:val="009A1DA6"/>
    <w:rsid w:val="009A6C6D"/>
    <w:rsid w:val="009A7D46"/>
    <w:rsid w:val="009B1BC8"/>
    <w:rsid w:val="009B1EA1"/>
    <w:rsid w:val="009B71A1"/>
    <w:rsid w:val="009E1F4F"/>
    <w:rsid w:val="009E3259"/>
    <w:rsid w:val="009E75E1"/>
    <w:rsid w:val="00A04000"/>
    <w:rsid w:val="00A05E1F"/>
    <w:rsid w:val="00A11F41"/>
    <w:rsid w:val="00A4090D"/>
    <w:rsid w:val="00A42CF1"/>
    <w:rsid w:val="00A5269C"/>
    <w:rsid w:val="00A60079"/>
    <w:rsid w:val="00A6394F"/>
    <w:rsid w:val="00A71EAC"/>
    <w:rsid w:val="00A75781"/>
    <w:rsid w:val="00A77A2F"/>
    <w:rsid w:val="00A77E86"/>
    <w:rsid w:val="00A84DAA"/>
    <w:rsid w:val="00A92265"/>
    <w:rsid w:val="00A95864"/>
    <w:rsid w:val="00AA001A"/>
    <w:rsid w:val="00AA7021"/>
    <w:rsid w:val="00AB55BF"/>
    <w:rsid w:val="00AB7628"/>
    <w:rsid w:val="00AB7C16"/>
    <w:rsid w:val="00AC3E91"/>
    <w:rsid w:val="00AC61EA"/>
    <w:rsid w:val="00AC70F7"/>
    <w:rsid w:val="00AD671F"/>
    <w:rsid w:val="00AF1101"/>
    <w:rsid w:val="00AF1706"/>
    <w:rsid w:val="00B001C6"/>
    <w:rsid w:val="00B046A5"/>
    <w:rsid w:val="00B07C6C"/>
    <w:rsid w:val="00B22A92"/>
    <w:rsid w:val="00B27637"/>
    <w:rsid w:val="00B45B1D"/>
    <w:rsid w:val="00B61DC0"/>
    <w:rsid w:val="00B64C39"/>
    <w:rsid w:val="00B658EB"/>
    <w:rsid w:val="00B67A7E"/>
    <w:rsid w:val="00B73986"/>
    <w:rsid w:val="00B75B28"/>
    <w:rsid w:val="00B80D01"/>
    <w:rsid w:val="00B84A95"/>
    <w:rsid w:val="00B85B8F"/>
    <w:rsid w:val="00B9108F"/>
    <w:rsid w:val="00B9123D"/>
    <w:rsid w:val="00B94562"/>
    <w:rsid w:val="00BA3A6A"/>
    <w:rsid w:val="00BB41B7"/>
    <w:rsid w:val="00BB68F4"/>
    <w:rsid w:val="00BC1953"/>
    <w:rsid w:val="00BF2D00"/>
    <w:rsid w:val="00BF5A76"/>
    <w:rsid w:val="00BF6CC3"/>
    <w:rsid w:val="00C05D55"/>
    <w:rsid w:val="00C11E67"/>
    <w:rsid w:val="00C16728"/>
    <w:rsid w:val="00C17594"/>
    <w:rsid w:val="00C21414"/>
    <w:rsid w:val="00C23869"/>
    <w:rsid w:val="00C24D46"/>
    <w:rsid w:val="00C2560D"/>
    <w:rsid w:val="00C27B4B"/>
    <w:rsid w:val="00C3284F"/>
    <w:rsid w:val="00C363FF"/>
    <w:rsid w:val="00C41D80"/>
    <w:rsid w:val="00C61726"/>
    <w:rsid w:val="00C6267D"/>
    <w:rsid w:val="00C75A38"/>
    <w:rsid w:val="00C7716B"/>
    <w:rsid w:val="00CD0061"/>
    <w:rsid w:val="00CD61F5"/>
    <w:rsid w:val="00CE4F53"/>
    <w:rsid w:val="00CF1C0A"/>
    <w:rsid w:val="00CF50DE"/>
    <w:rsid w:val="00D00850"/>
    <w:rsid w:val="00D027F4"/>
    <w:rsid w:val="00D0412D"/>
    <w:rsid w:val="00D12D42"/>
    <w:rsid w:val="00D36EF2"/>
    <w:rsid w:val="00D417E2"/>
    <w:rsid w:val="00D41926"/>
    <w:rsid w:val="00D54068"/>
    <w:rsid w:val="00D609CE"/>
    <w:rsid w:val="00D63265"/>
    <w:rsid w:val="00D67983"/>
    <w:rsid w:val="00D75ECA"/>
    <w:rsid w:val="00D80300"/>
    <w:rsid w:val="00D8362B"/>
    <w:rsid w:val="00D856DC"/>
    <w:rsid w:val="00D8653C"/>
    <w:rsid w:val="00D96735"/>
    <w:rsid w:val="00DA1F0B"/>
    <w:rsid w:val="00DA31CD"/>
    <w:rsid w:val="00DB68EE"/>
    <w:rsid w:val="00DC4244"/>
    <w:rsid w:val="00DE2B5D"/>
    <w:rsid w:val="00DE4C45"/>
    <w:rsid w:val="00DE55B2"/>
    <w:rsid w:val="00DE568E"/>
    <w:rsid w:val="00DE77C5"/>
    <w:rsid w:val="00DF07E7"/>
    <w:rsid w:val="00DF2707"/>
    <w:rsid w:val="00DF6614"/>
    <w:rsid w:val="00E1045F"/>
    <w:rsid w:val="00E11116"/>
    <w:rsid w:val="00E14776"/>
    <w:rsid w:val="00E20CE0"/>
    <w:rsid w:val="00E23DE4"/>
    <w:rsid w:val="00E45E6A"/>
    <w:rsid w:val="00E55477"/>
    <w:rsid w:val="00E933DD"/>
    <w:rsid w:val="00EA20EA"/>
    <w:rsid w:val="00EA584D"/>
    <w:rsid w:val="00ED57E9"/>
    <w:rsid w:val="00EE79CF"/>
    <w:rsid w:val="00EF2152"/>
    <w:rsid w:val="00EF316D"/>
    <w:rsid w:val="00EF4A32"/>
    <w:rsid w:val="00F011E7"/>
    <w:rsid w:val="00F07832"/>
    <w:rsid w:val="00F1254D"/>
    <w:rsid w:val="00F13882"/>
    <w:rsid w:val="00F17FCD"/>
    <w:rsid w:val="00F30E48"/>
    <w:rsid w:val="00F55C91"/>
    <w:rsid w:val="00F661B7"/>
    <w:rsid w:val="00F759CE"/>
    <w:rsid w:val="00F95BA3"/>
    <w:rsid w:val="00F97913"/>
    <w:rsid w:val="00FA34A1"/>
    <w:rsid w:val="00FC0A3F"/>
    <w:rsid w:val="00FD0F55"/>
    <w:rsid w:val="00FD1B06"/>
    <w:rsid w:val="00FD3B7A"/>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B5213-38BB-4442-AA59-84B3F39E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12690</Words>
  <Characters>68529</Characters>
  <Application>Microsoft Office Word</Application>
  <DocSecurity>0</DocSecurity>
  <Lines>571</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12</cp:revision>
  <cp:lastPrinted>2022-08-17T21:09:00Z</cp:lastPrinted>
  <dcterms:created xsi:type="dcterms:W3CDTF">2022-08-15T13:30:00Z</dcterms:created>
  <dcterms:modified xsi:type="dcterms:W3CDTF">2022-08-17T21:10:00Z</dcterms:modified>
</cp:coreProperties>
</file>